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9" w:rsidRPr="00BC10E9" w:rsidRDefault="00BC10E9" w:rsidP="00BC10E9">
      <w:pPr>
        <w:pBdr>
          <w:bottom w:val="single" w:sz="6" w:space="0" w:color="DDE1E6"/>
        </w:pBdr>
        <w:spacing w:before="100" w:beforeAutospacing="1" w:after="100" w:afterAutospacing="1" w:line="240" w:lineRule="auto"/>
        <w:outlineLvl w:val="0"/>
        <w:rPr>
          <w:rFonts w:ascii="Bold" w:eastAsia="Times New Roman" w:hAnsi="Bold" w:cs="Times New Roman"/>
          <w:color w:val="3B4256"/>
          <w:kern w:val="36"/>
          <w:sz w:val="48"/>
          <w:szCs w:val="48"/>
          <w:lang w:eastAsia="ru-RU"/>
        </w:rPr>
      </w:pPr>
      <w:r w:rsidRPr="00BC10E9">
        <w:rPr>
          <w:rFonts w:ascii="Bold" w:eastAsia="Times New Roman" w:hAnsi="Bold" w:cs="Times New Roman"/>
          <w:color w:val="3B4256"/>
          <w:kern w:val="36"/>
          <w:sz w:val="48"/>
          <w:szCs w:val="48"/>
          <w:lang w:eastAsia="ru-RU"/>
        </w:rPr>
        <w:t>Об изменениях законодательства в сфере лицензирования деятельности по сбору, транспортированию, обработке, утилизации, обезвреживанию, размещению отходов I - IV классов опасности</w:t>
      </w:r>
    </w:p>
    <w:p w:rsidR="00BC10E9" w:rsidRPr="00BC10E9" w:rsidRDefault="00BC10E9" w:rsidP="00BC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3522" cy="3421090"/>
            <wp:effectExtent l="0" t="0" r="0" b="8255"/>
            <wp:docPr id="1" name="Рисунок 1" descr="Об изменениях законодательства в сфере лицензирования деятельности по сбору, транспортированию, обработке, утилизации, обезвреживанию, размещению отходов I - IV классов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изменениях законодательства в сфере лицензирования деятельности по сбору, транспортированию, обработке, утилизации, обезвреживанию, размещению отходов I - IV классов 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72" cy="343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E9" w:rsidRPr="00BC10E9" w:rsidRDefault="00BC10E9" w:rsidP="00BC10E9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spellStart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</w:t>
      </w:r>
      <w:proofErr w:type="spellEnd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информирует, что с 1 января 2021 года вступили в силу изменения в Федеральный закон от 04.05.2011 «О лицензировании отдельных видов деятельности», внесенные Федеральным законом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</w:t>
      </w:r>
      <w:bookmarkStart w:id="0" w:name="_GoBack"/>
      <w:bookmarkEnd w:id="0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ственных услуг по лицензированию отдельных видов деятельности».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Учитывая указанные изменения, территориальными органами </w:t>
      </w:r>
      <w:proofErr w:type="spellStart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с 01.01.2021 прекращено оформление лицензии на деятельность по сбору, транспортированию, обработке, утилизации, обезвреживанию, размещению отходов I-IV классов опасности на бумажном носителе. Фактом предоставления (переоформления) лицензии является внесение соответствующей записи в реестр лицензий. Запись в реестр лицензий вносится территориальным органом </w:t>
      </w:r>
      <w:proofErr w:type="spellStart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 день принятия им решения о предоставлении лицензии, переоформлении лицензии, о приостановлении, возобновлении, прекращении действия лицензии.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Кроме этого, с 01.01.2021 не предоставляются дубликат лицензии и копия лицензии.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Обращаем внимание на изменение лицензионных требований. Перечень документов, необходимых для предоставления государственной услуги, определяется Положением о лицензировании деятельности по сбору, транспортированию, обработке, утилизации, </w:t>
      </w: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обезвреживанию, размещению отходов I-IV классов опасности, утвержденным постановлением Правительства Российской Федерации от 26.12.2020 № 2290.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Сведения о конкретной лицензии могут быть предоставлены территориальным органом </w:t>
      </w:r>
      <w:proofErr w:type="spellStart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заявлению любого заинтересованного лица в форме выписки из реестра лицензий, либо копии приказа территориального органа </w:t>
      </w:r>
      <w:proofErr w:type="spellStart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 принятом решении, либо справки об отсутствии запрашиваемых сведений, которая выдается в случае отсутствия в реестре сведений о лицензии или при невозможности определения конкретного лицензиата.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Выписка из реестра лицензий на бумажном носителе предоставляется за плату в размере 3 000 рублей за одну выписку в соответствии с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 (зарегистрирован Минюстом России 10.12.2020, рег. № 61378).</w:t>
      </w:r>
    </w:p>
    <w:p w:rsidR="00BC10E9" w:rsidRPr="00BC10E9" w:rsidRDefault="00BC10E9" w:rsidP="00BC10E9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C10E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7F4878" w:rsidRDefault="007F4878"/>
    <w:sectPr w:rsidR="007F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6D"/>
    <w:rsid w:val="007F4878"/>
    <w:rsid w:val="0084526D"/>
    <w:rsid w:val="00B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F5ED-522C-41D2-A4B0-42F3B70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П.А. Тарасов</dc:creator>
  <cp:keywords/>
  <dc:description/>
  <cp:lastModifiedBy>Павел П.А. Тарасов</cp:lastModifiedBy>
  <cp:revision>2</cp:revision>
  <dcterms:created xsi:type="dcterms:W3CDTF">2021-01-13T06:36:00Z</dcterms:created>
  <dcterms:modified xsi:type="dcterms:W3CDTF">2021-01-13T06:36:00Z</dcterms:modified>
</cp:coreProperties>
</file>