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</w:t>
      </w:r>
      <w:r/>
    </w:p>
    <w:p>
      <w:pPr>
        <w:pStyle w:val="8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</w:t>
      </w:r>
      <w:r>
        <w:rPr>
          <w:rFonts w:ascii="Times New Roman" w:hAnsi="Times New Roman" w:cs="Times New Roman"/>
          <w:sz w:val="24"/>
          <w:szCs w:val="24"/>
        </w:rPr>
        <w:t xml:space="preserve"> МУ «Управление имущественных и земельных ресурсов Петушинского района Владимирской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>
        <w:rPr>
          <w:rFonts w:ascii="Times New Roman" w:hAnsi="Times New Roman"/>
          <w:sz w:val="24"/>
          <w:szCs w:val="24"/>
        </w:rPr>
        <w:t xml:space="preserve">эксплуатация инженерного сооружения линии связи кадастрового номера: 33:13:090102:777</w:t>
      </w:r>
      <w:r>
        <w:rPr>
          <w:rFonts w:ascii="Times New Roman" w:hAnsi="Times New Roman"/>
          <w:sz w:val="24"/>
          <w:szCs w:val="24"/>
        </w:rPr>
        <w:t xml:space="preserve"> по адресу: Владимирская обл., Петушинский р-он, ско</w:t>
      </w:r>
      <w:r>
        <w:rPr>
          <w:rFonts w:ascii="Times New Roman" w:hAnsi="Times New Roman"/>
          <w:sz w:val="24"/>
          <w:szCs w:val="24"/>
        </w:rPr>
        <w:t xml:space="preserve">ростна</w:t>
      </w:r>
      <w:r>
        <w:rPr>
          <w:rFonts w:ascii="Times New Roman" w:hAnsi="Times New Roman"/>
          <w:sz w:val="24"/>
          <w:szCs w:val="24"/>
        </w:rPr>
        <w:t xml:space="preserve">я автомобильная дорога М-12 Москва-Нижний Новгород-Казань (от пересечения с автомобильной дорогой федерального значения А-108 «Московское большое кольцо» до пересечения с автомобильной дорогой федерального значения М-7 «Волга», ПК 189+90 (севернее д. Домашнево</w:t>
      </w:r>
      <w:r/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Адрес или иное описание местоположения земельного участка (участков), в отношении которого испрашивается публичный сервитут: </w:t>
      </w:r>
      <w:r>
        <w:rPr>
          <w:rFonts w:ascii="Times New Roman" w:hAnsi="Times New Roman" w:cs="Times New Roman"/>
          <w:sz w:val="24"/>
          <w:szCs w:val="24"/>
        </w:rPr>
        <w:t xml:space="preserve">Владимирская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33:13:090102:777</w:t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</w:t>
      </w:r>
      <w:r>
        <w:rPr>
          <w:rFonts w:ascii="Times New Roman" w:hAnsi="Times New Roman" w:cs="Times New Roman"/>
          <w:sz w:val="24"/>
          <w:szCs w:val="24"/>
        </w:rPr>
        <w:t xml:space="preserve">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 можно по адресу: г. Петушки, ул. Советская площадь, д. 5, </w:t>
      </w:r>
      <w:r>
        <w:rPr>
          <w:rFonts w:ascii="Times New Roman" w:hAnsi="Times New Roman" w:cs="Times New Roman"/>
          <w:sz w:val="24"/>
          <w:szCs w:val="24"/>
        </w:rPr>
        <w:t xml:space="preserve">каб</w:t>
      </w:r>
      <w:r>
        <w:rPr>
          <w:rFonts w:ascii="Times New Roman" w:hAnsi="Times New Roman" w:cs="Times New Roman"/>
          <w:sz w:val="24"/>
          <w:szCs w:val="24"/>
        </w:rPr>
        <w:t xml:space="preserve">. №10 (с 09.00 до 17.00</w:t>
      </w:r>
      <w:r>
        <w:rPr>
          <w:rFonts w:ascii="Times New Roman" w:hAnsi="Times New Roman" w:cs="Times New Roman"/>
          <w:sz w:val="24"/>
          <w:szCs w:val="24"/>
        </w:rPr>
        <w:t xml:space="preserve">, перерыв с 13.00 до 14.00 час). Телефон для справок: 8(49243)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43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50.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учете прав на земельные участки принимаются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30 дней со дня официального опубликования настоящего сообщения.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r>
        <w:rPr>
          <w:rFonts w:ascii="Times New Roman" w:hAnsi="Times New Roman" w:cs="Times New Roman"/>
          <w:sz w:val="24"/>
          <w:szCs w:val="24"/>
        </w:rPr>
        <w:t xml:space="preserve">ходатайстве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район» в информационно-телекоммуникационной сети «Интернет» (https://petushki.info/).</w:t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566" w:bottom="709" w:left="1276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9160519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39"/>
    <w:next w:val="839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7">
    <w:name w:val="Heading 1 Char"/>
    <w:basedOn w:val="840"/>
    <w:link w:val="666"/>
    <w:uiPriority w:val="9"/>
    <w:rPr>
      <w:rFonts w:ascii="Arial" w:hAnsi="Arial" w:cs="Arial" w:eastAsia="Arial"/>
      <w:sz w:val="40"/>
      <w:szCs w:val="40"/>
    </w:rPr>
  </w:style>
  <w:style w:type="paragraph" w:styleId="668">
    <w:name w:val="Heading 2"/>
    <w:basedOn w:val="839"/>
    <w:next w:val="839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9">
    <w:name w:val="Heading 2 Char"/>
    <w:basedOn w:val="840"/>
    <w:link w:val="668"/>
    <w:uiPriority w:val="9"/>
    <w:rPr>
      <w:rFonts w:ascii="Arial" w:hAnsi="Arial" w:cs="Arial" w:eastAsia="Arial"/>
      <w:sz w:val="34"/>
    </w:rPr>
  </w:style>
  <w:style w:type="paragraph" w:styleId="670">
    <w:name w:val="Heading 3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1">
    <w:name w:val="Heading 3 Char"/>
    <w:basedOn w:val="840"/>
    <w:link w:val="670"/>
    <w:uiPriority w:val="9"/>
    <w:rPr>
      <w:rFonts w:ascii="Arial" w:hAnsi="Arial" w:cs="Arial" w:eastAsia="Arial"/>
      <w:sz w:val="30"/>
      <w:szCs w:val="30"/>
    </w:rPr>
  </w:style>
  <w:style w:type="paragraph" w:styleId="672">
    <w:name w:val="Heading 4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3">
    <w:name w:val="Heading 4 Char"/>
    <w:basedOn w:val="840"/>
    <w:link w:val="672"/>
    <w:uiPriority w:val="9"/>
    <w:rPr>
      <w:rFonts w:ascii="Arial" w:hAnsi="Arial" w:cs="Arial" w:eastAsia="Arial"/>
      <w:b/>
      <w:bCs/>
      <w:sz w:val="26"/>
      <w:szCs w:val="26"/>
    </w:rPr>
  </w:style>
  <w:style w:type="paragraph" w:styleId="674">
    <w:name w:val="Heading 5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5">
    <w:name w:val="Heading 5 Char"/>
    <w:basedOn w:val="840"/>
    <w:link w:val="674"/>
    <w:uiPriority w:val="9"/>
    <w:rPr>
      <w:rFonts w:ascii="Arial" w:hAnsi="Arial" w:cs="Arial" w:eastAsia="Arial"/>
      <w:b/>
      <w:bCs/>
      <w:sz w:val="24"/>
      <w:szCs w:val="24"/>
    </w:rPr>
  </w:style>
  <w:style w:type="paragraph" w:styleId="676">
    <w:name w:val="Heading 6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7">
    <w:name w:val="Heading 6 Char"/>
    <w:basedOn w:val="840"/>
    <w:link w:val="676"/>
    <w:uiPriority w:val="9"/>
    <w:rPr>
      <w:rFonts w:ascii="Arial" w:hAnsi="Arial" w:cs="Arial" w:eastAsia="Arial"/>
      <w:b/>
      <w:bCs/>
      <w:sz w:val="22"/>
      <w:szCs w:val="22"/>
    </w:rPr>
  </w:style>
  <w:style w:type="paragraph" w:styleId="678">
    <w:name w:val="Heading 7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9">
    <w:name w:val="Heading 7 Char"/>
    <w:basedOn w:val="840"/>
    <w:link w:val="6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0">
    <w:name w:val="Heading 8"/>
    <w:basedOn w:val="839"/>
    <w:next w:val="839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1">
    <w:name w:val="Heading 8 Char"/>
    <w:basedOn w:val="840"/>
    <w:link w:val="680"/>
    <w:uiPriority w:val="9"/>
    <w:rPr>
      <w:rFonts w:ascii="Arial" w:hAnsi="Arial" w:cs="Arial" w:eastAsia="Arial"/>
      <w:i/>
      <w:iCs/>
      <w:sz w:val="22"/>
      <w:szCs w:val="22"/>
    </w:rPr>
  </w:style>
  <w:style w:type="paragraph" w:styleId="682">
    <w:name w:val="Heading 9"/>
    <w:basedOn w:val="839"/>
    <w:next w:val="839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3">
    <w:name w:val="Heading 9 Char"/>
    <w:basedOn w:val="840"/>
    <w:link w:val="682"/>
    <w:uiPriority w:val="9"/>
    <w:rPr>
      <w:rFonts w:ascii="Arial" w:hAnsi="Arial" w:cs="Arial" w:eastAsia="Arial"/>
      <w:i/>
      <w:iCs/>
      <w:sz w:val="21"/>
      <w:szCs w:val="21"/>
    </w:rPr>
  </w:style>
  <w:style w:type="paragraph" w:styleId="684">
    <w:name w:val="Title"/>
    <w:basedOn w:val="839"/>
    <w:next w:val="839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0"/>
    <w:link w:val="684"/>
    <w:uiPriority w:val="10"/>
    <w:rPr>
      <w:sz w:val="48"/>
      <w:szCs w:val="48"/>
    </w:rPr>
  </w:style>
  <w:style w:type="paragraph" w:styleId="686">
    <w:name w:val="Subtitle"/>
    <w:basedOn w:val="839"/>
    <w:next w:val="839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0"/>
    <w:link w:val="686"/>
    <w:uiPriority w:val="11"/>
    <w:rPr>
      <w:sz w:val="24"/>
      <w:szCs w:val="24"/>
    </w:rPr>
  </w:style>
  <w:style w:type="paragraph" w:styleId="688">
    <w:name w:val="Quote"/>
    <w:basedOn w:val="839"/>
    <w:next w:val="839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9"/>
    <w:next w:val="839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0"/>
    <w:link w:val="848"/>
    <w:uiPriority w:val="99"/>
  </w:style>
  <w:style w:type="character" w:styleId="693">
    <w:name w:val="Footer Char"/>
    <w:basedOn w:val="840"/>
    <w:link w:val="850"/>
    <w:uiPriority w:val="99"/>
  </w:style>
  <w:style w:type="paragraph" w:styleId="694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850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>
    <w:name w:val="Hyperlink"/>
    <w:rPr>
      <w:color w:val="0000FF"/>
      <w:u w:val="single"/>
    </w:rPr>
  </w:style>
  <w:style w:type="character" w:styleId="844" w:customStyle="1">
    <w:name w:val="ConsPlusNormal Знак"/>
    <w:link w:val="845"/>
    <w:rPr>
      <w:rFonts w:ascii="Calibri" w:hAnsi="Calibri" w:eastAsia="Calibri"/>
      <w:szCs w:val="28"/>
    </w:rPr>
  </w:style>
  <w:style w:type="paragraph" w:styleId="845" w:customStyle="1">
    <w:name w:val="ConsPlusNormal"/>
    <w:link w:val="844"/>
    <w:pPr>
      <w:spacing w:after="0" w:line="240" w:lineRule="auto"/>
    </w:pPr>
    <w:rPr>
      <w:rFonts w:ascii="Calibri" w:hAnsi="Calibri" w:eastAsia="Calibri"/>
      <w:szCs w:val="28"/>
    </w:rPr>
  </w:style>
  <w:style w:type="paragraph" w:styleId="846">
    <w:name w:val="List Paragraph"/>
    <w:basedOn w:val="839"/>
    <w:uiPriority w:val="34"/>
    <w:qFormat/>
    <w:pPr>
      <w:contextualSpacing/>
      <w:ind w:left="720"/>
    </w:pPr>
  </w:style>
  <w:style w:type="paragraph" w:styleId="847" w:customStyle="1">
    <w:name w:val="Обычный1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</w:style>
  <w:style w:type="paragraph" w:styleId="848">
    <w:name w:val="Header"/>
    <w:basedOn w:val="839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0"/>
    <w:link w:val="848"/>
    <w:uiPriority w:val="99"/>
  </w:style>
  <w:style w:type="paragraph" w:styleId="850">
    <w:name w:val="Footer"/>
    <w:basedOn w:val="839"/>
    <w:link w:val="85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0"/>
    <w:link w:val="850"/>
    <w:uiPriority w:val="99"/>
    <w:semiHidden/>
  </w:style>
  <w:style w:type="paragraph" w:styleId="85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ДИЗО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Айнуллова</dc:creator>
  <cp:revision>17</cp:revision>
  <dcterms:created xsi:type="dcterms:W3CDTF">2022-10-10T07:35:00Z</dcterms:created>
  <dcterms:modified xsi:type="dcterms:W3CDTF">2024-11-26T08:28:20Z</dcterms:modified>
</cp:coreProperties>
</file>