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313"/>
        <w:gridCol w:w="3373"/>
        <w:gridCol w:w="216"/>
      </w:tblGrid>
      <w:tr>
        <w:trPr/>
        <w:tc>
          <w:tcPr>
            <w:tcW w:w="731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35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4 к Правилам</w:t>
            </w:r>
            <w:r/>
          </w:p>
        </w:tc>
      </w:tr>
    </w:tbl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1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70"/>
        <w:gridCol w:w="5906"/>
      </w:tblGrid>
      <w:tr>
        <w:trPr>
          <w:trHeight w:val="2747"/>
        </w:trPr>
        <w:tc>
          <w:tcPr>
            <w:tcW w:w="48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</w:t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(Главе местной администрации муниципального образования)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гражданина(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___________________________,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(фамилия, имя и отчество)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_____________________________________,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(серия и номер паспорта,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кем и когда выдан паспорт)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проживающего(ей) по адресу ___________________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регистрации)</w:t>
            </w:r>
            <w:r/>
          </w:p>
        </w:tc>
      </w:tr>
    </w:tbl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</w:t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(фамилия, имя и отчество)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управлению экономического развития администрации Петушинского района, расположенному по адресу: Владимирская область, Петушинский район, город Петушки, Советская площадь, дом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tooltip="consultantplus://offline/ref=269C9E85F3919E4362FE35BE4F75B749E9F51DA5539884E29E480EE9253CEAFEF84292DE926C1D00D63E32321E1436EDF0726898476370C2TA53J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моих персональных да</w:t>
      </w:r>
      <w:r>
        <w:rPr>
          <w:rFonts w:ascii="Times New Roman" w:hAnsi="Times New Roman" w:cs="Times New Roman"/>
          <w:sz w:val="24"/>
          <w:szCs w:val="24"/>
        </w:rPr>
        <w:t xml:space="preserve">нных в целях участия в мероприятии по обеспечению жильем многодетных семей в рамках государственной программы Владимирской области "Обеспечение доступным и комфортным жильем населения Владимирской области", а именно на совершение действий, предусмотренных </w:t>
      </w:r>
      <w:hyperlink r:id="rId10" w:tooltip="consultantplus://offline/ref=269C9E85F3919E4362FE35BE4F75B749E9F51DA5539884E29E480EE9253CEAFEF84292DE926C1D04D73E32321E1436EDF0726898476370C2TA53J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3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данных", со сведениями, представленными мной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экономического развития администрации Петушинского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указанном мероприятии.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____________ 20__ г.</w:t>
      </w:r>
      <w:r/>
    </w:p>
    <w:p>
      <w:pPr>
        <w:jc w:val="both"/>
        <w:spacing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(подпись)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(фамилия и инициалы)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(дата)</w:t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</w:r>
      <w:r/>
    </w:p>
    <w:p>
      <w:pPr>
        <w:jc w:val="bot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</w:r>
      <w:r/>
    </w:p>
    <w:p>
      <w:pPr>
        <w:jc w:val="bot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</w:r>
      <w:r>
        <w:rPr>
          <w:rFonts w:ascii="Times New Roman" w:hAnsi="Times New Roman" w:cs="Times New Roman"/>
          <w:i/>
          <w:sz w:val="20"/>
          <w:szCs w:val="20"/>
        </w:rPr>
      </w:r>
      <w:r/>
    </w:p>
    <w:p>
      <w:pPr>
        <w:jc w:val="bot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table" w:styleId="814">
    <w:name w:val="Table Grid"/>
    <w:basedOn w:val="81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15">
    <w:name w:val="No Spacing"/>
    <w:uiPriority w:val="1"/>
    <w:qFormat/>
    <w:pPr>
      <w:spacing w:after="0" w:line="240" w:lineRule="auto"/>
    </w:pPr>
  </w:style>
  <w:style w:type="paragraph" w:styleId="816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7">
    <w:name w:val="Balloon Text"/>
    <w:basedOn w:val="810"/>
    <w:link w:val="81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8" w:customStyle="1">
    <w:name w:val="Текст выноски Знак"/>
    <w:basedOn w:val="811"/>
    <w:link w:val="81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consultantplus://offline/ref=269C9E85F3919E4362FE35BE4F75B749E9F51DA5539884E29E480EE9253CEAFEF84292DE926C1D00D63E32321E1436EDF0726898476370C2TA53J" TargetMode="External"/><Relationship Id="rId10" Type="http://schemas.openxmlformats.org/officeDocument/2006/relationships/hyperlink" Target="consultantplus://offline/ref=269C9E85F3919E4362FE35BE4F75B749E9F51DA5539884E29E480EE9253CEAFEF84292DE926C1D04D73E32321E1436EDF0726898476370C2TA53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BFBE6AC-431E-4D66-9E5D-138136BC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revision>6</cp:revision>
  <dcterms:created xsi:type="dcterms:W3CDTF">2022-05-31T09:57:00Z</dcterms:created>
  <dcterms:modified xsi:type="dcterms:W3CDTF">2023-06-09T11:01:58Z</dcterms:modified>
</cp:coreProperties>
</file>