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B8" w:rsidRDefault="00A655F7" w:rsidP="000C4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823479">
        <w:rPr>
          <w:rFonts w:ascii="Times New Roman" w:hAnsi="Times New Roman" w:cs="Times New Roman"/>
          <w:sz w:val="28"/>
          <w:szCs w:val="28"/>
        </w:rPr>
        <w:t>конкурса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710"/>
        <w:gridCol w:w="5670"/>
        <w:gridCol w:w="9214"/>
      </w:tblGrid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9214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F5">
              <w:rPr>
                <w:rFonts w:ascii="Times New Roman" w:hAnsi="Times New Roman" w:cs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9C04F5" w:rsidTr="000C4BF2">
        <w:tc>
          <w:tcPr>
            <w:tcW w:w="710" w:type="dxa"/>
          </w:tcPr>
          <w:p w:rsidR="009C04F5" w:rsidRPr="009C04F5" w:rsidRDefault="009C04F5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B97061" w:rsidP="000A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аименование государственного органа или органа местного самоуправления, принявших решение об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имущества, реквизиты указанного решения</w:t>
            </w:r>
          </w:p>
        </w:tc>
        <w:tc>
          <w:tcPr>
            <w:tcW w:w="9214" w:type="dxa"/>
          </w:tcPr>
          <w:p w:rsidR="00DB143F" w:rsidRDefault="00DB143F" w:rsidP="00DB14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Петушинского района от 2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(программы) приватизации муниципального имущества муниципального образования «Петушинский район»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год»,</w:t>
            </w:r>
          </w:p>
          <w:p w:rsidR="00C454DE" w:rsidRPr="00C454DE" w:rsidRDefault="00FA0174" w:rsidP="00DF2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9C04F5" w:rsidRPr="00A655F7">
              <w:rPr>
                <w:rFonts w:ascii="Times New Roman" w:hAnsi="Times New Roman" w:cs="Times New Roman"/>
                <w:sz w:val="24"/>
                <w:szCs w:val="24"/>
              </w:rPr>
              <w:t xml:space="preserve"> Петушинского района</w:t>
            </w:r>
            <w:r w:rsidR="00C4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2823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1484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DF282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="0011484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454DE" w:rsidRPr="00C45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DF2823">
              <w:rPr>
                <w:rFonts w:ascii="Times New Roman" w:hAnsi="Times New Roman" w:cs="Times New Roman"/>
                <w:bCs/>
                <w:sz w:val="24"/>
                <w:szCs w:val="24"/>
              </w:rPr>
              <w:t>2333</w:t>
            </w:r>
            <w:r w:rsidR="00C454DE" w:rsidRPr="00C454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04F5" w:rsidTr="000C4BF2"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C04F5" w:rsidRPr="00A655F7" w:rsidRDefault="009A5E71" w:rsidP="009A5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приватизации, 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9214" w:type="dxa"/>
          </w:tcPr>
          <w:p w:rsidR="00EC05A1" w:rsidRDefault="00B97061" w:rsidP="002742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25F0E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приватизации - </w:t>
            </w:r>
            <w:r w:rsidR="00823479" w:rsidRPr="00823479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на конкурсе в</w:t>
            </w:r>
            <w:r w:rsidR="00823479" w:rsidRPr="00823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C05A1">
              <w:rPr>
                <w:rFonts w:ascii="Times New Roman" w:hAnsi="Times New Roman" w:cs="Times New Roman"/>
                <w:iCs/>
                <w:sz w:val="24"/>
                <w:szCs w:val="24"/>
              </w:rPr>
              <w:t>электронной форме.</w:t>
            </w:r>
          </w:p>
          <w:p w:rsidR="008A7A95" w:rsidRDefault="00B97061" w:rsidP="002742EF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A7A95"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r w:rsidR="0082347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  <w:r w:rsidR="008A7A95" w:rsidRPr="004D1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начала приема предложений от участников </w:t>
            </w:r>
            <w:r w:rsidR="00823479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="008A7A95" w:rsidRPr="004D154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F282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="00FA0174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82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4274" w:rsidRPr="008742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A95" w:rsidRPr="00874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>года в 1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7A95" w:rsidRPr="004D1547">
              <w:rPr>
                <w:rFonts w:ascii="Times New Roman" w:hAnsi="Times New Roman" w:cs="Times New Roman"/>
                <w:sz w:val="24"/>
                <w:szCs w:val="24"/>
              </w:rPr>
              <w:t xml:space="preserve">.00 часов на электронной торговой площадке </w:t>
            </w:r>
            <w:r w:rsidR="008A7A95" w:rsidRPr="004D1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«Единая электронная торговая площадка» </w:t>
            </w:r>
            <w:hyperlink r:id="rId4" w:history="1"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A7A95" w:rsidRPr="004D154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A7A9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0F3164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приема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="00823479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F282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30 сентября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11484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года с </w:t>
            </w:r>
            <w:r w:rsidR="00DF28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>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0F3164">
              <w:rPr>
                <w:rFonts w:ascii="Times New Roman" w:hAnsi="Times New Roman" w:cs="Times New Roman"/>
                <w:sz w:val="24"/>
              </w:rPr>
              <w:t xml:space="preserve">Дата окончания приема заявок на участие в </w:t>
            </w:r>
            <w:r w:rsidR="00823479">
              <w:rPr>
                <w:rFonts w:ascii="Times New Roman" w:hAnsi="Times New Roman" w:cs="Times New Roman"/>
                <w:sz w:val="24"/>
              </w:rPr>
              <w:t>электронном конкурсе</w:t>
            </w:r>
            <w:r w:rsidRPr="000F3164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196561">
              <w:rPr>
                <w:rFonts w:ascii="Times New Roman" w:hAnsi="Times New Roman" w:cs="Times New Roman"/>
                <w:sz w:val="24"/>
              </w:rPr>
              <w:t>26 октября</w:t>
            </w:r>
            <w:r w:rsidR="003F1D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 w:rsidR="00874274">
              <w:rPr>
                <w:rFonts w:ascii="Times New Roman" w:hAnsi="Times New Roman" w:cs="Times New Roman"/>
                <w:color w:val="0000FF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FF"/>
                <w:sz w:val="24"/>
              </w:rPr>
              <w:t xml:space="preserve"> </w:t>
            </w:r>
            <w:r w:rsidRPr="00647886">
              <w:rPr>
                <w:rFonts w:ascii="Times New Roman" w:hAnsi="Times New Roman" w:cs="Times New Roman"/>
                <w:sz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</w:rPr>
              <w:t xml:space="preserve"> до 1</w:t>
            </w:r>
            <w:r w:rsidR="00823479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-00.</w:t>
            </w:r>
          </w:p>
          <w:p w:rsidR="00B97061" w:rsidRPr="00647886" w:rsidRDefault="00B97061" w:rsidP="00B97061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</w:rPr>
            </w:pPr>
            <w:r w:rsidRPr="006C53B3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приема заявок круглосуточно по адресу: </w:t>
            </w:r>
            <w:hyperlink r:id="rId5" w:history="1">
              <w:r w:rsidRPr="006C53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www.roseltorg.ru</w:t>
              </w:r>
            </w:hyperlink>
            <w:r w:rsidRPr="006C53B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7061" w:rsidRPr="00B97061" w:rsidRDefault="00B97061" w:rsidP="00B97061">
            <w:pPr>
              <w:pStyle w:val="ConsNormal"/>
              <w:widowControl/>
              <w:ind w:right="0" w:firstLine="540"/>
              <w:jc w:val="both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и 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Pr="00A309EF">
              <w:rPr>
                <w:rFonts w:ascii="Times New Roman" w:hAnsi="Times New Roman" w:cs="Times New Roman"/>
                <w:sz w:val="24"/>
                <w:szCs w:val="24"/>
              </w:rPr>
              <w:t xml:space="preserve">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претендентов участниками </w:t>
            </w:r>
            <w:r w:rsidR="00823479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9656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27 октября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0F316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="00874274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час. 00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 мин. по московскому времени по адресу: г. Петушки, Советская пл., д. 5, </w:t>
            </w:r>
            <w:proofErr w:type="spellStart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C04F5" w:rsidRPr="009C04F5" w:rsidRDefault="002742EF" w:rsidP="00EC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F">
              <w:rPr>
                <w:rFonts w:ascii="Times New Roman" w:hAnsi="Times New Roman" w:cs="Times New Roman"/>
                <w:sz w:val="24"/>
                <w:szCs w:val="24"/>
              </w:rPr>
              <w:t xml:space="preserve">Полный текст извещения о проведении </w:t>
            </w:r>
            <w:r w:rsidR="00EC05A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2742EF">
              <w:rPr>
                <w:rFonts w:ascii="Times New Roman" w:hAnsi="Times New Roman" w:cs="Times New Roman"/>
                <w:sz w:val="24"/>
                <w:szCs w:val="24"/>
              </w:rPr>
              <w:t xml:space="preserve"> в 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 в разделе торги.</w:t>
            </w:r>
          </w:p>
        </w:tc>
      </w:tr>
      <w:tr w:rsidR="009C04F5" w:rsidTr="008F4648">
        <w:trPr>
          <w:trHeight w:val="1321"/>
        </w:trPr>
        <w:tc>
          <w:tcPr>
            <w:tcW w:w="710" w:type="dxa"/>
          </w:tcPr>
          <w:p w:rsidR="009C04F5" w:rsidRPr="00A655F7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04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B97061" w:rsidRPr="00B97061" w:rsidRDefault="00B97061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мущества и иные позволяющие его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индивидуализировать сведения (характерист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</w:t>
            </w:r>
            <w:r w:rsidRPr="00B97061">
              <w:rPr>
                <w:rFonts w:ascii="Times New Roman" w:hAnsi="Times New Roman" w:cs="Times New Roman"/>
                <w:sz w:val="24"/>
                <w:szCs w:val="24"/>
              </w:rPr>
              <w:t>имущества)</w:t>
            </w:r>
          </w:p>
          <w:p w:rsidR="009C04F5" w:rsidRPr="00A655F7" w:rsidRDefault="009C04F5" w:rsidP="00B97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8F4648" w:rsidRPr="00EC05A1" w:rsidRDefault="00EC05A1" w:rsidP="00EC05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11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продаже </w:t>
            </w:r>
            <w:r w:rsidR="003B20F7" w:rsidRPr="00EB11DF">
              <w:rPr>
                <w:rFonts w:ascii="Times New Roman" w:hAnsi="Times New Roman" w:cs="Times New Roman"/>
                <w:sz w:val="24"/>
                <w:szCs w:val="24"/>
              </w:rPr>
              <w:t>объектов электросетевого хозяйства</w:t>
            </w:r>
            <w:r w:rsidR="00EB11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0F7" w:rsidRPr="00EB11DF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 муниципального образования «Петушинский район»</w:t>
            </w:r>
            <w:r w:rsidR="00EB11DF" w:rsidRPr="00EB11DF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  <w:r w:rsidR="0011484B" w:rsidRPr="001148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линии электропередачи с 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м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ом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33:13:06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0245:158, протяженностью 1800 м; земельный участок с 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м номером 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33:13:060245:466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, площадью 71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; т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рансформаторная подс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танция с 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кадастровы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м номером 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33:13:060245:472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, протяженностью 5,2 м,</w:t>
            </w:r>
            <w:r w:rsidRPr="00EC05A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расположенные по адресу: Владимирская область, Петушинский район, МО Нагорное сельское поселение, п. Сосновый бор</w:t>
            </w:r>
            <w:r w:rsidR="0098538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E30EC0" w:rsidRDefault="00B97061" w:rsidP="003254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 продажи</w:t>
            </w:r>
          </w:p>
        </w:tc>
        <w:tc>
          <w:tcPr>
            <w:tcW w:w="9214" w:type="dxa"/>
          </w:tcPr>
          <w:p w:rsidR="00E30EC0" w:rsidRPr="00EB2DC5" w:rsidRDefault="004D53AE" w:rsidP="004D53A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299 720</w:t>
            </w:r>
            <w:r w:rsidR="00985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девяносто девять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семьсот двадцать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98538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B1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B11DF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  <w:r w:rsidR="008F4648" w:rsidRPr="009B5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48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84B"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стоимость 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11484B"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484B"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сорок</w:t>
            </w:r>
            <w:r w:rsidR="0011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="0011484B"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семьсот двадцать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="00E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копеек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1484B"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НДС и стоимость земельного участка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11484B"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Пятьдесят девять тысяч</w:t>
            </w:r>
            <w:r w:rsidR="00EB1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="0098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1484B" w:rsidRPr="00B9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НДС не облагается</w:t>
            </w:r>
            <w:r w:rsidR="0011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0EC0" w:rsidTr="000C4BF2">
        <w:tc>
          <w:tcPr>
            <w:tcW w:w="710" w:type="dxa"/>
          </w:tcPr>
          <w:p w:rsidR="00E30EC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E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E30EC0" w:rsidRDefault="003B50DF" w:rsidP="00723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97061" w:rsidRPr="00B97061">
              <w:rPr>
                <w:rFonts w:ascii="Times New Roman" w:hAnsi="Times New Roman" w:cs="Times New Roman"/>
                <w:sz w:val="24"/>
                <w:szCs w:val="24"/>
              </w:rPr>
              <w:t xml:space="preserve">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подачи предложений о цене  имущества</w:t>
            </w:r>
          </w:p>
        </w:tc>
        <w:tc>
          <w:tcPr>
            <w:tcW w:w="9214" w:type="dxa"/>
          </w:tcPr>
          <w:p w:rsidR="00E30EC0" w:rsidRDefault="003B50DF" w:rsidP="00EC05A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EC05A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46929">
              <w:rPr>
                <w:rFonts w:ascii="Times New Roman" w:hAnsi="Times New Roman" w:cs="Times New Roman"/>
                <w:sz w:val="24"/>
                <w:szCs w:val="24"/>
              </w:rPr>
              <w:t xml:space="preserve">, открытый по составу участников и открытый по форме подачи </w:t>
            </w:r>
            <w:r w:rsidRPr="005330CF">
              <w:rPr>
                <w:rFonts w:ascii="Times New Roman" w:hAnsi="Times New Roman" w:cs="Times New Roman"/>
                <w:sz w:val="24"/>
                <w:szCs w:val="24"/>
              </w:rPr>
              <w:t>предложений о цене.</w:t>
            </w:r>
          </w:p>
        </w:tc>
      </w:tr>
      <w:tr w:rsidR="000C4BF2" w:rsidTr="000C4BF2">
        <w:tc>
          <w:tcPr>
            <w:tcW w:w="710" w:type="dxa"/>
          </w:tcPr>
          <w:p w:rsidR="000C4BF2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30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C4BF2" w:rsidRDefault="003B50DF" w:rsidP="00325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B50DF">
              <w:rPr>
                <w:rFonts w:ascii="Times New Roman" w:hAnsi="Times New Roman" w:cs="Times New Roman"/>
                <w:sz w:val="24"/>
                <w:szCs w:val="24"/>
              </w:rPr>
              <w:t>словия и сроки платежа, необходимые реквизиты счетов</w:t>
            </w:r>
          </w:p>
        </w:tc>
        <w:tc>
          <w:tcPr>
            <w:tcW w:w="9214" w:type="dxa"/>
          </w:tcPr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купли-продажи муниципального имущества заключается в форме электронного документа между Продавцом и победителем электронного конкурса, в течение пяти рабочих дней с даты подведения итогов электронного конкурса. Оплата производится в течение </w:t>
            </w:r>
            <w:r w:rsidR="0023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3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пяти</w:t>
            </w: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рабочих дней с даты заключения договора купли-продажи.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Денежные средства по договору купли-продажи должны быть внесены на счет Продавца по следующим реквизитам: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УФК по Владимирской области (Комитет по управлению имуществом Петушинского района)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ИНН 3321007211 КПП 332101001 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 получателя: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ВЛАДИМИР БАНКА РОССИИ//УФК по Владимирской области г. Владимир,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БИК 011708377   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Расчетный счет: 03100643000000012800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счет: 40102810945370000020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КБК 46611402053050000410 (продажа имущества)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ОКТМО 17646448     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Задаток, перечисленный Покупателем для участия в электронном конкурсе, засчитывается в счет оплаты муниципального имущества. </w:t>
            </w:r>
          </w:p>
          <w:p w:rsidR="000C4BF2" w:rsidRPr="00D42950" w:rsidRDefault="000C4BF2" w:rsidP="003754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B80" w:rsidTr="000C4BF2">
        <w:tc>
          <w:tcPr>
            <w:tcW w:w="710" w:type="dxa"/>
          </w:tcPr>
          <w:p w:rsidR="00B30B80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515342" w:rsidRDefault="00515342" w:rsidP="00515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  <w:p w:rsidR="00B30B80" w:rsidRDefault="00B30B80" w:rsidP="0032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CBE" w:rsidRPr="009F7CBE" w:rsidRDefault="0023624D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59 944</w:t>
            </w:r>
            <w:r w:rsid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Пятьдесят девять</w:t>
            </w:r>
            <w:r w:rsid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тысяч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девятьсот сорок четыре</w:t>
            </w:r>
            <w:r w:rsid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рубля</w:t>
            </w:r>
            <w:r w:rsid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- сумма задатка </w:t>
            </w:r>
            <w:r w:rsidR="009F7CBE"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участия в конкурсе</w:t>
            </w:r>
            <w:r w:rsid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Денежные средства в качестве задатка для участия в конкурсе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- АО «Единая электронная торговая площадка» в срок не позднее даты окончания приема заявок.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Задаток возвращается в следующем порядке: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участникам, за исключением победителя, - в течение 5 (пяти) календарных дней со дня подведения итогов конкурса;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уклонении или отказе победителя конкурса от заключения в установленный срок договора купли-продажи имущества задаток ему </w:t>
            </w:r>
            <w:proofErr w:type="gramStart"/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возвращается</w:t>
            </w:r>
            <w:proofErr w:type="gramEnd"/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он утрачивает право на заключение договора купли-продажи.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является публичной офертой для заключения договора о задатке в соответствии со </w:t>
            </w:r>
            <w:hyperlink r:id="rId6" w:history="1">
              <w:r w:rsidRPr="009F7CBE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статьей 437</w:t>
              </w:r>
            </w:hyperlink>
            <w:r w:rsidRPr="009F7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B30B80" w:rsidRDefault="00B30B80" w:rsidP="003754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BAB" w:rsidTr="000C4BF2">
        <w:tc>
          <w:tcPr>
            <w:tcW w:w="710" w:type="dxa"/>
          </w:tcPr>
          <w:p w:rsidR="00D21BAB" w:rsidRDefault="000A3BAC" w:rsidP="00A6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2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D21BAB" w:rsidRDefault="00D21BAB" w:rsidP="002742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электронном конкурсе претенденты (лично или через своего представителя) одновременно с заявкой на участие в конкурсе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представляемых документов в соответствии со статьей 16 № 178- ФЗ: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юридические лица</w:t>
            </w:r>
            <w:r w:rsidRPr="009F7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доверенности,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физические лица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предъявляют документ, удостоверяющий личность (или представляют копии всех его листов).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      </w:r>
            <w:proofErr w:type="spellStart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docx</w:t>
            </w:r>
            <w:proofErr w:type="spellEnd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txt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rtf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rar</w:t>
            </w:r>
            <w:proofErr w:type="spellEnd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.7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gif</w:t>
            </w:r>
            <w:proofErr w:type="spellEnd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.</w:t>
            </w:r>
            <w:proofErr w:type="spellStart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png</w:t>
            </w:r>
            <w:proofErr w:type="spellEnd"/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      </w: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данным документам также прилагается их опись. </w:t>
            </w:r>
          </w:p>
          <w:p w:rsidR="009F7CBE" w:rsidRPr="009F7CBE" w:rsidRDefault="009F7CBE" w:rsidP="009F7CB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 между претендентами, участниками конкурса, Организатором,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Данное правило не распространяется для договора купли-продажи государственного имущества, который заключается сторонами в простой письменной форме.</w:t>
            </w:r>
          </w:p>
          <w:p w:rsidR="00D21BAB" w:rsidRPr="00D21BAB" w:rsidRDefault="00D21BAB" w:rsidP="003754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601" w:rsidTr="000C4BF2">
        <w:tc>
          <w:tcPr>
            <w:tcW w:w="710" w:type="dxa"/>
          </w:tcPr>
          <w:p w:rsidR="00937601" w:rsidRDefault="000A3BAC" w:rsidP="004C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37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купли-продажи имущества</w:t>
            </w:r>
          </w:p>
          <w:p w:rsidR="00937601" w:rsidRDefault="00937601" w:rsidP="009376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937601" w:rsidRPr="00325481" w:rsidRDefault="00587481" w:rsidP="003754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муниципального имущества заключается с победителем </w:t>
            </w:r>
            <w:r w:rsidR="0037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5 (пяти) рабочих дней с даты подведения итогов </w:t>
            </w:r>
            <w:r w:rsidR="0037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</w:tcPr>
          <w:p w:rsidR="00C977B6" w:rsidRPr="00C977B6" w:rsidRDefault="00C977B6" w:rsidP="00C977B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лицо, независимо от регистрации на электронной площадке,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977B6" w:rsidRPr="00C977B6" w:rsidRDefault="00C977B6" w:rsidP="00C977B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977B6" w:rsidRPr="00C977B6" w:rsidRDefault="00C977B6" w:rsidP="00C977B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085BA6" w:rsidRPr="00325481" w:rsidRDefault="00C977B6" w:rsidP="00C977B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проектом договора купли-продажи можно ознакомиться в рабочие дни с 10.00 до 17.00 по московскому времени по адресу: г. Петушки, Советская пл., д. 5, </w:t>
            </w:r>
            <w:proofErr w:type="spellStart"/>
            <w:r w:rsidRPr="00C9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C9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№ 18. Контактный телефон: 8 (49243) 2-31-77, а также на сайте продавца: http://petushki.info, на сайте http://torgi.gov.ru, на электронной торговой площадке АО «Единая электронная торговая площадка» </w:t>
            </w:r>
            <w:hyperlink r:id="rId7" w:history="1">
              <w:r w:rsidRPr="00C977B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www.roseltorg.ru</w:t>
              </w:r>
            </w:hyperlink>
            <w:r w:rsidRPr="00C97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A3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9214" w:type="dxa"/>
          </w:tcPr>
          <w:p w:rsidR="00085BA6" w:rsidRPr="00937601" w:rsidRDefault="0058748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устанавливаются в соответствии со ст.5 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дерального закона от 21.12.2001 </w:t>
            </w:r>
            <w:r w:rsidRPr="00587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178-ФЗ «О приватизации государственного и муниципального имущества».</w:t>
            </w:r>
          </w:p>
        </w:tc>
      </w:tr>
      <w:tr w:rsidR="001E408D" w:rsidTr="000C4BF2">
        <w:tc>
          <w:tcPr>
            <w:tcW w:w="710" w:type="dxa"/>
          </w:tcPr>
          <w:p w:rsidR="001E408D" w:rsidRDefault="001E408D" w:rsidP="000A3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1E408D" w:rsidRDefault="001E408D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408D">
              <w:rPr>
                <w:rFonts w:ascii="Times New Roman" w:hAnsi="Times New Roman" w:cs="Times New Roman"/>
                <w:sz w:val="24"/>
                <w:szCs w:val="24"/>
              </w:rPr>
              <w:t>орядок определения победителей</w:t>
            </w:r>
          </w:p>
        </w:tc>
        <w:tc>
          <w:tcPr>
            <w:tcW w:w="9214" w:type="dxa"/>
          </w:tcPr>
          <w:p w:rsidR="001E408D" w:rsidRPr="00587481" w:rsidRDefault="00EC05A1" w:rsidP="00587481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Победителем конкурса признается участник, предложивший наибольшую цену имущества при условии выполнения таким покупателем условий конкурса.</w:t>
            </w:r>
          </w:p>
        </w:tc>
      </w:tr>
      <w:tr w:rsidR="00085BA6" w:rsidTr="00E92C7A">
        <w:trPr>
          <w:trHeight w:val="1024"/>
        </w:trPr>
        <w:tc>
          <w:tcPr>
            <w:tcW w:w="710" w:type="dxa"/>
          </w:tcPr>
          <w:p w:rsidR="00085BA6" w:rsidRDefault="000A3BAC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375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есто и срок подведения итогов </w:t>
            </w:r>
            <w:r w:rsidR="003754C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7A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214" w:type="dxa"/>
          </w:tcPr>
          <w:p w:rsidR="00E92C7A" w:rsidRDefault="00E92C7A" w:rsidP="00E92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</w:t>
            </w:r>
            <w:r w:rsidR="00FA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33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C17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408D" w:rsidRPr="001E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на электронной торговой площадке АО «Единая электронная торговая площадка» www.roseltorg.ru.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рабочего дня, следующего за днем подведения итогов </w:t>
            </w:r>
            <w:r w:rsidR="003754C6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5BA6" w:rsidRPr="00085BA6" w:rsidRDefault="001E408D" w:rsidP="00E92C7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</w:p>
        </w:tc>
      </w:tr>
      <w:tr w:rsidR="00085BA6" w:rsidTr="000C4BF2">
        <w:tc>
          <w:tcPr>
            <w:tcW w:w="710" w:type="dxa"/>
          </w:tcPr>
          <w:p w:rsidR="00085BA6" w:rsidRDefault="00085BA6" w:rsidP="001E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085BA6" w:rsidRDefault="00085BA6" w:rsidP="00085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5BA6">
              <w:rPr>
                <w:rFonts w:ascii="Times New Roman" w:hAnsi="Times New Roman" w:cs="Times New Roman"/>
                <w:sz w:val="24"/>
                <w:szCs w:val="24"/>
              </w:rPr>
              <w:t>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9214" w:type="dxa"/>
          </w:tcPr>
          <w:p w:rsidR="002B5C55" w:rsidRPr="00085BA6" w:rsidRDefault="0023624D" w:rsidP="005F3B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Объявляется в первый раз</w:t>
            </w:r>
          </w:p>
        </w:tc>
      </w:tr>
    </w:tbl>
    <w:p w:rsidR="00B23E54" w:rsidRDefault="00B23E54" w:rsidP="0008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E54" w:rsidRPr="00B23E54" w:rsidRDefault="00FA0174" w:rsidP="00B23E54">
      <w:pPr>
        <w:spacing w:after="0" w:line="240" w:lineRule="auto"/>
        <w:ind w:left="-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23E54"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B23E54" w:rsidRPr="00B23E54" w:rsidRDefault="00B23E54" w:rsidP="002B5C55">
      <w:pPr>
        <w:spacing w:after="0" w:line="240" w:lineRule="auto"/>
        <w:ind w:left="-709" w:right="-598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Петушинского района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EF6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B5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3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Тришин</w:t>
      </w:r>
    </w:p>
    <w:p w:rsidR="00B23E54" w:rsidRPr="00A655F7" w:rsidRDefault="00B23E54" w:rsidP="00A655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23E54" w:rsidRPr="00A655F7" w:rsidSect="000C4BF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F7"/>
    <w:rsid w:val="00027512"/>
    <w:rsid w:val="000424B5"/>
    <w:rsid w:val="00085BA6"/>
    <w:rsid w:val="000A3BAC"/>
    <w:rsid w:val="000C4BF2"/>
    <w:rsid w:val="0011484B"/>
    <w:rsid w:val="00160234"/>
    <w:rsid w:val="00177C4F"/>
    <w:rsid w:val="00182069"/>
    <w:rsid w:val="00196561"/>
    <w:rsid w:val="001B1167"/>
    <w:rsid w:val="001B12FA"/>
    <w:rsid w:val="001E408D"/>
    <w:rsid w:val="0023624D"/>
    <w:rsid w:val="002742EF"/>
    <w:rsid w:val="00297742"/>
    <w:rsid w:val="002B5C55"/>
    <w:rsid w:val="0031223A"/>
    <w:rsid w:val="00325481"/>
    <w:rsid w:val="00333FD8"/>
    <w:rsid w:val="003754C6"/>
    <w:rsid w:val="003B20F7"/>
    <w:rsid w:val="003B50DF"/>
    <w:rsid w:val="003C672A"/>
    <w:rsid w:val="003F1D63"/>
    <w:rsid w:val="004C42D5"/>
    <w:rsid w:val="004D53AE"/>
    <w:rsid w:val="004F12F5"/>
    <w:rsid w:val="00515342"/>
    <w:rsid w:val="00553B8B"/>
    <w:rsid w:val="00587481"/>
    <w:rsid w:val="005F054E"/>
    <w:rsid w:val="005F3B9E"/>
    <w:rsid w:val="006053BF"/>
    <w:rsid w:val="00625F0E"/>
    <w:rsid w:val="00632DF2"/>
    <w:rsid w:val="006F1FA0"/>
    <w:rsid w:val="007234AA"/>
    <w:rsid w:val="007311B8"/>
    <w:rsid w:val="00777514"/>
    <w:rsid w:val="007B49FC"/>
    <w:rsid w:val="007C61B1"/>
    <w:rsid w:val="007E36E1"/>
    <w:rsid w:val="00823479"/>
    <w:rsid w:val="00825134"/>
    <w:rsid w:val="00874274"/>
    <w:rsid w:val="008A7A95"/>
    <w:rsid w:val="008F4648"/>
    <w:rsid w:val="00937601"/>
    <w:rsid w:val="00985387"/>
    <w:rsid w:val="009A5E71"/>
    <w:rsid w:val="009B5617"/>
    <w:rsid w:val="009C04F5"/>
    <w:rsid w:val="009C2BAB"/>
    <w:rsid w:val="009F7CBE"/>
    <w:rsid w:val="00A655F7"/>
    <w:rsid w:val="00A90E60"/>
    <w:rsid w:val="00AA7A24"/>
    <w:rsid w:val="00AC48B3"/>
    <w:rsid w:val="00AD0A1A"/>
    <w:rsid w:val="00B12FDF"/>
    <w:rsid w:val="00B23E54"/>
    <w:rsid w:val="00B30B80"/>
    <w:rsid w:val="00B52D6B"/>
    <w:rsid w:val="00B77C7F"/>
    <w:rsid w:val="00B95B5F"/>
    <w:rsid w:val="00B97061"/>
    <w:rsid w:val="00C171DD"/>
    <w:rsid w:val="00C454DE"/>
    <w:rsid w:val="00C61016"/>
    <w:rsid w:val="00C977B6"/>
    <w:rsid w:val="00D21BAB"/>
    <w:rsid w:val="00D42950"/>
    <w:rsid w:val="00DB143F"/>
    <w:rsid w:val="00DF2823"/>
    <w:rsid w:val="00E30EC0"/>
    <w:rsid w:val="00E92C7A"/>
    <w:rsid w:val="00EB11DF"/>
    <w:rsid w:val="00EB15C8"/>
    <w:rsid w:val="00EB2DC5"/>
    <w:rsid w:val="00EC05A1"/>
    <w:rsid w:val="00EC197D"/>
    <w:rsid w:val="00EF66C8"/>
    <w:rsid w:val="00F33630"/>
    <w:rsid w:val="00FA0174"/>
    <w:rsid w:val="00FE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61D2"/>
  <w15:chartTrackingRefBased/>
  <w15:docId w15:val="{9A75EA34-3906-420C-9E38-281A7EA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50"/>
    <w:rPr>
      <w:rFonts w:ascii="Segoe UI" w:hAnsi="Segoe UI" w:cs="Segoe UI"/>
      <w:sz w:val="18"/>
      <w:szCs w:val="18"/>
    </w:rPr>
  </w:style>
  <w:style w:type="character" w:styleId="a6">
    <w:name w:val="Hyperlink"/>
    <w:rsid w:val="008A7A95"/>
    <w:rPr>
      <w:color w:val="0000FF"/>
      <w:u w:val="single"/>
    </w:rPr>
  </w:style>
  <w:style w:type="character" w:styleId="a7">
    <w:name w:val="Strong"/>
    <w:qFormat/>
    <w:rsid w:val="008A7A95"/>
    <w:rPr>
      <w:b/>
      <w:bCs/>
    </w:rPr>
  </w:style>
  <w:style w:type="paragraph" w:customStyle="1" w:styleId="ConsNormal">
    <w:name w:val="ConsNormal"/>
    <w:rsid w:val="00B970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el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5CA6CD5A6F939B4EAE3B8E471940784F54839F120E3B05EB7A8511ABB3C78407C1CA9B00FFE7B6h5E8H" TargetMode="External"/><Relationship Id="rId5" Type="http://schemas.openxmlformats.org/officeDocument/2006/relationships/hyperlink" Target="http://www.roseltorg.ru/" TargetMode="External"/><Relationship Id="rId4" Type="http://schemas.openxmlformats.org/officeDocument/2006/relationships/hyperlink" Target="http://utp.sberbank-as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Н.В. Леонтьева</dc:creator>
  <cp:keywords/>
  <dc:description/>
  <cp:lastModifiedBy>Наталья Н.В. Леонтьева</cp:lastModifiedBy>
  <cp:revision>47</cp:revision>
  <cp:lastPrinted>2021-07-05T05:53:00Z</cp:lastPrinted>
  <dcterms:created xsi:type="dcterms:W3CDTF">2021-01-14T13:29:00Z</dcterms:created>
  <dcterms:modified xsi:type="dcterms:W3CDTF">2022-09-27T07:21:00Z</dcterms:modified>
</cp:coreProperties>
</file>