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73" w:rsidRPr="003A47A1" w:rsidRDefault="002D2C73" w:rsidP="00EE36D0">
      <w:pPr>
        <w:jc w:val="center"/>
        <w:rPr>
          <w:sz w:val="28"/>
        </w:rPr>
      </w:pPr>
    </w:p>
    <w:p w:rsidR="002D2C73" w:rsidRPr="003A47A1" w:rsidRDefault="002D2C73" w:rsidP="00EE36D0">
      <w:pPr>
        <w:jc w:val="center"/>
        <w:rPr>
          <w:rFonts w:ascii="Arial" w:hAnsi="Arial"/>
          <w:i/>
          <w:sz w:val="39"/>
        </w:rPr>
      </w:pPr>
      <w:r w:rsidRPr="003A47A1">
        <w:rPr>
          <w:rFonts w:ascii="Arial" w:hAnsi="Arial"/>
          <w:i/>
          <w:sz w:val="39"/>
        </w:rPr>
        <w:t>Администрация</w:t>
      </w:r>
    </w:p>
    <w:p w:rsidR="002D2C73" w:rsidRPr="003A47A1" w:rsidRDefault="002D2C73" w:rsidP="00EE36D0">
      <w:pPr>
        <w:jc w:val="center"/>
        <w:rPr>
          <w:rFonts w:ascii="Arial" w:hAnsi="Arial"/>
          <w:i/>
          <w:sz w:val="39"/>
        </w:rPr>
      </w:pPr>
      <w:r w:rsidRPr="003A47A1">
        <w:rPr>
          <w:rFonts w:ascii="Arial" w:hAnsi="Arial"/>
          <w:i/>
          <w:sz w:val="39"/>
        </w:rPr>
        <w:t>Петушинского района</w:t>
      </w:r>
    </w:p>
    <w:p w:rsidR="002D2C73" w:rsidRPr="003A47A1" w:rsidRDefault="002D2C73" w:rsidP="00EE36D0">
      <w:pPr>
        <w:jc w:val="center"/>
        <w:rPr>
          <w:rFonts w:ascii="Arial" w:hAnsi="Arial"/>
          <w:i/>
          <w:sz w:val="39"/>
        </w:rPr>
      </w:pPr>
      <w:r w:rsidRPr="003A47A1">
        <w:rPr>
          <w:rFonts w:ascii="Arial" w:hAnsi="Arial"/>
          <w:i/>
          <w:sz w:val="39"/>
        </w:rPr>
        <w:t>Владимирской области</w:t>
      </w:r>
    </w:p>
    <w:p w:rsidR="002D2C73" w:rsidRPr="003A47A1" w:rsidRDefault="002D2C73" w:rsidP="00EE36D0">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pStyle w:val="7"/>
        <w:jc w:val="center"/>
        <w:rPr>
          <w:b/>
          <w:sz w:val="40"/>
        </w:rPr>
      </w:pPr>
      <w:r w:rsidRPr="003A47A1">
        <w:rPr>
          <w:b/>
          <w:sz w:val="40"/>
        </w:rPr>
        <w:t>АНАЛИТИЧЕСКАЯ ЗАПИСКА</w:t>
      </w:r>
    </w:p>
    <w:p w:rsidR="002D2C73" w:rsidRPr="003A47A1" w:rsidRDefault="002D2C73" w:rsidP="002D2C73">
      <w:pPr>
        <w:jc w:val="center"/>
        <w:rPr>
          <w:sz w:val="52"/>
        </w:rPr>
      </w:pPr>
      <w:r w:rsidRPr="003A47A1">
        <w:rPr>
          <w:sz w:val="52"/>
        </w:rPr>
        <w:t xml:space="preserve">о социально-экономическом </w:t>
      </w:r>
      <w:r w:rsidR="00DA62D3" w:rsidRPr="003A47A1">
        <w:rPr>
          <w:sz w:val="52"/>
        </w:rPr>
        <w:t>развитии и общественно-политической обстановк</w:t>
      </w:r>
      <w:r w:rsidR="008C1851" w:rsidRPr="003A47A1">
        <w:rPr>
          <w:sz w:val="52"/>
        </w:rPr>
        <w:t>е</w:t>
      </w:r>
    </w:p>
    <w:p w:rsidR="002D2C73" w:rsidRPr="003A47A1" w:rsidRDefault="002D2C73" w:rsidP="002D2C73">
      <w:pPr>
        <w:jc w:val="center"/>
        <w:rPr>
          <w:b/>
          <w:sz w:val="52"/>
        </w:rPr>
      </w:pPr>
      <w:r w:rsidRPr="003A47A1">
        <w:rPr>
          <w:b/>
          <w:sz w:val="52"/>
        </w:rPr>
        <w:t xml:space="preserve">Петушинского района </w:t>
      </w:r>
    </w:p>
    <w:p w:rsidR="002D2C73" w:rsidRPr="003A47A1" w:rsidRDefault="0034523F" w:rsidP="00B67E24">
      <w:pPr>
        <w:jc w:val="center"/>
        <w:rPr>
          <w:sz w:val="52"/>
        </w:rPr>
      </w:pPr>
      <w:r w:rsidRPr="003A47A1">
        <w:rPr>
          <w:sz w:val="52"/>
        </w:rPr>
        <w:t xml:space="preserve">за </w:t>
      </w:r>
      <w:r w:rsidR="00A61D52" w:rsidRPr="003A47A1">
        <w:rPr>
          <w:sz w:val="52"/>
        </w:rPr>
        <w:t>январь-</w:t>
      </w:r>
      <w:r w:rsidR="008D726F" w:rsidRPr="003A47A1">
        <w:rPr>
          <w:sz w:val="52"/>
        </w:rPr>
        <w:t>сентябрь</w:t>
      </w:r>
      <w:r w:rsidR="00A61D52" w:rsidRPr="003A47A1">
        <w:rPr>
          <w:sz w:val="52"/>
        </w:rPr>
        <w:t xml:space="preserve"> </w:t>
      </w:r>
      <w:r w:rsidR="00394DBE" w:rsidRPr="003A47A1">
        <w:rPr>
          <w:sz w:val="52"/>
        </w:rPr>
        <w:t>20</w:t>
      </w:r>
      <w:r w:rsidR="00A61D52" w:rsidRPr="003A47A1">
        <w:rPr>
          <w:sz w:val="52"/>
        </w:rPr>
        <w:t>2</w:t>
      </w:r>
      <w:r w:rsidR="00E50EF5" w:rsidRPr="003A47A1">
        <w:rPr>
          <w:sz w:val="52"/>
        </w:rPr>
        <w:t>3</w:t>
      </w:r>
      <w:r w:rsidR="00394DBE" w:rsidRPr="003A47A1">
        <w:rPr>
          <w:sz w:val="52"/>
        </w:rPr>
        <w:t xml:space="preserve"> г.</w:t>
      </w: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101D86" w:rsidRPr="003A47A1" w:rsidRDefault="00101D86" w:rsidP="002D2C73">
      <w:pPr>
        <w:jc w:val="center"/>
        <w:rPr>
          <w:sz w:val="31"/>
        </w:rPr>
      </w:pPr>
    </w:p>
    <w:p w:rsidR="00101D86" w:rsidRPr="003A47A1" w:rsidRDefault="00101D86" w:rsidP="002D2C73">
      <w:pPr>
        <w:jc w:val="center"/>
        <w:rPr>
          <w:sz w:val="31"/>
        </w:rPr>
      </w:pPr>
    </w:p>
    <w:p w:rsidR="00101D86" w:rsidRPr="003A47A1" w:rsidRDefault="00101D86"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2D2C73" w:rsidRPr="003A47A1" w:rsidRDefault="002D2C73" w:rsidP="002D2C73">
      <w:pPr>
        <w:jc w:val="center"/>
        <w:rPr>
          <w:sz w:val="31"/>
        </w:rPr>
      </w:pPr>
    </w:p>
    <w:p w:rsidR="006C2ED0" w:rsidRPr="003A47A1" w:rsidRDefault="002D2C73" w:rsidP="002D2C73">
      <w:pPr>
        <w:jc w:val="center"/>
        <w:rPr>
          <w:rFonts w:ascii="Arial" w:hAnsi="Arial"/>
          <w:i/>
          <w:sz w:val="39"/>
        </w:rPr>
      </w:pPr>
      <w:r w:rsidRPr="003A47A1">
        <w:rPr>
          <w:rFonts w:ascii="Arial" w:hAnsi="Arial"/>
          <w:i/>
          <w:sz w:val="39"/>
        </w:rPr>
        <w:t>20</w:t>
      </w:r>
      <w:r w:rsidR="003A798A" w:rsidRPr="003A47A1">
        <w:rPr>
          <w:rFonts w:ascii="Arial" w:hAnsi="Arial"/>
          <w:i/>
          <w:sz w:val="39"/>
        </w:rPr>
        <w:t>2</w:t>
      </w:r>
      <w:r w:rsidR="00E50EF5" w:rsidRPr="003A47A1">
        <w:rPr>
          <w:rFonts w:ascii="Arial" w:hAnsi="Arial"/>
          <w:i/>
          <w:sz w:val="39"/>
        </w:rPr>
        <w:t>3</w:t>
      </w:r>
      <w:r w:rsidRPr="003A47A1">
        <w:rPr>
          <w:rFonts w:ascii="Arial" w:hAnsi="Arial"/>
          <w:i/>
          <w:sz w:val="39"/>
        </w:rPr>
        <w:t xml:space="preserve"> год, </w:t>
      </w:r>
      <w:r w:rsidR="008D726F" w:rsidRPr="003A47A1">
        <w:rPr>
          <w:rFonts w:ascii="Arial" w:hAnsi="Arial"/>
          <w:i/>
          <w:sz w:val="39"/>
        </w:rPr>
        <w:t>октябрь</w:t>
      </w:r>
    </w:p>
    <w:p w:rsidR="002D2C73" w:rsidRPr="003A47A1" w:rsidRDefault="002D2C73" w:rsidP="002D2C73">
      <w:pPr>
        <w:jc w:val="center"/>
        <w:rPr>
          <w:rFonts w:ascii="Arial" w:hAnsi="Arial"/>
          <w:i/>
          <w:sz w:val="39"/>
        </w:rPr>
      </w:pPr>
      <w:r w:rsidRPr="003A47A1">
        <w:rPr>
          <w:rFonts w:ascii="Arial" w:hAnsi="Arial"/>
          <w:i/>
          <w:sz w:val="39"/>
        </w:rPr>
        <w:t>г.</w:t>
      </w:r>
      <w:r w:rsidR="00920C9C" w:rsidRPr="003A47A1">
        <w:rPr>
          <w:rFonts w:ascii="Arial" w:hAnsi="Arial"/>
          <w:i/>
          <w:sz w:val="39"/>
        </w:rPr>
        <w:t xml:space="preserve"> </w:t>
      </w:r>
      <w:r w:rsidRPr="003A47A1">
        <w:rPr>
          <w:rFonts w:ascii="Arial" w:hAnsi="Arial"/>
          <w:i/>
          <w:sz w:val="39"/>
        </w:rPr>
        <w:t>Петушки</w:t>
      </w:r>
    </w:p>
    <w:p w:rsidR="00394DBE" w:rsidRPr="003A47A1" w:rsidRDefault="002006A5" w:rsidP="00394DBE">
      <w:pPr>
        <w:pStyle w:val="a3"/>
        <w:numPr>
          <w:ilvl w:val="0"/>
          <w:numId w:val="1"/>
        </w:numPr>
        <w:tabs>
          <w:tab w:val="num" w:pos="284"/>
        </w:tabs>
        <w:spacing w:after="120"/>
        <w:ind w:left="0" w:firstLine="0"/>
        <w:jc w:val="center"/>
        <w:rPr>
          <w:szCs w:val="28"/>
        </w:rPr>
      </w:pPr>
      <w:r w:rsidRPr="003A47A1">
        <w:rPr>
          <w:szCs w:val="28"/>
        </w:rPr>
        <w:lastRenderedPageBreak/>
        <w:t>О</w:t>
      </w:r>
      <w:r w:rsidR="00BF6413" w:rsidRPr="003A47A1">
        <w:rPr>
          <w:szCs w:val="28"/>
        </w:rPr>
        <w:t xml:space="preserve">бщая </w:t>
      </w:r>
      <w:r w:rsidR="004E636F" w:rsidRPr="003A47A1">
        <w:rPr>
          <w:szCs w:val="28"/>
        </w:rPr>
        <w:t>оценка</w:t>
      </w:r>
      <w:r w:rsidR="00BF6413" w:rsidRPr="003A47A1">
        <w:rPr>
          <w:szCs w:val="28"/>
        </w:rPr>
        <w:t xml:space="preserve"> социально-экономическо</w:t>
      </w:r>
      <w:r w:rsidR="008C1851" w:rsidRPr="003A47A1">
        <w:rPr>
          <w:szCs w:val="28"/>
        </w:rPr>
        <w:t>го</w:t>
      </w:r>
      <w:r w:rsidR="00BF6413" w:rsidRPr="003A47A1">
        <w:rPr>
          <w:szCs w:val="28"/>
        </w:rPr>
        <w:t xml:space="preserve"> </w:t>
      </w:r>
      <w:r w:rsidR="008C1851" w:rsidRPr="003A47A1">
        <w:rPr>
          <w:szCs w:val="28"/>
        </w:rPr>
        <w:t>развития</w:t>
      </w:r>
      <w:r w:rsidR="00BF6413" w:rsidRPr="003A47A1">
        <w:rPr>
          <w:szCs w:val="28"/>
        </w:rPr>
        <w:t xml:space="preserve"> </w:t>
      </w:r>
      <w:r w:rsidR="004E636F" w:rsidRPr="003A47A1">
        <w:rPr>
          <w:szCs w:val="28"/>
        </w:rPr>
        <w:t>муниципального образования «</w:t>
      </w:r>
      <w:r w:rsidR="00BF6413" w:rsidRPr="003A47A1">
        <w:rPr>
          <w:szCs w:val="28"/>
        </w:rPr>
        <w:t>Петушинск</w:t>
      </w:r>
      <w:r w:rsidR="004E636F" w:rsidRPr="003A47A1">
        <w:rPr>
          <w:szCs w:val="28"/>
        </w:rPr>
        <w:t>ий</w:t>
      </w:r>
      <w:r w:rsidR="00BF6413" w:rsidRPr="003A47A1">
        <w:rPr>
          <w:szCs w:val="28"/>
        </w:rPr>
        <w:t xml:space="preserve"> район</w:t>
      </w:r>
      <w:r w:rsidR="004E636F" w:rsidRPr="003A47A1">
        <w:rPr>
          <w:szCs w:val="28"/>
        </w:rPr>
        <w:t>»</w:t>
      </w:r>
      <w:r w:rsidR="00736C41" w:rsidRPr="003A47A1">
        <w:rPr>
          <w:szCs w:val="28"/>
        </w:rPr>
        <w:t xml:space="preserve"> за отчетный период</w:t>
      </w:r>
    </w:p>
    <w:p w:rsidR="00CB6F34" w:rsidRPr="003A47A1" w:rsidRDefault="004E636F" w:rsidP="00022CC2">
      <w:pPr>
        <w:pStyle w:val="a3"/>
        <w:spacing w:before="120"/>
        <w:jc w:val="center"/>
        <w:rPr>
          <w:b w:val="0"/>
          <w:szCs w:val="28"/>
        </w:rPr>
      </w:pPr>
      <w:r w:rsidRPr="003A47A1">
        <w:rPr>
          <w:szCs w:val="28"/>
        </w:rPr>
        <w:t>Промышленное производство</w:t>
      </w:r>
    </w:p>
    <w:p w:rsidR="005E74E6" w:rsidRPr="003A47A1" w:rsidRDefault="00BF6413" w:rsidP="00114013">
      <w:pPr>
        <w:spacing w:before="120" w:after="120"/>
        <w:jc w:val="center"/>
        <w:rPr>
          <w:b/>
          <w:i/>
          <w:sz w:val="28"/>
          <w:szCs w:val="28"/>
        </w:rPr>
      </w:pPr>
      <w:r w:rsidRPr="003A47A1">
        <w:rPr>
          <w:b/>
          <w:i/>
          <w:sz w:val="28"/>
          <w:szCs w:val="28"/>
        </w:rPr>
        <w:t>Обрабатывающие производства</w:t>
      </w:r>
      <w:r w:rsidR="004E636F" w:rsidRPr="003A47A1">
        <w:rPr>
          <w:b/>
          <w:i/>
          <w:sz w:val="28"/>
          <w:szCs w:val="28"/>
        </w:rPr>
        <w:t xml:space="preserve"> (раздел – </w:t>
      </w:r>
      <w:r w:rsidR="005C2F86" w:rsidRPr="003A47A1">
        <w:rPr>
          <w:b/>
          <w:i/>
          <w:sz w:val="28"/>
          <w:szCs w:val="28"/>
          <w:lang w:val="en-US"/>
        </w:rPr>
        <w:t>C</w:t>
      </w:r>
      <w:r w:rsidR="004E636F" w:rsidRPr="003A47A1">
        <w:rPr>
          <w:b/>
          <w:i/>
          <w:sz w:val="28"/>
          <w:szCs w:val="28"/>
        </w:rPr>
        <w:t>)</w:t>
      </w:r>
    </w:p>
    <w:p w:rsidR="00430C07" w:rsidRPr="003A47A1" w:rsidRDefault="00430C07" w:rsidP="00571BE0">
      <w:pPr>
        <w:pStyle w:val="a3"/>
        <w:spacing w:after="120"/>
        <w:ind w:firstLine="567"/>
        <w:rPr>
          <w:b w:val="0"/>
          <w:szCs w:val="28"/>
        </w:rPr>
      </w:pPr>
      <w:r w:rsidRPr="003A47A1">
        <w:rPr>
          <w:b w:val="0"/>
          <w:szCs w:val="28"/>
        </w:rPr>
        <w:t>Оборот организаций по видам экономической деятельности по разделу «обрабатывающие производства» (по крупным и средним организациям) за</w:t>
      </w:r>
      <w:r w:rsidR="009A7229" w:rsidRPr="003A47A1">
        <w:rPr>
          <w:b w:val="0"/>
          <w:szCs w:val="28"/>
        </w:rPr>
        <w:t xml:space="preserve"> </w:t>
      </w:r>
      <w:r w:rsidR="00AA389B" w:rsidRPr="003A47A1">
        <w:rPr>
          <w:b w:val="0"/>
          <w:szCs w:val="28"/>
        </w:rPr>
        <w:t>9 месяцев</w:t>
      </w:r>
      <w:r w:rsidR="00A61D52" w:rsidRPr="003A47A1">
        <w:rPr>
          <w:b w:val="0"/>
          <w:szCs w:val="28"/>
        </w:rPr>
        <w:t xml:space="preserve"> </w:t>
      </w:r>
      <w:r w:rsidR="007F6972" w:rsidRPr="003A47A1">
        <w:rPr>
          <w:b w:val="0"/>
          <w:szCs w:val="28"/>
        </w:rPr>
        <w:t>20</w:t>
      </w:r>
      <w:r w:rsidR="00A61D52" w:rsidRPr="003A47A1">
        <w:rPr>
          <w:b w:val="0"/>
          <w:szCs w:val="28"/>
        </w:rPr>
        <w:t>2</w:t>
      </w:r>
      <w:r w:rsidR="002D639C" w:rsidRPr="003A47A1">
        <w:rPr>
          <w:b w:val="0"/>
          <w:szCs w:val="28"/>
        </w:rPr>
        <w:t>3</w:t>
      </w:r>
      <w:r w:rsidR="007F6972" w:rsidRPr="003A47A1">
        <w:rPr>
          <w:b w:val="0"/>
          <w:szCs w:val="28"/>
        </w:rPr>
        <w:t xml:space="preserve"> год</w:t>
      </w:r>
      <w:r w:rsidR="00A61D52" w:rsidRPr="003A47A1">
        <w:rPr>
          <w:b w:val="0"/>
          <w:szCs w:val="28"/>
        </w:rPr>
        <w:t>а</w:t>
      </w:r>
      <w:r w:rsidRPr="003A47A1">
        <w:rPr>
          <w:b w:val="0"/>
          <w:szCs w:val="28"/>
        </w:rPr>
        <w:t xml:space="preserve"> приведен в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1"/>
        <w:gridCol w:w="2405"/>
        <w:gridCol w:w="2630"/>
      </w:tblGrid>
      <w:tr w:rsidR="003A47A1" w:rsidRPr="003A47A1" w:rsidTr="007068AB">
        <w:trPr>
          <w:trHeight w:val="1662"/>
        </w:trPr>
        <w:tc>
          <w:tcPr>
            <w:tcW w:w="4941" w:type="dxa"/>
            <w:vAlign w:val="center"/>
          </w:tcPr>
          <w:p w:rsidR="00430C07" w:rsidRPr="003A47A1" w:rsidRDefault="00430C07" w:rsidP="00816D87">
            <w:pPr>
              <w:jc w:val="center"/>
              <w:rPr>
                <w:b/>
                <w:sz w:val="28"/>
                <w:szCs w:val="28"/>
              </w:rPr>
            </w:pPr>
            <w:r w:rsidRPr="003A47A1">
              <w:rPr>
                <w:b/>
                <w:sz w:val="28"/>
                <w:szCs w:val="28"/>
              </w:rPr>
              <w:t>По видам деятельности</w:t>
            </w:r>
          </w:p>
        </w:tc>
        <w:tc>
          <w:tcPr>
            <w:tcW w:w="2405" w:type="dxa"/>
            <w:vAlign w:val="center"/>
          </w:tcPr>
          <w:p w:rsidR="007B047E" w:rsidRPr="003A47A1" w:rsidRDefault="00FB330A" w:rsidP="00816D87">
            <w:pPr>
              <w:jc w:val="center"/>
              <w:rPr>
                <w:b/>
                <w:sz w:val="28"/>
                <w:szCs w:val="28"/>
              </w:rPr>
            </w:pPr>
            <w:r w:rsidRPr="003A47A1">
              <w:rPr>
                <w:b/>
                <w:sz w:val="28"/>
                <w:szCs w:val="28"/>
              </w:rPr>
              <w:t>За</w:t>
            </w:r>
            <w:r w:rsidR="00E81058" w:rsidRPr="003A47A1">
              <w:rPr>
                <w:b/>
                <w:sz w:val="28"/>
                <w:szCs w:val="28"/>
              </w:rPr>
              <w:t xml:space="preserve"> </w:t>
            </w:r>
            <w:r w:rsidR="00CF6C1A" w:rsidRPr="003A47A1">
              <w:rPr>
                <w:b/>
                <w:sz w:val="28"/>
                <w:szCs w:val="28"/>
              </w:rPr>
              <w:t>9мес.</w:t>
            </w:r>
            <w:r w:rsidR="00E61AB8" w:rsidRPr="003A47A1">
              <w:rPr>
                <w:b/>
                <w:sz w:val="28"/>
                <w:szCs w:val="28"/>
              </w:rPr>
              <w:t xml:space="preserve"> </w:t>
            </w:r>
            <w:r w:rsidR="00430C07" w:rsidRPr="003A47A1">
              <w:rPr>
                <w:b/>
                <w:sz w:val="28"/>
                <w:szCs w:val="28"/>
              </w:rPr>
              <w:t>20</w:t>
            </w:r>
            <w:r w:rsidR="00A61D52" w:rsidRPr="003A47A1">
              <w:rPr>
                <w:b/>
                <w:sz w:val="28"/>
                <w:szCs w:val="28"/>
              </w:rPr>
              <w:t>2</w:t>
            </w:r>
            <w:r w:rsidR="002D639C" w:rsidRPr="003A47A1">
              <w:rPr>
                <w:b/>
                <w:sz w:val="28"/>
                <w:szCs w:val="28"/>
              </w:rPr>
              <w:t>3</w:t>
            </w:r>
            <w:r w:rsidR="00430C07" w:rsidRPr="003A47A1">
              <w:rPr>
                <w:b/>
                <w:sz w:val="28"/>
                <w:szCs w:val="28"/>
              </w:rPr>
              <w:t xml:space="preserve"> г.</w:t>
            </w:r>
          </w:p>
          <w:p w:rsidR="00430C07" w:rsidRPr="003A47A1" w:rsidRDefault="007B047E" w:rsidP="00816D87">
            <w:pPr>
              <w:jc w:val="center"/>
              <w:rPr>
                <w:b/>
                <w:sz w:val="28"/>
                <w:szCs w:val="28"/>
              </w:rPr>
            </w:pPr>
            <w:r w:rsidRPr="003A47A1">
              <w:rPr>
                <w:b/>
                <w:sz w:val="28"/>
                <w:szCs w:val="28"/>
              </w:rPr>
              <w:t>(млн.</w:t>
            </w:r>
            <w:r w:rsidR="00A61D52" w:rsidRPr="003A47A1">
              <w:rPr>
                <w:b/>
                <w:sz w:val="28"/>
                <w:szCs w:val="28"/>
              </w:rPr>
              <w:t xml:space="preserve"> </w:t>
            </w:r>
            <w:r w:rsidRPr="003A47A1">
              <w:rPr>
                <w:b/>
                <w:sz w:val="28"/>
                <w:szCs w:val="28"/>
              </w:rPr>
              <w:t>руб. в действующих ценах)</w:t>
            </w:r>
          </w:p>
          <w:p w:rsidR="00430C07" w:rsidRPr="003A47A1" w:rsidRDefault="00430C07" w:rsidP="00816D87">
            <w:pPr>
              <w:jc w:val="center"/>
              <w:rPr>
                <w:b/>
                <w:sz w:val="28"/>
                <w:szCs w:val="28"/>
              </w:rPr>
            </w:pPr>
          </w:p>
        </w:tc>
        <w:tc>
          <w:tcPr>
            <w:tcW w:w="2630" w:type="dxa"/>
            <w:vAlign w:val="center"/>
          </w:tcPr>
          <w:p w:rsidR="00430C07" w:rsidRPr="003A47A1" w:rsidRDefault="00430C07" w:rsidP="00816D87">
            <w:pPr>
              <w:pStyle w:val="a3"/>
              <w:jc w:val="center"/>
              <w:rPr>
                <w:szCs w:val="28"/>
              </w:rPr>
            </w:pPr>
            <w:r w:rsidRPr="003A47A1">
              <w:rPr>
                <w:szCs w:val="28"/>
              </w:rPr>
              <w:t xml:space="preserve">Темп роста к </w:t>
            </w:r>
            <w:r w:rsidR="00D66F3B" w:rsidRPr="003A47A1">
              <w:rPr>
                <w:szCs w:val="28"/>
              </w:rPr>
              <w:t>соответствующему</w:t>
            </w:r>
            <w:r w:rsidRPr="003A47A1">
              <w:rPr>
                <w:szCs w:val="28"/>
              </w:rPr>
              <w:t xml:space="preserve"> </w:t>
            </w:r>
            <w:r w:rsidR="002A3B35" w:rsidRPr="003A47A1">
              <w:rPr>
                <w:szCs w:val="28"/>
              </w:rPr>
              <w:t>п</w:t>
            </w:r>
            <w:r w:rsidRPr="003A47A1">
              <w:rPr>
                <w:szCs w:val="28"/>
              </w:rPr>
              <w:t>ериоду прошлого года</w:t>
            </w:r>
          </w:p>
          <w:p w:rsidR="00430C07" w:rsidRPr="003A47A1" w:rsidRDefault="00430C07" w:rsidP="00816D87">
            <w:pPr>
              <w:pStyle w:val="a3"/>
              <w:jc w:val="center"/>
              <w:rPr>
                <w:szCs w:val="28"/>
              </w:rPr>
            </w:pPr>
            <w:r w:rsidRPr="003A47A1">
              <w:rPr>
                <w:szCs w:val="28"/>
              </w:rPr>
              <w:t>(%)</w:t>
            </w:r>
          </w:p>
        </w:tc>
      </w:tr>
      <w:tr w:rsidR="003A47A1" w:rsidRPr="003A47A1" w:rsidTr="007068AB">
        <w:tc>
          <w:tcPr>
            <w:tcW w:w="4941" w:type="dxa"/>
          </w:tcPr>
          <w:p w:rsidR="00430C07" w:rsidRPr="003A47A1" w:rsidRDefault="00430C07" w:rsidP="00AF5EC9">
            <w:pPr>
              <w:pStyle w:val="a3"/>
              <w:jc w:val="left"/>
              <w:rPr>
                <w:b w:val="0"/>
                <w:szCs w:val="28"/>
              </w:rPr>
            </w:pPr>
            <w:r w:rsidRPr="003A47A1">
              <w:rPr>
                <w:b w:val="0"/>
                <w:szCs w:val="28"/>
              </w:rPr>
              <w:t xml:space="preserve">Всего (раздел </w:t>
            </w:r>
            <w:r w:rsidR="005E55F6" w:rsidRPr="003A47A1">
              <w:rPr>
                <w:b w:val="0"/>
                <w:szCs w:val="28"/>
              </w:rPr>
              <w:t>С</w:t>
            </w:r>
            <w:r w:rsidRPr="003A47A1">
              <w:rPr>
                <w:b w:val="0"/>
                <w:szCs w:val="28"/>
              </w:rPr>
              <w:t>)</w:t>
            </w:r>
          </w:p>
        </w:tc>
        <w:tc>
          <w:tcPr>
            <w:tcW w:w="2405" w:type="dxa"/>
          </w:tcPr>
          <w:p w:rsidR="00430C07" w:rsidRPr="003A47A1" w:rsidRDefault="00CF6C1A" w:rsidP="00AF5EC9">
            <w:pPr>
              <w:pStyle w:val="a3"/>
              <w:jc w:val="center"/>
              <w:rPr>
                <w:b w:val="0"/>
                <w:szCs w:val="28"/>
              </w:rPr>
            </w:pPr>
            <w:r w:rsidRPr="003A47A1">
              <w:rPr>
                <w:b w:val="0"/>
                <w:szCs w:val="28"/>
              </w:rPr>
              <w:t>81211,1</w:t>
            </w:r>
          </w:p>
        </w:tc>
        <w:tc>
          <w:tcPr>
            <w:tcW w:w="2630" w:type="dxa"/>
          </w:tcPr>
          <w:p w:rsidR="00430C07" w:rsidRPr="003A47A1" w:rsidRDefault="00CF6C1A" w:rsidP="00AF5EC9">
            <w:pPr>
              <w:pStyle w:val="a3"/>
              <w:jc w:val="center"/>
              <w:rPr>
                <w:b w:val="0"/>
                <w:szCs w:val="28"/>
              </w:rPr>
            </w:pPr>
            <w:r w:rsidRPr="003A47A1">
              <w:rPr>
                <w:b w:val="0"/>
                <w:szCs w:val="28"/>
              </w:rPr>
              <w:t>104,9</w:t>
            </w:r>
          </w:p>
        </w:tc>
      </w:tr>
      <w:tr w:rsidR="003A47A1" w:rsidRPr="003A47A1" w:rsidTr="007068AB">
        <w:tc>
          <w:tcPr>
            <w:tcW w:w="4941" w:type="dxa"/>
          </w:tcPr>
          <w:p w:rsidR="00AF5EC9" w:rsidRPr="003A47A1" w:rsidRDefault="00AF5EC9" w:rsidP="00AF5EC9">
            <w:pPr>
              <w:pStyle w:val="a3"/>
              <w:jc w:val="left"/>
              <w:rPr>
                <w:b w:val="0"/>
                <w:szCs w:val="28"/>
              </w:rPr>
            </w:pPr>
            <w:r w:rsidRPr="003A47A1">
              <w:rPr>
                <w:b w:val="0"/>
                <w:szCs w:val="28"/>
              </w:rPr>
              <w:t>Обрабатывающие производства</w:t>
            </w:r>
          </w:p>
        </w:tc>
        <w:tc>
          <w:tcPr>
            <w:tcW w:w="2405" w:type="dxa"/>
          </w:tcPr>
          <w:p w:rsidR="00AF5EC9" w:rsidRPr="003A47A1" w:rsidRDefault="00CF6C1A" w:rsidP="00AF5EC9">
            <w:pPr>
              <w:pStyle w:val="a3"/>
              <w:jc w:val="center"/>
              <w:rPr>
                <w:b w:val="0"/>
                <w:szCs w:val="28"/>
              </w:rPr>
            </w:pPr>
            <w:r w:rsidRPr="003A47A1">
              <w:rPr>
                <w:b w:val="0"/>
                <w:szCs w:val="28"/>
              </w:rPr>
              <w:t>69594,0</w:t>
            </w:r>
          </w:p>
        </w:tc>
        <w:tc>
          <w:tcPr>
            <w:tcW w:w="2630" w:type="dxa"/>
          </w:tcPr>
          <w:p w:rsidR="00AF5EC9" w:rsidRPr="003A47A1" w:rsidRDefault="00CF6C1A" w:rsidP="00AF5EC9">
            <w:pPr>
              <w:pStyle w:val="a3"/>
              <w:jc w:val="center"/>
              <w:rPr>
                <w:b w:val="0"/>
                <w:szCs w:val="28"/>
              </w:rPr>
            </w:pPr>
            <w:r w:rsidRPr="003A47A1">
              <w:rPr>
                <w:b w:val="0"/>
                <w:szCs w:val="28"/>
              </w:rPr>
              <w:t>103,5</w:t>
            </w:r>
          </w:p>
        </w:tc>
      </w:tr>
      <w:tr w:rsidR="003A47A1" w:rsidRPr="003A47A1" w:rsidTr="002E7C56">
        <w:tc>
          <w:tcPr>
            <w:tcW w:w="4941" w:type="dxa"/>
          </w:tcPr>
          <w:p w:rsidR="00430C07" w:rsidRPr="003A47A1" w:rsidRDefault="00C13288" w:rsidP="00816D87">
            <w:pPr>
              <w:pStyle w:val="a3"/>
              <w:jc w:val="left"/>
              <w:rPr>
                <w:b w:val="0"/>
                <w:szCs w:val="28"/>
              </w:rPr>
            </w:pPr>
            <w:r w:rsidRPr="003A47A1">
              <w:rPr>
                <w:b w:val="0"/>
                <w:szCs w:val="28"/>
              </w:rPr>
              <w:t>Оптовая и розничная торговля, ремонт автотранспорта и бытовых изделий</w:t>
            </w:r>
          </w:p>
        </w:tc>
        <w:tc>
          <w:tcPr>
            <w:tcW w:w="2405" w:type="dxa"/>
            <w:vAlign w:val="center"/>
          </w:tcPr>
          <w:p w:rsidR="00430C07" w:rsidRPr="003A47A1" w:rsidRDefault="00CF6C1A" w:rsidP="00F03C1B">
            <w:pPr>
              <w:pStyle w:val="a3"/>
              <w:jc w:val="center"/>
              <w:rPr>
                <w:b w:val="0"/>
                <w:szCs w:val="28"/>
              </w:rPr>
            </w:pPr>
            <w:r w:rsidRPr="003A47A1">
              <w:rPr>
                <w:b w:val="0"/>
                <w:szCs w:val="28"/>
              </w:rPr>
              <w:t>9337,3</w:t>
            </w:r>
          </w:p>
        </w:tc>
        <w:tc>
          <w:tcPr>
            <w:tcW w:w="2630" w:type="dxa"/>
            <w:vAlign w:val="center"/>
          </w:tcPr>
          <w:p w:rsidR="005F5D2D" w:rsidRPr="003A47A1" w:rsidRDefault="00CF6C1A" w:rsidP="005F5D2D">
            <w:pPr>
              <w:pStyle w:val="a3"/>
              <w:jc w:val="center"/>
              <w:rPr>
                <w:b w:val="0"/>
                <w:szCs w:val="28"/>
              </w:rPr>
            </w:pPr>
            <w:r w:rsidRPr="003A47A1">
              <w:rPr>
                <w:b w:val="0"/>
                <w:szCs w:val="28"/>
              </w:rPr>
              <w:t>136,3</w:t>
            </w:r>
          </w:p>
        </w:tc>
      </w:tr>
      <w:tr w:rsidR="003A47A1" w:rsidRPr="003A47A1" w:rsidTr="002E7C56">
        <w:tc>
          <w:tcPr>
            <w:tcW w:w="4941" w:type="dxa"/>
          </w:tcPr>
          <w:p w:rsidR="002E7C56" w:rsidRPr="003A47A1" w:rsidRDefault="002E7C56" w:rsidP="002E7C56">
            <w:pPr>
              <w:spacing w:before="60" w:after="60" w:line="240" w:lineRule="exact"/>
              <w:ind w:left="37"/>
              <w:jc w:val="both"/>
              <w:rPr>
                <w:rFonts w:ascii="Arial" w:hAnsi="Arial" w:cs="Arial"/>
                <w:sz w:val="22"/>
                <w:szCs w:val="22"/>
              </w:rPr>
            </w:pPr>
            <w:r w:rsidRPr="003A47A1">
              <w:rPr>
                <w:sz w:val="28"/>
                <w:szCs w:val="28"/>
              </w:rPr>
              <w:t>Деятельность гостиниц и предприятий общественного питания</w:t>
            </w:r>
          </w:p>
        </w:tc>
        <w:tc>
          <w:tcPr>
            <w:tcW w:w="2405" w:type="dxa"/>
            <w:vAlign w:val="center"/>
          </w:tcPr>
          <w:p w:rsidR="002E7C56" w:rsidRPr="003A47A1" w:rsidRDefault="002E7C56" w:rsidP="004450DD">
            <w:pPr>
              <w:pStyle w:val="a3"/>
              <w:jc w:val="center"/>
              <w:rPr>
                <w:b w:val="0"/>
                <w:szCs w:val="28"/>
              </w:rPr>
            </w:pPr>
          </w:p>
        </w:tc>
        <w:tc>
          <w:tcPr>
            <w:tcW w:w="2630" w:type="dxa"/>
            <w:vAlign w:val="center"/>
          </w:tcPr>
          <w:p w:rsidR="002E7C56" w:rsidRPr="003A47A1" w:rsidRDefault="000F2138" w:rsidP="002E7C56">
            <w:pPr>
              <w:pStyle w:val="a3"/>
              <w:jc w:val="center"/>
              <w:rPr>
                <w:b w:val="0"/>
                <w:szCs w:val="28"/>
              </w:rPr>
            </w:pPr>
            <w:r w:rsidRPr="003A47A1">
              <w:rPr>
                <w:b w:val="0"/>
                <w:szCs w:val="28"/>
              </w:rPr>
              <w:t>189,4</w:t>
            </w:r>
          </w:p>
        </w:tc>
      </w:tr>
      <w:tr w:rsidR="003A47A1" w:rsidRPr="003A47A1" w:rsidTr="00B6658D">
        <w:tc>
          <w:tcPr>
            <w:tcW w:w="4941" w:type="dxa"/>
          </w:tcPr>
          <w:p w:rsidR="002E7C56" w:rsidRPr="003A47A1" w:rsidRDefault="002E7C56" w:rsidP="002E7C56">
            <w:pPr>
              <w:pStyle w:val="a3"/>
              <w:jc w:val="left"/>
              <w:rPr>
                <w:b w:val="0"/>
                <w:szCs w:val="28"/>
              </w:rPr>
            </w:pPr>
            <w:r w:rsidRPr="003A47A1">
              <w:rPr>
                <w:b w:val="0"/>
              </w:rPr>
              <w:t>Деятельность по операциям с недвижимым имуществом</w:t>
            </w:r>
          </w:p>
        </w:tc>
        <w:tc>
          <w:tcPr>
            <w:tcW w:w="2405" w:type="dxa"/>
            <w:vAlign w:val="center"/>
          </w:tcPr>
          <w:p w:rsidR="002E7C56" w:rsidRPr="003A47A1" w:rsidRDefault="000F2138" w:rsidP="002E7C56">
            <w:pPr>
              <w:pStyle w:val="a3"/>
              <w:jc w:val="center"/>
              <w:rPr>
                <w:b w:val="0"/>
                <w:szCs w:val="28"/>
              </w:rPr>
            </w:pPr>
            <w:r w:rsidRPr="003A47A1">
              <w:rPr>
                <w:b w:val="0"/>
                <w:szCs w:val="28"/>
              </w:rPr>
              <w:t>317,9</w:t>
            </w:r>
          </w:p>
        </w:tc>
        <w:tc>
          <w:tcPr>
            <w:tcW w:w="2630" w:type="dxa"/>
            <w:vAlign w:val="center"/>
          </w:tcPr>
          <w:p w:rsidR="002E7C56" w:rsidRPr="003A47A1" w:rsidRDefault="004450DD" w:rsidP="000F2138">
            <w:pPr>
              <w:pStyle w:val="a3"/>
              <w:jc w:val="center"/>
              <w:rPr>
                <w:b w:val="0"/>
                <w:szCs w:val="28"/>
              </w:rPr>
            </w:pPr>
            <w:r w:rsidRPr="003A47A1">
              <w:rPr>
                <w:b w:val="0"/>
                <w:szCs w:val="28"/>
              </w:rPr>
              <w:t>в 2,</w:t>
            </w:r>
            <w:r w:rsidR="000F2138" w:rsidRPr="003A47A1">
              <w:rPr>
                <w:b w:val="0"/>
                <w:szCs w:val="28"/>
              </w:rPr>
              <w:t>2</w:t>
            </w:r>
            <w:r w:rsidR="002E7C56" w:rsidRPr="003A47A1">
              <w:rPr>
                <w:b w:val="0"/>
                <w:szCs w:val="28"/>
              </w:rPr>
              <w:t xml:space="preserve"> р.</w:t>
            </w:r>
          </w:p>
        </w:tc>
      </w:tr>
      <w:tr w:rsidR="003A47A1" w:rsidRPr="003A47A1" w:rsidTr="00B6658D">
        <w:tc>
          <w:tcPr>
            <w:tcW w:w="4941" w:type="dxa"/>
          </w:tcPr>
          <w:p w:rsidR="002E7C56" w:rsidRPr="003A47A1" w:rsidRDefault="002E7C56" w:rsidP="002E7C56">
            <w:pPr>
              <w:pStyle w:val="a3"/>
              <w:jc w:val="left"/>
              <w:rPr>
                <w:b w:val="0"/>
              </w:rPr>
            </w:pPr>
            <w:r w:rsidRPr="003A47A1">
              <w:rPr>
                <w:b w:val="0"/>
              </w:rPr>
              <w:t>Деятельность профессиональная, научная и техническая</w:t>
            </w:r>
          </w:p>
        </w:tc>
        <w:tc>
          <w:tcPr>
            <w:tcW w:w="2405" w:type="dxa"/>
            <w:vAlign w:val="center"/>
          </w:tcPr>
          <w:p w:rsidR="002E7C56" w:rsidRPr="003A47A1" w:rsidRDefault="000F2138" w:rsidP="002E7C56">
            <w:pPr>
              <w:pStyle w:val="a3"/>
              <w:jc w:val="center"/>
              <w:rPr>
                <w:b w:val="0"/>
                <w:szCs w:val="28"/>
              </w:rPr>
            </w:pPr>
            <w:r w:rsidRPr="003A47A1">
              <w:rPr>
                <w:b w:val="0"/>
                <w:szCs w:val="28"/>
              </w:rPr>
              <w:t>89,1</w:t>
            </w:r>
          </w:p>
        </w:tc>
        <w:tc>
          <w:tcPr>
            <w:tcW w:w="2630" w:type="dxa"/>
            <w:vAlign w:val="center"/>
          </w:tcPr>
          <w:p w:rsidR="002E7C56" w:rsidRPr="003A47A1" w:rsidRDefault="002E7C56" w:rsidP="000F2138">
            <w:pPr>
              <w:pStyle w:val="a3"/>
              <w:jc w:val="center"/>
              <w:rPr>
                <w:b w:val="0"/>
                <w:szCs w:val="28"/>
              </w:rPr>
            </w:pPr>
            <w:r w:rsidRPr="003A47A1">
              <w:rPr>
                <w:b w:val="0"/>
                <w:szCs w:val="28"/>
              </w:rPr>
              <w:t>1</w:t>
            </w:r>
            <w:r w:rsidR="004450DD" w:rsidRPr="003A47A1">
              <w:rPr>
                <w:b w:val="0"/>
                <w:szCs w:val="28"/>
              </w:rPr>
              <w:t>3</w:t>
            </w:r>
            <w:r w:rsidR="000F2138" w:rsidRPr="003A47A1">
              <w:rPr>
                <w:b w:val="0"/>
                <w:szCs w:val="28"/>
              </w:rPr>
              <w:t>2</w:t>
            </w:r>
            <w:r w:rsidRPr="003A47A1">
              <w:rPr>
                <w:b w:val="0"/>
                <w:szCs w:val="28"/>
              </w:rPr>
              <w:t>,</w:t>
            </w:r>
            <w:r w:rsidR="000F2138" w:rsidRPr="003A47A1">
              <w:rPr>
                <w:b w:val="0"/>
                <w:szCs w:val="28"/>
              </w:rPr>
              <w:t>0</w:t>
            </w:r>
          </w:p>
        </w:tc>
      </w:tr>
      <w:tr w:rsidR="003A47A1" w:rsidRPr="003A47A1" w:rsidTr="00B6658D">
        <w:tc>
          <w:tcPr>
            <w:tcW w:w="4941" w:type="dxa"/>
          </w:tcPr>
          <w:p w:rsidR="002E7C56" w:rsidRPr="003A47A1" w:rsidRDefault="002E7C56" w:rsidP="002E7C56">
            <w:pPr>
              <w:pStyle w:val="a3"/>
              <w:jc w:val="left"/>
              <w:rPr>
                <w:b w:val="0"/>
              </w:rPr>
            </w:pPr>
            <w:r w:rsidRPr="003A47A1">
              <w:rPr>
                <w:b w:val="0"/>
              </w:rPr>
              <w:t>Деятельность административная и сопутствующие дополнительные услуги</w:t>
            </w:r>
          </w:p>
        </w:tc>
        <w:tc>
          <w:tcPr>
            <w:tcW w:w="2405" w:type="dxa"/>
            <w:vAlign w:val="center"/>
          </w:tcPr>
          <w:p w:rsidR="002E7C56" w:rsidRPr="003A47A1" w:rsidRDefault="002E7C56" w:rsidP="002E7C56">
            <w:pPr>
              <w:pStyle w:val="a3"/>
              <w:jc w:val="center"/>
              <w:rPr>
                <w:b w:val="0"/>
                <w:szCs w:val="28"/>
              </w:rPr>
            </w:pPr>
          </w:p>
        </w:tc>
        <w:tc>
          <w:tcPr>
            <w:tcW w:w="2630" w:type="dxa"/>
            <w:vAlign w:val="center"/>
          </w:tcPr>
          <w:p w:rsidR="002E7C56" w:rsidRPr="003A47A1" w:rsidRDefault="004450DD" w:rsidP="000F2138">
            <w:pPr>
              <w:pStyle w:val="a3"/>
              <w:jc w:val="center"/>
              <w:rPr>
                <w:b w:val="0"/>
                <w:szCs w:val="28"/>
              </w:rPr>
            </w:pPr>
            <w:r w:rsidRPr="003A47A1">
              <w:rPr>
                <w:b w:val="0"/>
                <w:szCs w:val="28"/>
              </w:rPr>
              <w:t>1</w:t>
            </w:r>
            <w:r w:rsidR="000F2138" w:rsidRPr="003A47A1">
              <w:rPr>
                <w:b w:val="0"/>
                <w:szCs w:val="28"/>
              </w:rPr>
              <w:t>44</w:t>
            </w:r>
            <w:r w:rsidRPr="003A47A1">
              <w:rPr>
                <w:b w:val="0"/>
                <w:szCs w:val="28"/>
              </w:rPr>
              <w:t>,</w:t>
            </w:r>
            <w:r w:rsidR="000F2138" w:rsidRPr="003A47A1">
              <w:rPr>
                <w:b w:val="0"/>
                <w:szCs w:val="28"/>
              </w:rPr>
              <w:t>1</w:t>
            </w:r>
          </w:p>
        </w:tc>
      </w:tr>
      <w:tr w:rsidR="003A47A1" w:rsidRPr="003A47A1" w:rsidTr="00B6658D">
        <w:tc>
          <w:tcPr>
            <w:tcW w:w="4941" w:type="dxa"/>
          </w:tcPr>
          <w:p w:rsidR="002E7C56" w:rsidRPr="003A47A1" w:rsidRDefault="002E7C56" w:rsidP="002E7C56">
            <w:pPr>
              <w:pStyle w:val="a3"/>
              <w:jc w:val="left"/>
              <w:rPr>
                <w:b w:val="0"/>
              </w:rPr>
            </w:pPr>
            <w:r w:rsidRPr="003A47A1">
              <w:rPr>
                <w:b w:val="0"/>
              </w:rPr>
              <w:t>Государственное управление и обеспечение военной безопасности, социальное обеспечение</w:t>
            </w:r>
          </w:p>
        </w:tc>
        <w:tc>
          <w:tcPr>
            <w:tcW w:w="2405" w:type="dxa"/>
            <w:vAlign w:val="center"/>
          </w:tcPr>
          <w:p w:rsidR="002E7C56" w:rsidRPr="003A47A1" w:rsidRDefault="002E7C56" w:rsidP="002E7C56">
            <w:pPr>
              <w:pStyle w:val="a3"/>
              <w:jc w:val="center"/>
              <w:rPr>
                <w:b w:val="0"/>
                <w:szCs w:val="28"/>
              </w:rPr>
            </w:pPr>
          </w:p>
        </w:tc>
        <w:tc>
          <w:tcPr>
            <w:tcW w:w="2630" w:type="dxa"/>
            <w:vAlign w:val="center"/>
          </w:tcPr>
          <w:p w:rsidR="002E7C56" w:rsidRPr="003A47A1" w:rsidRDefault="002E7C56" w:rsidP="004450DD">
            <w:pPr>
              <w:pStyle w:val="a3"/>
              <w:jc w:val="center"/>
              <w:rPr>
                <w:b w:val="0"/>
                <w:szCs w:val="28"/>
              </w:rPr>
            </w:pPr>
            <w:r w:rsidRPr="003A47A1">
              <w:rPr>
                <w:b w:val="0"/>
                <w:szCs w:val="28"/>
              </w:rPr>
              <w:t>в 2,</w:t>
            </w:r>
            <w:r w:rsidR="004450DD" w:rsidRPr="003A47A1">
              <w:rPr>
                <w:b w:val="0"/>
                <w:szCs w:val="28"/>
              </w:rPr>
              <w:t>4</w:t>
            </w:r>
            <w:r w:rsidRPr="003A47A1">
              <w:rPr>
                <w:b w:val="0"/>
                <w:szCs w:val="28"/>
              </w:rPr>
              <w:t xml:space="preserve"> р.</w:t>
            </w:r>
          </w:p>
        </w:tc>
      </w:tr>
      <w:tr w:rsidR="003A47A1" w:rsidRPr="003A47A1" w:rsidTr="00B6658D">
        <w:tc>
          <w:tcPr>
            <w:tcW w:w="4941" w:type="dxa"/>
          </w:tcPr>
          <w:p w:rsidR="00430C07" w:rsidRPr="003A47A1" w:rsidRDefault="00C4717D" w:rsidP="00816D87">
            <w:pPr>
              <w:pStyle w:val="a3"/>
              <w:jc w:val="left"/>
              <w:rPr>
                <w:b w:val="0"/>
                <w:szCs w:val="28"/>
              </w:rPr>
            </w:pPr>
            <w:r w:rsidRPr="003A47A1">
              <w:rPr>
                <w:b w:val="0"/>
                <w:szCs w:val="28"/>
              </w:rPr>
              <w:t xml:space="preserve">Образование </w:t>
            </w:r>
          </w:p>
        </w:tc>
        <w:tc>
          <w:tcPr>
            <w:tcW w:w="2405" w:type="dxa"/>
            <w:vAlign w:val="center"/>
          </w:tcPr>
          <w:p w:rsidR="00430C07" w:rsidRPr="003A47A1" w:rsidRDefault="000F2138" w:rsidP="007068AB">
            <w:pPr>
              <w:pStyle w:val="a3"/>
              <w:jc w:val="center"/>
              <w:rPr>
                <w:b w:val="0"/>
                <w:szCs w:val="28"/>
              </w:rPr>
            </w:pPr>
            <w:r w:rsidRPr="003A47A1">
              <w:rPr>
                <w:b w:val="0"/>
                <w:szCs w:val="28"/>
              </w:rPr>
              <w:t>74,8</w:t>
            </w:r>
          </w:p>
        </w:tc>
        <w:tc>
          <w:tcPr>
            <w:tcW w:w="2630" w:type="dxa"/>
            <w:vAlign w:val="center"/>
          </w:tcPr>
          <w:p w:rsidR="00430C07" w:rsidRPr="003A47A1" w:rsidRDefault="000F2138" w:rsidP="000F2138">
            <w:pPr>
              <w:pStyle w:val="a3"/>
              <w:jc w:val="center"/>
              <w:rPr>
                <w:b w:val="0"/>
                <w:szCs w:val="28"/>
              </w:rPr>
            </w:pPr>
            <w:r w:rsidRPr="003A47A1">
              <w:rPr>
                <w:b w:val="0"/>
                <w:szCs w:val="28"/>
              </w:rPr>
              <w:t>99</w:t>
            </w:r>
            <w:r w:rsidR="004450DD" w:rsidRPr="003A47A1">
              <w:rPr>
                <w:b w:val="0"/>
                <w:szCs w:val="28"/>
              </w:rPr>
              <w:t>,</w:t>
            </w:r>
            <w:r w:rsidRPr="003A47A1">
              <w:rPr>
                <w:b w:val="0"/>
                <w:szCs w:val="28"/>
              </w:rPr>
              <w:t>2</w:t>
            </w:r>
          </w:p>
        </w:tc>
      </w:tr>
      <w:tr w:rsidR="003A47A1" w:rsidRPr="003A47A1" w:rsidTr="00B6658D">
        <w:trPr>
          <w:trHeight w:val="296"/>
        </w:trPr>
        <w:tc>
          <w:tcPr>
            <w:tcW w:w="4941" w:type="dxa"/>
          </w:tcPr>
          <w:p w:rsidR="00430C07" w:rsidRPr="003A47A1" w:rsidRDefault="00C13288" w:rsidP="00816D87">
            <w:pPr>
              <w:pStyle w:val="a3"/>
              <w:jc w:val="left"/>
              <w:rPr>
                <w:b w:val="0"/>
                <w:szCs w:val="28"/>
              </w:rPr>
            </w:pPr>
            <w:r w:rsidRPr="003A47A1">
              <w:rPr>
                <w:b w:val="0"/>
                <w:szCs w:val="28"/>
              </w:rPr>
              <w:t>Здравоохранение и социальные услуги</w:t>
            </w:r>
          </w:p>
        </w:tc>
        <w:tc>
          <w:tcPr>
            <w:tcW w:w="2405" w:type="dxa"/>
            <w:vAlign w:val="center"/>
          </w:tcPr>
          <w:p w:rsidR="00430C07" w:rsidRPr="003A47A1" w:rsidRDefault="000F2138" w:rsidP="000F2138">
            <w:pPr>
              <w:pStyle w:val="a3"/>
              <w:jc w:val="center"/>
              <w:rPr>
                <w:b w:val="0"/>
                <w:szCs w:val="28"/>
              </w:rPr>
            </w:pPr>
            <w:r w:rsidRPr="003A47A1">
              <w:rPr>
                <w:b w:val="0"/>
                <w:szCs w:val="28"/>
              </w:rPr>
              <w:t>98</w:t>
            </w:r>
            <w:r w:rsidR="004450DD" w:rsidRPr="003A47A1">
              <w:rPr>
                <w:b w:val="0"/>
                <w:szCs w:val="28"/>
              </w:rPr>
              <w:t>,</w:t>
            </w:r>
            <w:r w:rsidRPr="003A47A1">
              <w:rPr>
                <w:b w:val="0"/>
                <w:szCs w:val="28"/>
              </w:rPr>
              <w:t>7</w:t>
            </w:r>
          </w:p>
        </w:tc>
        <w:tc>
          <w:tcPr>
            <w:tcW w:w="2630" w:type="dxa"/>
            <w:vAlign w:val="center"/>
          </w:tcPr>
          <w:p w:rsidR="00430C07" w:rsidRPr="003A47A1" w:rsidRDefault="004450DD" w:rsidP="000F2138">
            <w:pPr>
              <w:pStyle w:val="a3"/>
              <w:jc w:val="center"/>
              <w:rPr>
                <w:b w:val="0"/>
                <w:szCs w:val="28"/>
              </w:rPr>
            </w:pPr>
            <w:r w:rsidRPr="003A47A1">
              <w:rPr>
                <w:b w:val="0"/>
                <w:szCs w:val="28"/>
              </w:rPr>
              <w:t>1</w:t>
            </w:r>
            <w:r w:rsidR="000F2138" w:rsidRPr="003A47A1">
              <w:rPr>
                <w:b w:val="0"/>
                <w:szCs w:val="28"/>
              </w:rPr>
              <w:t>18</w:t>
            </w:r>
            <w:r w:rsidRPr="003A47A1">
              <w:rPr>
                <w:b w:val="0"/>
                <w:szCs w:val="28"/>
              </w:rPr>
              <w:t>,</w:t>
            </w:r>
            <w:r w:rsidR="000F2138" w:rsidRPr="003A47A1">
              <w:rPr>
                <w:b w:val="0"/>
                <w:szCs w:val="28"/>
              </w:rPr>
              <w:t>9</w:t>
            </w:r>
          </w:p>
        </w:tc>
      </w:tr>
      <w:tr w:rsidR="003A47A1" w:rsidRPr="003A47A1" w:rsidTr="00B6658D">
        <w:tc>
          <w:tcPr>
            <w:tcW w:w="4941" w:type="dxa"/>
          </w:tcPr>
          <w:p w:rsidR="00C4717D" w:rsidRPr="003A47A1" w:rsidRDefault="00C4717D" w:rsidP="00816D87">
            <w:pPr>
              <w:pStyle w:val="a3"/>
              <w:jc w:val="left"/>
              <w:rPr>
                <w:b w:val="0"/>
                <w:szCs w:val="28"/>
              </w:rPr>
            </w:pPr>
            <w:r w:rsidRPr="003A47A1">
              <w:rPr>
                <w:b w:val="0"/>
                <w:szCs w:val="28"/>
              </w:rPr>
              <w:t>Деятельность в области культуры, спорта, организации досуга и развлечений</w:t>
            </w:r>
          </w:p>
        </w:tc>
        <w:tc>
          <w:tcPr>
            <w:tcW w:w="2405" w:type="dxa"/>
            <w:vAlign w:val="center"/>
          </w:tcPr>
          <w:p w:rsidR="00C4717D" w:rsidRPr="003A47A1" w:rsidRDefault="000F2138" w:rsidP="000F2138">
            <w:pPr>
              <w:pStyle w:val="a3"/>
              <w:jc w:val="center"/>
              <w:rPr>
                <w:b w:val="0"/>
                <w:szCs w:val="28"/>
              </w:rPr>
            </w:pPr>
            <w:r w:rsidRPr="003A47A1">
              <w:rPr>
                <w:b w:val="0"/>
                <w:szCs w:val="28"/>
              </w:rPr>
              <w:t>11,9</w:t>
            </w:r>
          </w:p>
        </w:tc>
        <w:tc>
          <w:tcPr>
            <w:tcW w:w="2630" w:type="dxa"/>
            <w:vAlign w:val="center"/>
          </w:tcPr>
          <w:p w:rsidR="00C4717D" w:rsidRPr="003A47A1" w:rsidRDefault="004450DD" w:rsidP="009700F3">
            <w:pPr>
              <w:pStyle w:val="a3"/>
              <w:jc w:val="center"/>
              <w:rPr>
                <w:b w:val="0"/>
                <w:szCs w:val="28"/>
              </w:rPr>
            </w:pPr>
            <w:r w:rsidRPr="003A47A1">
              <w:rPr>
                <w:b w:val="0"/>
                <w:szCs w:val="28"/>
              </w:rPr>
              <w:t>144,9</w:t>
            </w:r>
          </w:p>
        </w:tc>
      </w:tr>
      <w:tr w:rsidR="003A47A1" w:rsidRPr="003A47A1" w:rsidTr="00B6658D">
        <w:trPr>
          <w:trHeight w:val="196"/>
        </w:trPr>
        <w:tc>
          <w:tcPr>
            <w:tcW w:w="4941" w:type="dxa"/>
          </w:tcPr>
          <w:p w:rsidR="00430C07" w:rsidRPr="003A47A1" w:rsidRDefault="00C13288" w:rsidP="00816D87">
            <w:pPr>
              <w:pStyle w:val="a3"/>
              <w:jc w:val="left"/>
              <w:rPr>
                <w:b w:val="0"/>
                <w:szCs w:val="28"/>
              </w:rPr>
            </w:pPr>
            <w:r w:rsidRPr="003A47A1">
              <w:rPr>
                <w:b w:val="0"/>
                <w:szCs w:val="28"/>
              </w:rPr>
              <w:t>Предоставление прочих услуг</w:t>
            </w:r>
          </w:p>
        </w:tc>
        <w:tc>
          <w:tcPr>
            <w:tcW w:w="2405" w:type="dxa"/>
            <w:vAlign w:val="center"/>
          </w:tcPr>
          <w:p w:rsidR="00430C07" w:rsidRPr="003A47A1" w:rsidRDefault="00E5466D" w:rsidP="00816D87">
            <w:pPr>
              <w:pStyle w:val="a3"/>
              <w:jc w:val="center"/>
              <w:rPr>
                <w:b w:val="0"/>
                <w:szCs w:val="28"/>
              </w:rPr>
            </w:pPr>
            <w:r w:rsidRPr="003A47A1">
              <w:rPr>
                <w:b w:val="0"/>
                <w:szCs w:val="28"/>
              </w:rPr>
              <w:t>-</w:t>
            </w:r>
          </w:p>
        </w:tc>
        <w:tc>
          <w:tcPr>
            <w:tcW w:w="2630" w:type="dxa"/>
            <w:vAlign w:val="center"/>
          </w:tcPr>
          <w:p w:rsidR="00430C07" w:rsidRPr="003A47A1" w:rsidRDefault="000F2138" w:rsidP="00DC64F3">
            <w:pPr>
              <w:pStyle w:val="a3"/>
              <w:jc w:val="center"/>
              <w:rPr>
                <w:b w:val="0"/>
                <w:szCs w:val="28"/>
              </w:rPr>
            </w:pPr>
            <w:r w:rsidRPr="003A47A1">
              <w:rPr>
                <w:b w:val="0"/>
                <w:szCs w:val="28"/>
              </w:rPr>
              <w:t>109</w:t>
            </w:r>
          </w:p>
        </w:tc>
      </w:tr>
    </w:tbl>
    <w:p w:rsidR="007070E4" w:rsidRPr="003A47A1" w:rsidRDefault="00BF6413" w:rsidP="001E0CA0">
      <w:pPr>
        <w:pStyle w:val="a5"/>
        <w:spacing w:before="120"/>
        <w:ind w:firstLine="709"/>
        <w:rPr>
          <w:szCs w:val="28"/>
        </w:rPr>
      </w:pPr>
      <w:r w:rsidRPr="003A47A1">
        <w:rPr>
          <w:szCs w:val="28"/>
        </w:rPr>
        <w:t xml:space="preserve">Средняя заработная плата одного работающего </w:t>
      </w:r>
      <w:r w:rsidR="00A00150" w:rsidRPr="003A47A1">
        <w:rPr>
          <w:szCs w:val="28"/>
        </w:rPr>
        <w:t xml:space="preserve">в промышленности </w:t>
      </w:r>
      <w:r w:rsidR="004A01AF" w:rsidRPr="003A47A1">
        <w:rPr>
          <w:szCs w:val="28"/>
        </w:rPr>
        <w:t xml:space="preserve">в </w:t>
      </w:r>
      <w:r w:rsidR="008C1851" w:rsidRPr="003A47A1">
        <w:rPr>
          <w:szCs w:val="28"/>
        </w:rPr>
        <w:t>январе-</w:t>
      </w:r>
      <w:r w:rsidR="009F45C0" w:rsidRPr="003A47A1">
        <w:rPr>
          <w:szCs w:val="28"/>
        </w:rPr>
        <w:t>июле</w:t>
      </w:r>
      <w:r w:rsidR="008C1851" w:rsidRPr="003A47A1">
        <w:rPr>
          <w:szCs w:val="28"/>
        </w:rPr>
        <w:t xml:space="preserve"> </w:t>
      </w:r>
      <w:r w:rsidR="00A21CBD" w:rsidRPr="003A47A1">
        <w:rPr>
          <w:szCs w:val="28"/>
        </w:rPr>
        <w:t>20</w:t>
      </w:r>
      <w:r w:rsidR="008C1851" w:rsidRPr="003A47A1">
        <w:rPr>
          <w:szCs w:val="28"/>
        </w:rPr>
        <w:t>2</w:t>
      </w:r>
      <w:r w:rsidR="00AF5EC9" w:rsidRPr="003A47A1">
        <w:rPr>
          <w:szCs w:val="28"/>
        </w:rPr>
        <w:t>3</w:t>
      </w:r>
      <w:r w:rsidR="00A21CBD" w:rsidRPr="003A47A1">
        <w:rPr>
          <w:szCs w:val="28"/>
        </w:rPr>
        <w:t xml:space="preserve"> год</w:t>
      </w:r>
      <w:r w:rsidR="008C1851" w:rsidRPr="003A47A1">
        <w:rPr>
          <w:szCs w:val="28"/>
        </w:rPr>
        <w:t>а</w:t>
      </w:r>
      <w:r w:rsidR="004A01AF" w:rsidRPr="003A47A1">
        <w:rPr>
          <w:szCs w:val="28"/>
        </w:rPr>
        <w:t xml:space="preserve"> составила</w:t>
      </w:r>
      <w:r w:rsidR="001E0CA0" w:rsidRPr="003A47A1">
        <w:rPr>
          <w:szCs w:val="28"/>
        </w:rPr>
        <w:t xml:space="preserve"> </w:t>
      </w:r>
      <w:r w:rsidR="00AF5EC9" w:rsidRPr="003A47A1">
        <w:rPr>
          <w:szCs w:val="28"/>
        </w:rPr>
        <w:t>9</w:t>
      </w:r>
      <w:r w:rsidR="009F45C0" w:rsidRPr="003A47A1">
        <w:rPr>
          <w:szCs w:val="28"/>
        </w:rPr>
        <w:t>2419,9</w:t>
      </w:r>
      <w:r w:rsidR="007B1363" w:rsidRPr="003A47A1">
        <w:rPr>
          <w:szCs w:val="28"/>
        </w:rPr>
        <w:t xml:space="preserve"> </w:t>
      </w:r>
      <w:r w:rsidR="00A00150" w:rsidRPr="003A47A1">
        <w:rPr>
          <w:szCs w:val="28"/>
        </w:rPr>
        <w:t>руб.</w:t>
      </w:r>
      <w:r w:rsidRPr="003A47A1">
        <w:rPr>
          <w:szCs w:val="28"/>
        </w:rPr>
        <w:t xml:space="preserve">, темп роста к соответствующему периоду прошлого года </w:t>
      </w:r>
      <w:r w:rsidR="00E5466D" w:rsidRPr="003A47A1">
        <w:rPr>
          <w:szCs w:val="28"/>
        </w:rPr>
        <w:t>–</w:t>
      </w:r>
      <w:r w:rsidR="001A046F" w:rsidRPr="003A47A1">
        <w:rPr>
          <w:szCs w:val="28"/>
        </w:rPr>
        <w:t xml:space="preserve"> </w:t>
      </w:r>
      <w:r w:rsidR="009F45C0" w:rsidRPr="003A47A1">
        <w:rPr>
          <w:szCs w:val="28"/>
        </w:rPr>
        <w:t>116,3</w:t>
      </w:r>
      <w:r w:rsidR="00954221" w:rsidRPr="003A47A1">
        <w:rPr>
          <w:szCs w:val="28"/>
        </w:rPr>
        <w:t xml:space="preserve"> </w:t>
      </w:r>
      <w:r w:rsidR="00EB3EA5" w:rsidRPr="003A47A1">
        <w:rPr>
          <w:szCs w:val="28"/>
        </w:rPr>
        <w:t>%</w:t>
      </w:r>
      <w:r w:rsidR="00D75951" w:rsidRPr="003A47A1">
        <w:rPr>
          <w:szCs w:val="28"/>
        </w:rPr>
        <w:t>.</w:t>
      </w:r>
    </w:p>
    <w:p w:rsidR="00E2044F" w:rsidRPr="003A47A1" w:rsidRDefault="00102253" w:rsidP="001E0CA0">
      <w:pPr>
        <w:pStyle w:val="a5"/>
        <w:spacing w:after="120"/>
        <w:ind w:firstLine="709"/>
        <w:rPr>
          <w:szCs w:val="28"/>
        </w:rPr>
      </w:pPr>
      <w:r w:rsidRPr="003A47A1">
        <w:rPr>
          <w:szCs w:val="28"/>
        </w:rPr>
        <w:t>Темп</w:t>
      </w:r>
      <w:r w:rsidR="00FF679C" w:rsidRPr="003A47A1">
        <w:rPr>
          <w:szCs w:val="28"/>
        </w:rPr>
        <w:t>ы</w:t>
      </w:r>
      <w:r w:rsidRPr="003A47A1">
        <w:rPr>
          <w:szCs w:val="28"/>
        </w:rPr>
        <w:t xml:space="preserve"> роста п</w:t>
      </w:r>
      <w:r w:rsidR="00BF6413" w:rsidRPr="003A47A1">
        <w:rPr>
          <w:szCs w:val="28"/>
        </w:rPr>
        <w:t>роизводств</w:t>
      </w:r>
      <w:r w:rsidRPr="003A47A1">
        <w:rPr>
          <w:szCs w:val="28"/>
        </w:rPr>
        <w:t>а</w:t>
      </w:r>
      <w:r w:rsidR="00BF6413" w:rsidRPr="003A47A1">
        <w:rPr>
          <w:szCs w:val="28"/>
        </w:rPr>
        <w:t xml:space="preserve"> важнейших видов промышленной продукции по крупным и средним организациям </w:t>
      </w:r>
      <w:r w:rsidR="009F45C0" w:rsidRPr="003A47A1">
        <w:rPr>
          <w:szCs w:val="28"/>
        </w:rPr>
        <w:t>за</w:t>
      </w:r>
      <w:r w:rsidR="0020771B" w:rsidRPr="003A47A1">
        <w:rPr>
          <w:szCs w:val="28"/>
        </w:rPr>
        <w:t xml:space="preserve"> </w:t>
      </w:r>
      <w:r w:rsidR="009F45C0" w:rsidRPr="003A47A1">
        <w:rPr>
          <w:szCs w:val="28"/>
        </w:rPr>
        <w:t>9 месяцев</w:t>
      </w:r>
      <w:r w:rsidR="008C1851" w:rsidRPr="003A47A1">
        <w:rPr>
          <w:szCs w:val="28"/>
        </w:rPr>
        <w:t xml:space="preserve"> </w:t>
      </w:r>
      <w:r w:rsidR="00472189" w:rsidRPr="003A47A1">
        <w:rPr>
          <w:szCs w:val="28"/>
        </w:rPr>
        <w:t>20</w:t>
      </w:r>
      <w:r w:rsidR="008C1851" w:rsidRPr="003A47A1">
        <w:rPr>
          <w:szCs w:val="28"/>
        </w:rPr>
        <w:t>2</w:t>
      </w:r>
      <w:r w:rsidR="00782125" w:rsidRPr="003A47A1">
        <w:rPr>
          <w:szCs w:val="28"/>
        </w:rPr>
        <w:t>3</w:t>
      </w:r>
      <w:r w:rsidR="00954221" w:rsidRPr="003A47A1">
        <w:rPr>
          <w:szCs w:val="28"/>
        </w:rPr>
        <w:t xml:space="preserve"> </w:t>
      </w:r>
      <w:r w:rsidR="004B5970" w:rsidRPr="003A47A1">
        <w:rPr>
          <w:szCs w:val="28"/>
        </w:rPr>
        <w:t>год</w:t>
      </w:r>
      <w:r w:rsidR="008C1851" w:rsidRPr="003A47A1">
        <w:rPr>
          <w:szCs w:val="28"/>
        </w:rPr>
        <w:t>а</w:t>
      </w:r>
      <w:r w:rsidR="00482AEE" w:rsidRPr="003A47A1">
        <w:rPr>
          <w:szCs w:val="28"/>
        </w:rPr>
        <w:t xml:space="preserve"> к</w:t>
      </w:r>
      <w:r w:rsidR="001E0CA0" w:rsidRPr="003A47A1">
        <w:rPr>
          <w:szCs w:val="28"/>
        </w:rPr>
        <w:t xml:space="preserve"> </w:t>
      </w:r>
      <w:r w:rsidR="00472189" w:rsidRPr="003A47A1">
        <w:rPr>
          <w:szCs w:val="28"/>
        </w:rPr>
        <w:t>соответствующему периоду прошлого года</w:t>
      </w:r>
      <w:r w:rsidR="00FF679C" w:rsidRPr="003A47A1">
        <w:rPr>
          <w:szCs w:val="28"/>
        </w:rPr>
        <w:t xml:space="preserve"> представлены в таблице</w:t>
      </w:r>
      <w:r w:rsidR="00BF6413" w:rsidRPr="003A47A1">
        <w:rPr>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544"/>
      </w:tblGrid>
      <w:tr w:rsidR="003A47A1" w:rsidRPr="003A47A1">
        <w:tc>
          <w:tcPr>
            <w:tcW w:w="6379" w:type="dxa"/>
          </w:tcPr>
          <w:p w:rsidR="00472189" w:rsidRPr="003A47A1" w:rsidRDefault="00472189" w:rsidP="00472189">
            <w:pPr>
              <w:jc w:val="center"/>
              <w:rPr>
                <w:sz w:val="28"/>
                <w:szCs w:val="28"/>
              </w:rPr>
            </w:pPr>
            <w:r w:rsidRPr="003A47A1">
              <w:rPr>
                <w:b/>
                <w:sz w:val="28"/>
                <w:szCs w:val="28"/>
              </w:rPr>
              <w:t>Виды продукции</w:t>
            </w:r>
          </w:p>
        </w:tc>
        <w:tc>
          <w:tcPr>
            <w:tcW w:w="3544" w:type="dxa"/>
          </w:tcPr>
          <w:p w:rsidR="00472189" w:rsidRPr="003A47A1" w:rsidRDefault="00472189" w:rsidP="00472189">
            <w:pPr>
              <w:pStyle w:val="a3"/>
              <w:jc w:val="center"/>
              <w:rPr>
                <w:szCs w:val="28"/>
              </w:rPr>
            </w:pPr>
            <w:r w:rsidRPr="003A47A1">
              <w:rPr>
                <w:szCs w:val="28"/>
              </w:rPr>
              <w:t>Темп роста к соответ</w:t>
            </w:r>
            <w:r w:rsidR="00D473E6" w:rsidRPr="003A47A1">
              <w:rPr>
                <w:szCs w:val="28"/>
              </w:rPr>
              <w:t>ствующему</w:t>
            </w:r>
            <w:r w:rsidRPr="003A47A1">
              <w:rPr>
                <w:szCs w:val="28"/>
              </w:rPr>
              <w:t xml:space="preserve"> </w:t>
            </w:r>
            <w:r w:rsidRPr="003A47A1">
              <w:rPr>
                <w:szCs w:val="28"/>
              </w:rPr>
              <w:lastRenderedPageBreak/>
              <w:t>периоду прошлого года</w:t>
            </w:r>
          </w:p>
          <w:p w:rsidR="00472189" w:rsidRPr="003A47A1" w:rsidRDefault="00472189" w:rsidP="00472189">
            <w:pPr>
              <w:pStyle w:val="a3"/>
              <w:jc w:val="center"/>
              <w:rPr>
                <w:szCs w:val="28"/>
              </w:rPr>
            </w:pPr>
            <w:r w:rsidRPr="003A47A1">
              <w:rPr>
                <w:szCs w:val="28"/>
              </w:rPr>
              <w:t>(%)</w:t>
            </w:r>
          </w:p>
        </w:tc>
      </w:tr>
      <w:tr w:rsidR="003A47A1" w:rsidRPr="003A47A1">
        <w:tc>
          <w:tcPr>
            <w:tcW w:w="6379" w:type="dxa"/>
          </w:tcPr>
          <w:p w:rsidR="00E476AE" w:rsidRPr="003A47A1" w:rsidRDefault="00E476AE" w:rsidP="00E476AE">
            <w:pPr>
              <w:rPr>
                <w:b/>
                <w:sz w:val="28"/>
                <w:szCs w:val="28"/>
              </w:rPr>
            </w:pPr>
            <w:r w:rsidRPr="003A47A1">
              <w:rPr>
                <w:sz w:val="28"/>
                <w:szCs w:val="28"/>
              </w:rPr>
              <w:lastRenderedPageBreak/>
              <w:t>Добыча полезных ископаемых</w:t>
            </w:r>
          </w:p>
        </w:tc>
        <w:tc>
          <w:tcPr>
            <w:tcW w:w="3544" w:type="dxa"/>
          </w:tcPr>
          <w:p w:rsidR="00E476AE" w:rsidRPr="003A47A1" w:rsidRDefault="00E476AE" w:rsidP="00964ACC">
            <w:pPr>
              <w:pStyle w:val="a3"/>
              <w:jc w:val="center"/>
              <w:rPr>
                <w:b w:val="0"/>
                <w:szCs w:val="28"/>
              </w:rPr>
            </w:pPr>
            <w:r w:rsidRPr="003A47A1">
              <w:rPr>
                <w:b w:val="0"/>
                <w:szCs w:val="28"/>
              </w:rPr>
              <w:t xml:space="preserve">в </w:t>
            </w:r>
            <w:r w:rsidR="00964ACC" w:rsidRPr="003A47A1">
              <w:rPr>
                <w:b w:val="0"/>
                <w:szCs w:val="28"/>
              </w:rPr>
              <w:t>2,4</w:t>
            </w:r>
            <w:r w:rsidRPr="003A47A1">
              <w:rPr>
                <w:b w:val="0"/>
                <w:szCs w:val="28"/>
              </w:rPr>
              <w:t xml:space="preserve"> р.</w:t>
            </w:r>
          </w:p>
        </w:tc>
      </w:tr>
      <w:tr w:rsidR="003A47A1" w:rsidRPr="003A47A1">
        <w:tc>
          <w:tcPr>
            <w:tcW w:w="6379" w:type="dxa"/>
          </w:tcPr>
          <w:p w:rsidR="00987C40" w:rsidRPr="003A47A1" w:rsidRDefault="000A2F95" w:rsidP="00987C40">
            <w:pPr>
              <w:rPr>
                <w:sz w:val="28"/>
                <w:szCs w:val="28"/>
              </w:rPr>
            </w:pPr>
            <w:r w:rsidRPr="003A47A1">
              <w:rPr>
                <w:sz w:val="28"/>
                <w:szCs w:val="28"/>
              </w:rPr>
              <w:t>Производство пищевых продуктов</w:t>
            </w:r>
          </w:p>
        </w:tc>
        <w:tc>
          <w:tcPr>
            <w:tcW w:w="3544" w:type="dxa"/>
          </w:tcPr>
          <w:p w:rsidR="00987C40" w:rsidRPr="003A47A1" w:rsidRDefault="00964ACC" w:rsidP="00472189">
            <w:pPr>
              <w:pStyle w:val="a3"/>
              <w:jc w:val="center"/>
              <w:rPr>
                <w:b w:val="0"/>
                <w:szCs w:val="28"/>
              </w:rPr>
            </w:pPr>
            <w:r w:rsidRPr="003A47A1">
              <w:rPr>
                <w:b w:val="0"/>
                <w:szCs w:val="28"/>
              </w:rPr>
              <w:t>105,6</w:t>
            </w:r>
          </w:p>
        </w:tc>
      </w:tr>
      <w:tr w:rsidR="003A47A1" w:rsidRPr="003A47A1">
        <w:tc>
          <w:tcPr>
            <w:tcW w:w="6379" w:type="dxa"/>
          </w:tcPr>
          <w:p w:rsidR="00E476AE" w:rsidRPr="003A47A1" w:rsidRDefault="00E476AE" w:rsidP="00E476AE">
            <w:pPr>
              <w:rPr>
                <w:sz w:val="28"/>
                <w:szCs w:val="28"/>
              </w:rPr>
            </w:pPr>
            <w:r w:rsidRPr="003A47A1">
              <w:rPr>
                <w:sz w:val="28"/>
                <w:szCs w:val="28"/>
              </w:rPr>
              <w:t>Производство одежды</w:t>
            </w:r>
          </w:p>
        </w:tc>
        <w:tc>
          <w:tcPr>
            <w:tcW w:w="3544" w:type="dxa"/>
          </w:tcPr>
          <w:p w:rsidR="00E476AE" w:rsidRPr="003A47A1" w:rsidRDefault="00964ACC" w:rsidP="00472189">
            <w:pPr>
              <w:pStyle w:val="a3"/>
              <w:jc w:val="center"/>
              <w:rPr>
                <w:b w:val="0"/>
                <w:szCs w:val="28"/>
              </w:rPr>
            </w:pPr>
            <w:r w:rsidRPr="003A47A1">
              <w:rPr>
                <w:b w:val="0"/>
                <w:szCs w:val="28"/>
              </w:rPr>
              <w:t>115</w:t>
            </w:r>
          </w:p>
        </w:tc>
      </w:tr>
      <w:tr w:rsidR="003A47A1" w:rsidRPr="003A47A1">
        <w:tc>
          <w:tcPr>
            <w:tcW w:w="6379" w:type="dxa"/>
          </w:tcPr>
          <w:p w:rsidR="00A1203E" w:rsidRPr="003A47A1" w:rsidRDefault="000A2F95" w:rsidP="00F4004D">
            <w:pPr>
              <w:rPr>
                <w:sz w:val="28"/>
                <w:szCs w:val="28"/>
              </w:rPr>
            </w:pPr>
            <w:r w:rsidRPr="003A47A1">
              <w:rPr>
                <w:iCs/>
                <w:sz w:val="28"/>
                <w:szCs w:val="28"/>
              </w:rPr>
              <w:t>Производство лекарственных средств и материалов, применяемых в медицинских целях</w:t>
            </w:r>
          </w:p>
        </w:tc>
        <w:tc>
          <w:tcPr>
            <w:tcW w:w="3544" w:type="dxa"/>
          </w:tcPr>
          <w:p w:rsidR="00A1203E" w:rsidRPr="003A47A1" w:rsidRDefault="00964ACC" w:rsidP="008442C2">
            <w:pPr>
              <w:jc w:val="center"/>
              <w:rPr>
                <w:sz w:val="28"/>
                <w:szCs w:val="28"/>
              </w:rPr>
            </w:pPr>
            <w:r w:rsidRPr="003A47A1">
              <w:rPr>
                <w:sz w:val="28"/>
                <w:szCs w:val="28"/>
              </w:rPr>
              <w:t>94,9</w:t>
            </w:r>
          </w:p>
        </w:tc>
      </w:tr>
      <w:tr w:rsidR="003A47A1" w:rsidRPr="003A47A1">
        <w:tc>
          <w:tcPr>
            <w:tcW w:w="6379" w:type="dxa"/>
          </w:tcPr>
          <w:p w:rsidR="00682CE6" w:rsidRPr="003A47A1" w:rsidRDefault="000A2F95" w:rsidP="00EF20BB">
            <w:pPr>
              <w:jc w:val="both"/>
              <w:rPr>
                <w:sz w:val="28"/>
                <w:szCs w:val="28"/>
              </w:rPr>
            </w:pPr>
            <w:r w:rsidRPr="003A47A1">
              <w:rPr>
                <w:iCs/>
                <w:sz w:val="28"/>
                <w:szCs w:val="28"/>
              </w:rPr>
              <w:t>Производство резиновых и пластмассовых изделий</w:t>
            </w:r>
          </w:p>
        </w:tc>
        <w:tc>
          <w:tcPr>
            <w:tcW w:w="3544" w:type="dxa"/>
          </w:tcPr>
          <w:p w:rsidR="00682CE6" w:rsidRPr="003A47A1" w:rsidRDefault="00380987" w:rsidP="00964ACC">
            <w:pPr>
              <w:jc w:val="center"/>
              <w:rPr>
                <w:sz w:val="28"/>
                <w:szCs w:val="28"/>
              </w:rPr>
            </w:pPr>
            <w:r w:rsidRPr="003A47A1">
              <w:rPr>
                <w:sz w:val="28"/>
                <w:szCs w:val="28"/>
              </w:rPr>
              <w:t>14</w:t>
            </w:r>
            <w:r w:rsidR="00964ACC" w:rsidRPr="003A47A1">
              <w:rPr>
                <w:sz w:val="28"/>
                <w:szCs w:val="28"/>
              </w:rPr>
              <w:t>8</w:t>
            </w:r>
            <w:r w:rsidRPr="003A47A1">
              <w:rPr>
                <w:sz w:val="28"/>
                <w:szCs w:val="28"/>
              </w:rPr>
              <w:t>,</w:t>
            </w:r>
            <w:r w:rsidR="00964ACC" w:rsidRPr="003A47A1">
              <w:rPr>
                <w:sz w:val="28"/>
                <w:szCs w:val="28"/>
              </w:rPr>
              <w:t>3</w:t>
            </w:r>
          </w:p>
        </w:tc>
      </w:tr>
      <w:tr w:rsidR="003A47A1" w:rsidRPr="003A47A1">
        <w:tc>
          <w:tcPr>
            <w:tcW w:w="6379" w:type="dxa"/>
          </w:tcPr>
          <w:p w:rsidR="00682CE6" w:rsidRPr="003A47A1" w:rsidRDefault="00A3358A" w:rsidP="00EF20BB">
            <w:pPr>
              <w:rPr>
                <w:sz w:val="28"/>
                <w:szCs w:val="28"/>
              </w:rPr>
            </w:pPr>
            <w:r w:rsidRPr="003A47A1">
              <w:rPr>
                <w:iCs/>
                <w:sz w:val="28"/>
                <w:szCs w:val="28"/>
              </w:rPr>
              <w:t>Производство готовых металлических изделий, кроме машин и оборудования</w:t>
            </w:r>
          </w:p>
        </w:tc>
        <w:tc>
          <w:tcPr>
            <w:tcW w:w="3544" w:type="dxa"/>
          </w:tcPr>
          <w:p w:rsidR="00682CE6" w:rsidRPr="003A47A1" w:rsidRDefault="00964ACC" w:rsidP="00EF20BB">
            <w:pPr>
              <w:jc w:val="center"/>
              <w:rPr>
                <w:sz w:val="28"/>
                <w:szCs w:val="28"/>
              </w:rPr>
            </w:pPr>
            <w:r w:rsidRPr="003A47A1">
              <w:rPr>
                <w:sz w:val="28"/>
                <w:szCs w:val="28"/>
              </w:rPr>
              <w:t>156,7</w:t>
            </w:r>
          </w:p>
        </w:tc>
      </w:tr>
      <w:tr w:rsidR="003A47A1" w:rsidRPr="003A47A1">
        <w:tc>
          <w:tcPr>
            <w:tcW w:w="6379" w:type="dxa"/>
          </w:tcPr>
          <w:p w:rsidR="00682CE6" w:rsidRPr="003A47A1" w:rsidRDefault="009A0AA0" w:rsidP="00EF20BB">
            <w:pPr>
              <w:jc w:val="both"/>
              <w:rPr>
                <w:sz w:val="28"/>
                <w:szCs w:val="28"/>
              </w:rPr>
            </w:pPr>
            <w:r w:rsidRPr="003A47A1">
              <w:rPr>
                <w:sz w:val="28"/>
                <w:szCs w:val="28"/>
              </w:rPr>
              <w:t>П</w:t>
            </w:r>
            <w:r w:rsidR="000E5D6E" w:rsidRPr="003A47A1">
              <w:rPr>
                <w:sz w:val="28"/>
                <w:szCs w:val="28"/>
              </w:rPr>
              <w:t>роизводство машин и оборудования, не включенных в другие группировки</w:t>
            </w:r>
          </w:p>
        </w:tc>
        <w:tc>
          <w:tcPr>
            <w:tcW w:w="3544" w:type="dxa"/>
          </w:tcPr>
          <w:p w:rsidR="00682CE6" w:rsidRPr="003A47A1" w:rsidRDefault="00380987" w:rsidP="00964ACC">
            <w:pPr>
              <w:jc w:val="center"/>
              <w:rPr>
                <w:sz w:val="28"/>
                <w:szCs w:val="28"/>
              </w:rPr>
            </w:pPr>
            <w:r w:rsidRPr="003A47A1">
              <w:rPr>
                <w:sz w:val="28"/>
                <w:szCs w:val="28"/>
              </w:rPr>
              <w:t>1</w:t>
            </w:r>
            <w:r w:rsidR="00964ACC" w:rsidRPr="003A47A1">
              <w:rPr>
                <w:sz w:val="28"/>
                <w:szCs w:val="28"/>
              </w:rPr>
              <w:t>31</w:t>
            </w:r>
            <w:r w:rsidRPr="003A47A1">
              <w:rPr>
                <w:sz w:val="28"/>
                <w:szCs w:val="28"/>
              </w:rPr>
              <w:t>,0</w:t>
            </w:r>
          </w:p>
        </w:tc>
      </w:tr>
      <w:tr w:rsidR="003A47A1" w:rsidRPr="003A47A1">
        <w:tc>
          <w:tcPr>
            <w:tcW w:w="6379" w:type="dxa"/>
          </w:tcPr>
          <w:p w:rsidR="00F4004D" w:rsidRPr="003A47A1" w:rsidRDefault="009A0AA0" w:rsidP="00EF20BB">
            <w:pPr>
              <w:jc w:val="both"/>
              <w:rPr>
                <w:sz w:val="28"/>
                <w:szCs w:val="28"/>
              </w:rPr>
            </w:pPr>
            <w:r w:rsidRPr="003A47A1">
              <w:rPr>
                <w:sz w:val="28"/>
                <w:szCs w:val="28"/>
              </w:rPr>
              <w:t>П</w:t>
            </w:r>
            <w:r w:rsidR="000E5D6E" w:rsidRPr="003A47A1">
              <w:rPr>
                <w:sz w:val="28"/>
                <w:szCs w:val="28"/>
              </w:rPr>
              <w:t>роизводство прочих готовых изделий</w:t>
            </w:r>
          </w:p>
        </w:tc>
        <w:tc>
          <w:tcPr>
            <w:tcW w:w="3544" w:type="dxa"/>
          </w:tcPr>
          <w:p w:rsidR="00F4004D" w:rsidRPr="003A47A1" w:rsidRDefault="009A0AA0" w:rsidP="00964ACC">
            <w:pPr>
              <w:jc w:val="center"/>
              <w:rPr>
                <w:sz w:val="28"/>
                <w:szCs w:val="28"/>
              </w:rPr>
            </w:pPr>
            <w:r w:rsidRPr="003A47A1">
              <w:rPr>
                <w:sz w:val="28"/>
                <w:szCs w:val="28"/>
              </w:rPr>
              <w:t xml:space="preserve">в </w:t>
            </w:r>
            <w:r w:rsidR="00380987" w:rsidRPr="003A47A1">
              <w:rPr>
                <w:sz w:val="28"/>
                <w:szCs w:val="28"/>
              </w:rPr>
              <w:t>2</w:t>
            </w:r>
            <w:r w:rsidRPr="003A47A1">
              <w:rPr>
                <w:sz w:val="28"/>
                <w:szCs w:val="28"/>
              </w:rPr>
              <w:t>,</w:t>
            </w:r>
            <w:r w:rsidR="00964ACC" w:rsidRPr="003A47A1">
              <w:rPr>
                <w:sz w:val="28"/>
                <w:szCs w:val="28"/>
              </w:rPr>
              <w:t>5</w:t>
            </w:r>
            <w:r w:rsidRPr="003A47A1">
              <w:rPr>
                <w:sz w:val="28"/>
                <w:szCs w:val="28"/>
              </w:rPr>
              <w:t xml:space="preserve"> р.</w:t>
            </w:r>
          </w:p>
        </w:tc>
      </w:tr>
    </w:tbl>
    <w:p w:rsidR="00BF6413" w:rsidRPr="003A47A1" w:rsidRDefault="00297B35" w:rsidP="00404273">
      <w:pPr>
        <w:pStyle w:val="a3"/>
        <w:spacing w:before="120" w:after="120"/>
        <w:jc w:val="center"/>
        <w:rPr>
          <w:szCs w:val="28"/>
        </w:rPr>
      </w:pPr>
      <w:r w:rsidRPr="003A47A1">
        <w:rPr>
          <w:i/>
          <w:szCs w:val="28"/>
        </w:rPr>
        <w:t>Обеспечение электрической энергией, газом и паром; кондицио</w:t>
      </w:r>
      <w:r w:rsidR="007E387C" w:rsidRPr="003A47A1">
        <w:rPr>
          <w:i/>
          <w:szCs w:val="28"/>
        </w:rPr>
        <w:t>нирование воз</w:t>
      </w:r>
      <w:r w:rsidRPr="003A47A1">
        <w:rPr>
          <w:i/>
          <w:szCs w:val="28"/>
        </w:rPr>
        <w:t xml:space="preserve">духа </w:t>
      </w:r>
      <w:r w:rsidR="004E636F" w:rsidRPr="003A47A1">
        <w:rPr>
          <w:i/>
          <w:szCs w:val="28"/>
        </w:rPr>
        <w:t xml:space="preserve">(раздел – </w:t>
      </w:r>
      <w:r w:rsidRPr="003A47A1">
        <w:rPr>
          <w:i/>
          <w:szCs w:val="28"/>
          <w:lang w:val="en-US"/>
        </w:rPr>
        <w:t>D</w:t>
      </w:r>
      <w:r w:rsidR="004E636F" w:rsidRPr="003A47A1">
        <w:rPr>
          <w:i/>
          <w:szCs w:val="28"/>
        </w:rPr>
        <w:t>)</w:t>
      </w:r>
    </w:p>
    <w:p w:rsidR="00BF6413" w:rsidRPr="003A47A1" w:rsidRDefault="00987C40" w:rsidP="001E3B43">
      <w:pPr>
        <w:ind w:firstLine="567"/>
        <w:jc w:val="both"/>
        <w:rPr>
          <w:sz w:val="28"/>
          <w:szCs w:val="28"/>
        </w:rPr>
      </w:pPr>
      <w:r w:rsidRPr="003A47A1">
        <w:rPr>
          <w:sz w:val="28"/>
          <w:szCs w:val="28"/>
        </w:rPr>
        <w:t xml:space="preserve">За </w:t>
      </w:r>
      <w:r w:rsidR="000C1CAB" w:rsidRPr="003A47A1">
        <w:rPr>
          <w:sz w:val="28"/>
          <w:szCs w:val="28"/>
        </w:rPr>
        <w:t>январ</w:t>
      </w:r>
      <w:r w:rsidR="000137D5" w:rsidRPr="003A47A1">
        <w:rPr>
          <w:sz w:val="28"/>
          <w:szCs w:val="28"/>
        </w:rPr>
        <w:t>ь</w:t>
      </w:r>
      <w:r w:rsidR="000C1CAB" w:rsidRPr="003A47A1">
        <w:rPr>
          <w:sz w:val="28"/>
          <w:szCs w:val="28"/>
        </w:rPr>
        <w:t>-</w:t>
      </w:r>
      <w:r w:rsidR="00571427" w:rsidRPr="003A47A1">
        <w:rPr>
          <w:sz w:val="28"/>
          <w:szCs w:val="28"/>
        </w:rPr>
        <w:t>сентябрь</w:t>
      </w:r>
      <w:r w:rsidR="00A61D52" w:rsidRPr="003A47A1">
        <w:rPr>
          <w:sz w:val="28"/>
          <w:szCs w:val="28"/>
        </w:rPr>
        <w:t xml:space="preserve"> </w:t>
      </w:r>
      <w:r w:rsidR="008A239E" w:rsidRPr="003A47A1">
        <w:rPr>
          <w:sz w:val="28"/>
          <w:szCs w:val="28"/>
        </w:rPr>
        <w:t>20</w:t>
      </w:r>
      <w:r w:rsidR="002045E6" w:rsidRPr="003A47A1">
        <w:rPr>
          <w:sz w:val="28"/>
          <w:szCs w:val="28"/>
        </w:rPr>
        <w:t>2</w:t>
      </w:r>
      <w:r w:rsidR="00782125" w:rsidRPr="003A47A1">
        <w:rPr>
          <w:sz w:val="28"/>
          <w:szCs w:val="28"/>
        </w:rPr>
        <w:t>3</w:t>
      </w:r>
      <w:r w:rsidR="00A61D52" w:rsidRPr="003A47A1">
        <w:rPr>
          <w:sz w:val="28"/>
          <w:szCs w:val="28"/>
        </w:rPr>
        <w:t xml:space="preserve"> </w:t>
      </w:r>
      <w:r w:rsidR="00BF6413" w:rsidRPr="003A47A1">
        <w:rPr>
          <w:sz w:val="28"/>
          <w:szCs w:val="28"/>
        </w:rPr>
        <w:t>го</w:t>
      </w:r>
      <w:r w:rsidR="00A61D52" w:rsidRPr="003A47A1">
        <w:rPr>
          <w:sz w:val="28"/>
          <w:szCs w:val="28"/>
        </w:rPr>
        <w:t>да</w:t>
      </w:r>
      <w:r w:rsidR="00D13272" w:rsidRPr="003A47A1">
        <w:rPr>
          <w:sz w:val="28"/>
          <w:szCs w:val="28"/>
        </w:rPr>
        <w:t xml:space="preserve"> </w:t>
      </w:r>
      <w:r w:rsidR="00297B35" w:rsidRPr="003A47A1">
        <w:rPr>
          <w:sz w:val="28"/>
          <w:szCs w:val="28"/>
        </w:rPr>
        <w:t>обеспечено</w:t>
      </w:r>
      <w:r w:rsidR="00D13272" w:rsidRPr="003A47A1">
        <w:rPr>
          <w:sz w:val="28"/>
          <w:szCs w:val="28"/>
        </w:rPr>
        <w:t xml:space="preserve"> </w:t>
      </w:r>
      <w:r w:rsidR="00297B35" w:rsidRPr="003A47A1">
        <w:rPr>
          <w:sz w:val="28"/>
          <w:szCs w:val="28"/>
        </w:rPr>
        <w:t xml:space="preserve">электрической энергией, газом и паром; кондиционирование воздуха </w:t>
      </w:r>
      <w:r w:rsidR="00BF6413" w:rsidRPr="003A47A1">
        <w:rPr>
          <w:sz w:val="28"/>
          <w:szCs w:val="28"/>
        </w:rPr>
        <w:t xml:space="preserve">на сумму </w:t>
      </w:r>
      <w:r w:rsidR="00E01ED8" w:rsidRPr="003A47A1">
        <w:rPr>
          <w:sz w:val="28"/>
          <w:szCs w:val="28"/>
        </w:rPr>
        <w:t>556</w:t>
      </w:r>
      <w:r w:rsidR="00494F0F" w:rsidRPr="003A47A1">
        <w:rPr>
          <w:sz w:val="28"/>
          <w:szCs w:val="28"/>
        </w:rPr>
        <w:t>,</w:t>
      </w:r>
      <w:r w:rsidR="00E01ED8" w:rsidRPr="003A47A1">
        <w:rPr>
          <w:sz w:val="28"/>
          <w:szCs w:val="28"/>
        </w:rPr>
        <w:t>4</w:t>
      </w:r>
      <w:r w:rsidR="000C1CAB" w:rsidRPr="003A47A1">
        <w:rPr>
          <w:rFonts w:ascii="Arial" w:hAnsi="Arial" w:cs="Arial"/>
          <w:sz w:val="22"/>
          <w:szCs w:val="22"/>
        </w:rPr>
        <w:t xml:space="preserve"> </w:t>
      </w:r>
      <w:r w:rsidR="00520E1C" w:rsidRPr="003A47A1">
        <w:rPr>
          <w:sz w:val="28"/>
          <w:szCs w:val="28"/>
        </w:rPr>
        <w:t>млн</w:t>
      </w:r>
      <w:r w:rsidR="00B34FA4" w:rsidRPr="003A47A1">
        <w:rPr>
          <w:sz w:val="28"/>
          <w:szCs w:val="28"/>
        </w:rPr>
        <w:t>.</w:t>
      </w:r>
      <w:r w:rsidR="00C07C50" w:rsidRPr="003A47A1">
        <w:rPr>
          <w:sz w:val="28"/>
          <w:szCs w:val="28"/>
        </w:rPr>
        <w:t xml:space="preserve"> </w:t>
      </w:r>
      <w:r w:rsidR="00B34FA4" w:rsidRPr="003A47A1">
        <w:rPr>
          <w:sz w:val="28"/>
          <w:szCs w:val="28"/>
        </w:rPr>
        <w:t>руб.</w:t>
      </w:r>
      <w:r w:rsidR="00A61D52" w:rsidRPr="003A47A1">
        <w:rPr>
          <w:sz w:val="28"/>
          <w:szCs w:val="28"/>
        </w:rPr>
        <w:t xml:space="preserve"> темп роста к предыдущему периоду </w:t>
      </w:r>
      <w:r w:rsidR="00856A9D" w:rsidRPr="003A47A1">
        <w:rPr>
          <w:sz w:val="28"/>
          <w:szCs w:val="28"/>
        </w:rPr>
        <w:t>10</w:t>
      </w:r>
      <w:r w:rsidR="00E01ED8" w:rsidRPr="003A47A1">
        <w:rPr>
          <w:sz w:val="28"/>
          <w:szCs w:val="28"/>
        </w:rPr>
        <w:t>1</w:t>
      </w:r>
      <w:r w:rsidR="00856A9D" w:rsidRPr="003A47A1">
        <w:rPr>
          <w:sz w:val="28"/>
          <w:szCs w:val="28"/>
        </w:rPr>
        <w:t>,</w:t>
      </w:r>
      <w:r w:rsidR="00E01ED8" w:rsidRPr="003A47A1">
        <w:rPr>
          <w:sz w:val="28"/>
          <w:szCs w:val="28"/>
        </w:rPr>
        <w:t>1</w:t>
      </w:r>
      <w:r w:rsidR="00A61D52" w:rsidRPr="003A47A1">
        <w:rPr>
          <w:sz w:val="28"/>
          <w:szCs w:val="28"/>
        </w:rPr>
        <w:t xml:space="preserve"> %.</w:t>
      </w:r>
    </w:p>
    <w:p w:rsidR="007E387C" w:rsidRPr="003A47A1" w:rsidRDefault="007E387C" w:rsidP="001E3B43">
      <w:pPr>
        <w:ind w:firstLine="567"/>
        <w:jc w:val="both"/>
        <w:rPr>
          <w:sz w:val="28"/>
          <w:szCs w:val="28"/>
        </w:rPr>
      </w:pPr>
    </w:p>
    <w:p w:rsidR="007E387C" w:rsidRPr="003A47A1" w:rsidRDefault="007E387C" w:rsidP="007E387C">
      <w:pPr>
        <w:ind w:firstLine="567"/>
        <w:jc w:val="center"/>
        <w:rPr>
          <w:b/>
          <w:i/>
          <w:sz w:val="28"/>
          <w:szCs w:val="28"/>
        </w:rPr>
      </w:pPr>
      <w:r w:rsidRPr="003A47A1">
        <w:rPr>
          <w:b/>
          <w:i/>
          <w:sz w:val="28"/>
          <w:szCs w:val="28"/>
        </w:rPr>
        <w:t>Водоснабжение; водоотведение, организация сбора и утилизации отходов, деятельность по ликвидации загрязнений (раздел – E)</w:t>
      </w:r>
    </w:p>
    <w:p w:rsidR="007E387C" w:rsidRPr="003A47A1" w:rsidRDefault="007E387C" w:rsidP="007E387C">
      <w:pPr>
        <w:ind w:firstLine="567"/>
        <w:jc w:val="both"/>
        <w:rPr>
          <w:sz w:val="28"/>
          <w:szCs w:val="28"/>
        </w:rPr>
      </w:pPr>
      <w:r w:rsidRPr="003A47A1">
        <w:rPr>
          <w:sz w:val="28"/>
          <w:szCs w:val="28"/>
        </w:rPr>
        <w:t xml:space="preserve">Темп роста по обеспечению водоснабжением, водоотведением, организацией сбора и утилизации отходов, деятельностью по ликвидации загрязнений </w:t>
      </w:r>
      <w:r w:rsidR="00571427" w:rsidRPr="003A47A1">
        <w:rPr>
          <w:sz w:val="28"/>
          <w:szCs w:val="28"/>
        </w:rPr>
        <w:t>за</w:t>
      </w:r>
      <w:r w:rsidR="00856A9D" w:rsidRPr="003A47A1">
        <w:rPr>
          <w:sz w:val="28"/>
          <w:szCs w:val="28"/>
        </w:rPr>
        <w:t xml:space="preserve"> </w:t>
      </w:r>
      <w:r w:rsidR="00571427" w:rsidRPr="003A47A1">
        <w:rPr>
          <w:sz w:val="28"/>
          <w:szCs w:val="28"/>
        </w:rPr>
        <w:t>9</w:t>
      </w:r>
      <w:r w:rsidRPr="003A47A1">
        <w:rPr>
          <w:sz w:val="28"/>
          <w:szCs w:val="28"/>
        </w:rPr>
        <w:t xml:space="preserve"> </w:t>
      </w:r>
      <w:r w:rsidR="00571427" w:rsidRPr="003A47A1">
        <w:rPr>
          <w:sz w:val="28"/>
          <w:szCs w:val="28"/>
        </w:rPr>
        <w:t>месяцев</w:t>
      </w:r>
      <w:r w:rsidRPr="003A47A1">
        <w:rPr>
          <w:sz w:val="28"/>
          <w:szCs w:val="28"/>
        </w:rPr>
        <w:t xml:space="preserve"> 2023 составил 1</w:t>
      </w:r>
      <w:r w:rsidR="00394AB1" w:rsidRPr="003A47A1">
        <w:rPr>
          <w:sz w:val="28"/>
          <w:szCs w:val="28"/>
        </w:rPr>
        <w:t>52</w:t>
      </w:r>
      <w:r w:rsidRPr="003A47A1">
        <w:rPr>
          <w:sz w:val="28"/>
          <w:szCs w:val="28"/>
        </w:rPr>
        <w:t>,</w:t>
      </w:r>
      <w:r w:rsidR="00394AB1" w:rsidRPr="003A47A1">
        <w:rPr>
          <w:sz w:val="28"/>
          <w:szCs w:val="28"/>
        </w:rPr>
        <w:t>2</w:t>
      </w:r>
      <w:r w:rsidRPr="003A47A1">
        <w:rPr>
          <w:sz w:val="28"/>
          <w:szCs w:val="28"/>
        </w:rPr>
        <w:t xml:space="preserve">% по отношению к аналогичному периоду прошлого года. </w:t>
      </w:r>
    </w:p>
    <w:p w:rsidR="00A74DFD" w:rsidRPr="003A47A1" w:rsidRDefault="00A74DFD" w:rsidP="002B7C9F">
      <w:pPr>
        <w:pStyle w:val="a3"/>
        <w:numPr>
          <w:ilvl w:val="0"/>
          <w:numId w:val="1"/>
        </w:numPr>
        <w:tabs>
          <w:tab w:val="num" w:pos="284"/>
        </w:tabs>
        <w:spacing w:before="120" w:after="120"/>
        <w:ind w:left="0" w:firstLine="0"/>
        <w:jc w:val="center"/>
      </w:pPr>
      <w:r w:rsidRPr="003A47A1">
        <w:t>Развитие агропромышленного комплекса</w:t>
      </w:r>
    </w:p>
    <w:p w:rsidR="00A3176E" w:rsidRPr="003A47A1" w:rsidRDefault="00A3176E" w:rsidP="00A3176E">
      <w:pPr>
        <w:tabs>
          <w:tab w:val="left" w:pos="567"/>
        </w:tabs>
        <w:ind w:firstLine="709"/>
        <w:jc w:val="both"/>
        <w:rPr>
          <w:sz w:val="28"/>
          <w:szCs w:val="28"/>
        </w:rPr>
      </w:pPr>
      <w:r w:rsidRPr="003A47A1">
        <w:rPr>
          <w:sz w:val="28"/>
          <w:szCs w:val="28"/>
        </w:rPr>
        <w:t>На</w:t>
      </w:r>
      <w:r w:rsidR="00843A2B" w:rsidRPr="003A47A1">
        <w:rPr>
          <w:sz w:val="28"/>
          <w:szCs w:val="28"/>
        </w:rPr>
        <w:t xml:space="preserve"> </w:t>
      </w:r>
      <w:r w:rsidRPr="003A47A1">
        <w:rPr>
          <w:sz w:val="28"/>
          <w:szCs w:val="28"/>
        </w:rPr>
        <w:t>01.10.2023 года в Петушинском районе зарегистрировано 7 сельскохозяйственных организаций, 39 крестьянских (фермерских) хозяйств. На отчетный период поголовье КРС в сельскохозяйственных организациях составляет 4942 головы (101 % к уровню прошлого года), в том числе коров - 2095 голов (101,7% к уровню прошлого года). За девять месяцев 2023 года в сельскохозяйственных организациях произведено 18177 тонн молока (103,9 % к уровню прошлого года), 316,7 тонны -  произведено скота на убой в живом весе, что составляет 139,9 % к уровню прошлого года.</w:t>
      </w:r>
    </w:p>
    <w:p w:rsidR="00A3176E" w:rsidRPr="003A47A1" w:rsidRDefault="00A3176E" w:rsidP="00A3176E">
      <w:pPr>
        <w:tabs>
          <w:tab w:val="left" w:pos="284"/>
          <w:tab w:val="left" w:pos="567"/>
        </w:tabs>
        <w:ind w:firstLine="709"/>
        <w:jc w:val="both"/>
        <w:rPr>
          <w:sz w:val="28"/>
          <w:szCs w:val="28"/>
        </w:rPr>
      </w:pPr>
      <w:r w:rsidRPr="003A47A1">
        <w:rPr>
          <w:sz w:val="28"/>
          <w:szCs w:val="28"/>
        </w:rPr>
        <w:t>За период с января по сентябрь текущего года крестьянскими (фермерскими) хозяйствами произведено 199 тонн молока, это 118,7 % к показателю прошлого года.</w:t>
      </w:r>
    </w:p>
    <w:p w:rsidR="00A3176E" w:rsidRPr="003A47A1" w:rsidRDefault="00A3176E" w:rsidP="00A3176E">
      <w:pPr>
        <w:tabs>
          <w:tab w:val="left" w:pos="426"/>
          <w:tab w:val="right" w:pos="9355"/>
        </w:tabs>
        <w:ind w:firstLine="709"/>
        <w:jc w:val="both"/>
        <w:rPr>
          <w:sz w:val="28"/>
          <w:szCs w:val="28"/>
        </w:rPr>
      </w:pPr>
      <w:r w:rsidRPr="003A47A1">
        <w:rPr>
          <w:sz w:val="28"/>
          <w:szCs w:val="28"/>
        </w:rPr>
        <w:t>Общее поголовье мелкого рогатого скота на 01.10.2023 года составляет 1646 голов (124,2% к уровню прошлого года), из них 640 голов – овцематок.</w:t>
      </w:r>
    </w:p>
    <w:p w:rsidR="00A3176E" w:rsidRPr="003A47A1" w:rsidRDefault="00A3176E" w:rsidP="00A3176E">
      <w:pPr>
        <w:tabs>
          <w:tab w:val="left" w:pos="426"/>
        </w:tabs>
        <w:ind w:firstLine="709"/>
        <w:jc w:val="both"/>
        <w:rPr>
          <w:sz w:val="28"/>
          <w:szCs w:val="28"/>
        </w:rPr>
      </w:pPr>
      <w:r w:rsidRPr="003A47A1">
        <w:rPr>
          <w:sz w:val="28"/>
          <w:szCs w:val="28"/>
        </w:rPr>
        <w:t>Поголовье кроликов в крестьянских (фермерских) хозяйствах насчитывает 950 голов (показатель на уровне прошлого года), из них 700 – кроликоматок. За девять месяцев текущего года произведено на убой в живом весе 2,6 т продукции (+2 тонны к уровню прошлого года).</w:t>
      </w:r>
    </w:p>
    <w:p w:rsidR="00A3176E" w:rsidRPr="003A47A1" w:rsidRDefault="00A3176E" w:rsidP="00A3176E">
      <w:pPr>
        <w:tabs>
          <w:tab w:val="left" w:pos="284"/>
        </w:tabs>
        <w:ind w:firstLine="709"/>
        <w:jc w:val="both"/>
        <w:rPr>
          <w:sz w:val="28"/>
          <w:szCs w:val="28"/>
        </w:rPr>
      </w:pPr>
      <w:r w:rsidRPr="003A47A1">
        <w:rPr>
          <w:sz w:val="28"/>
          <w:szCs w:val="28"/>
        </w:rPr>
        <w:lastRenderedPageBreak/>
        <w:t>Четыре КФХ занимаются разведением рыбы, произведено, и реализовано 4 тонны карпа.</w:t>
      </w:r>
    </w:p>
    <w:p w:rsidR="00A3176E" w:rsidRPr="003A47A1" w:rsidRDefault="00A3176E" w:rsidP="00A3176E">
      <w:pPr>
        <w:ind w:firstLine="709"/>
        <w:jc w:val="both"/>
        <w:rPr>
          <w:sz w:val="28"/>
          <w:szCs w:val="28"/>
        </w:rPr>
      </w:pPr>
      <w:r w:rsidRPr="003A47A1">
        <w:rPr>
          <w:sz w:val="28"/>
          <w:szCs w:val="28"/>
        </w:rPr>
        <w:t>Предприятием ООО «Царский пир» произведено 1839 тонн овощей закрытого грунта (107% к уровню прошлого года)</w:t>
      </w:r>
    </w:p>
    <w:p w:rsidR="00A3176E" w:rsidRPr="003A47A1" w:rsidRDefault="00A3176E" w:rsidP="00A3176E">
      <w:pPr>
        <w:jc w:val="both"/>
        <w:rPr>
          <w:sz w:val="28"/>
          <w:szCs w:val="28"/>
        </w:rPr>
      </w:pPr>
      <w:r w:rsidRPr="003A47A1">
        <w:rPr>
          <w:sz w:val="28"/>
          <w:szCs w:val="28"/>
        </w:rPr>
        <w:t>Подходит к завершению работа по заготовке кормов для животноводства, аграриям района удалось заготовить:</w:t>
      </w:r>
    </w:p>
    <w:p w:rsidR="00A3176E" w:rsidRPr="003A47A1" w:rsidRDefault="00A3176E" w:rsidP="007A5C44">
      <w:pPr>
        <w:ind w:left="709"/>
        <w:jc w:val="both"/>
        <w:rPr>
          <w:sz w:val="28"/>
          <w:szCs w:val="28"/>
        </w:rPr>
      </w:pPr>
      <w:r w:rsidRPr="003A47A1">
        <w:rPr>
          <w:sz w:val="28"/>
          <w:szCs w:val="28"/>
        </w:rPr>
        <w:t xml:space="preserve"> - 25687 тонн сенажа (128% от плана);</w:t>
      </w:r>
    </w:p>
    <w:p w:rsidR="00A3176E" w:rsidRPr="003A47A1" w:rsidRDefault="00A3176E" w:rsidP="007A5C44">
      <w:pPr>
        <w:ind w:left="709"/>
        <w:jc w:val="both"/>
        <w:rPr>
          <w:sz w:val="28"/>
          <w:szCs w:val="28"/>
        </w:rPr>
      </w:pPr>
      <w:r w:rsidRPr="003A47A1">
        <w:rPr>
          <w:sz w:val="28"/>
          <w:szCs w:val="28"/>
        </w:rPr>
        <w:t xml:space="preserve"> - 2636 тонн сена (146% от плана); </w:t>
      </w:r>
    </w:p>
    <w:p w:rsidR="00A3176E" w:rsidRPr="003A47A1" w:rsidRDefault="00A3176E" w:rsidP="007A5C44">
      <w:pPr>
        <w:ind w:left="709"/>
        <w:jc w:val="both"/>
        <w:rPr>
          <w:sz w:val="28"/>
          <w:szCs w:val="28"/>
        </w:rPr>
      </w:pPr>
      <w:r w:rsidRPr="003A47A1">
        <w:rPr>
          <w:sz w:val="28"/>
          <w:szCs w:val="28"/>
        </w:rPr>
        <w:t xml:space="preserve"> - 479 тонн соломы, </w:t>
      </w:r>
    </w:p>
    <w:p w:rsidR="00A3176E" w:rsidRPr="003A47A1" w:rsidRDefault="00A3176E" w:rsidP="007A5C44">
      <w:pPr>
        <w:ind w:left="709"/>
        <w:jc w:val="both"/>
        <w:rPr>
          <w:sz w:val="28"/>
          <w:szCs w:val="28"/>
        </w:rPr>
      </w:pPr>
      <w:r w:rsidRPr="003A47A1">
        <w:rPr>
          <w:sz w:val="28"/>
          <w:szCs w:val="28"/>
        </w:rPr>
        <w:t xml:space="preserve"> - 14200 тонн силоса, </w:t>
      </w:r>
    </w:p>
    <w:p w:rsidR="00A3176E" w:rsidRPr="003A47A1" w:rsidRDefault="00A3176E" w:rsidP="00A3176E">
      <w:pPr>
        <w:jc w:val="both"/>
        <w:rPr>
          <w:sz w:val="28"/>
          <w:szCs w:val="28"/>
        </w:rPr>
      </w:pPr>
      <w:r w:rsidRPr="003A47A1">
        <w:rPr>
          <w:sz w:val="28"/>
          <w:szCs w:val="28"/>
        </w:rPr>
        <w:t xml:space="preserve">накопано 450 тонн картофеля, урожайность составила 173 цн. с га. </w:t>
      </w:r>
    </w:p>
    <w:p w:rsidR="00A3176E" w:rsidRPr="003A47A1" w:rsidRDefault="00A3176E" w:rsidP="00222C71">
      <w:pPr>
        <w:ind w:firstLine="709"/>
        <w:jc w:val="both"/>
        <w:rPr>
          <w:sz w:val="28"/>
          <w:szCs w:val="28"/>
        </w:rPr>
      </w:pPr>
      <w:r w:rsidRPr="003A47A1">
        <w:rPr>
          <w:sz w:val="28"/>
          <w:szCs w:val="28"/>
        </w:rPr>
        <w:t>Индивидуальными предпринимателями района освоено новое направление – выращивание ягодных культур, собрано 14 тонн клубники.</w:t>
      </w:r>
    </w:p>
    <w:p w:rsidR="00A3176E" w:rsidRPr="003A47A1" w:rsidRDefault="00A3176E" w:rsidP="00A3176E">
      <w:pPr>
        <w:tabs>
          <w:tab w:val="left" w:pos="567"/>
        </w:tabs>
        <w:ind w:firstLine="709"/>
        <w:jc w:val="both"/>
        <w:rPr>
          <w:sz w:val="28"/>
          <w:szCs w:val="28"/>
        </w:rPr>
      </w:pPr>
      <w:r w:rsidRPr="003A47A1">
        <w:rPr>
          <w:sz w:val="28"/>
          <w:szCs w:val="28"/>
        </w:rPr>
        <w:t>Получает дальнейшее развитие сельский туризм, это АТК «Богдарня» и летний детский конный агротуристический лагерь на базе К(Ф)Х «Гостецкий двор». Начато строительство агротуристического объекта в Грибово.</w:t>
      </w:r>
    </w:p>
    <w:p w:rsidR="00A3176E" w:rsidRPr="003A47A1" w:rsidRDefault="00A3176E" w:rsidP="00A3176E">
      <w:pPr>
        <w:tabs>
          <w:tab w:val="left" w:pos="284"/>
          <w:tab w:val="left" w:pos="426"/>
        </w:tabs>
        <w:ind w:firstLine="709"/>
        <w:jc w:val="both"/>
        <w:rPr>
          <w:b/>
          <w:sz w:val="28"/>
          <w:szCs w:val="28"/>
        </w:rPr>
      </w:pPr>
      <w:r w:rsidRPr="003A47A1">
        <w:rPr>
          <w:sz w:val="28"/>
          <w:szCs w:val="28"/>
        </w:rPr>
        <w:t xml:space="preserve">В рамках реализации Государственной программы развития сельского хозяйства и регулирования рынков сельскохозяйственной продукции, сырья и продовольствия, сельскохозяйственным товаропроизводителям района за девять месяцев 2023 года предоставлена финансовая поддержка из средств федерального и областного бюджета в объеме 84,5 млн. рублей. </w:t>
      </w:r>
    </w:p>
    <w:p w:rsidR="00625969" w:rsidRPr="003A47A1" w:rsidRDefault="00736C41" w:rsidP="00B977EE">
      <w:pPr>
        <w:numPr>
          <w:ilvl w:val="0"/>
          <w:numId w:val="1"/>
        </w:numPr>
        <w:tabs>
          <w:tab w:val="num" w:pos="426"/>
        </w:tabs>
        <w:spacing w:before="120" w:after="120"/>
        <w:ind w:left="0" w:firstLine="0"/>
        <w:jc w:val="center"/>
        <w:rPr>
          <w:b/>
          <w:sz w:val="28"/>
          <w:szCs w:val="28"/>
        </w:rPr>
      </w:pPr>
      <w:r w:rsidRPr="003A47A1">
        <w:rPr>
          <w:b/>
          <w:sz w:val="28"/>
          <w:szCs w:val="28"/>
        </w:rPr>
        <w:t>Жилищное строительство</w:t>
      </w:r>
    </w:p>
    <w:p w:rsidR="009B48E1" w:rsidRPr="003A47A1" w:rsidRDefault="009B48E1" w:rsidP="009B48E1">
      <w:pPr>
        <w:widowControl w:val="0"/>
        <w:ind w:firstLine="709"/>
        <w:jc w:val="both"/>
        <w:outlineLvl w:val="2"/>
        <w:rPr>
          <w:sz w:val="28"/>
          <w:szCs w:val="28"/>
        </w:rPr>
      </w:pPr>
      <w:r w:rsidRPr="003A47A1">
        <w:rPr>
          <w:sz w:val="28"/>
          <w:szCs w:val="28"/>
        </w:rPr>
        <w:t xml:space="preserve">В январе-сентябре 2023г. организациями всех форм собственности, включая индивидуальных застройщиков, построено 488 квартир общей площадью 63,4 тыс. кв. метров, 101% к январю-сентябрю 2022г. </w:t>
      </w:r>
    </w:p>
    <w:p w:rsidR="009B48E1" w:rsidRPr="003A47A1" w:rsidRDefault="009B48E1" w:rsidP="009B48E1">
      <w:pPr>
        <w:widowControl w:val="0"/>
        <w:ind w:firstLine="709"/>
        <w:jc w:val="both"/>
        <w:outlineLvl w:val="2"/>
        <w:rPr>
          <w:sz w:val="28"/>
          <w:szCs w:val="28"/>
        </w:rPr>
      </w:pPr>
      <w:r w:rsidRPr="003A47A1">
        <w:rPr>
          <w:sz w:val="28"/>
          <w:szCs w:val="28"/>
        </w:rPr>
        <w:t xml:space="preserve"> Населением за счет собственных и заемных средств введено в действие 57,9 тыс. кв. метров жилья (404 квартиры). Доля этих домов в общем объеме введенного жилья в январе-сентябре 2023г. составила 91,3%.</w:t>
      </w:r>
    </w:p>
    <w:p w:rsidR="009B48E1" w:rsidRPr="003A47A1" w:rsidRDefault="009B48E1" w:rsidP="009B48E1">
      <w:pPr>
        <w:rPr>
          <w:rFonts w:ascii="Arial" w:hAnsi="Arial"/>
          <w:i/>
          <w:iCs/>
          <w:sz w:val="22"/>
          <w:szCs w:val="22"/>
        </w:rPr>
      </w:pPr>
    </w:p>
    <w:p w:rsidR="009B48E1" w:rsidRPr="003A47A1" w:rsidRDefault="009B48E1" w:rsidP="009B48E1">
      <w:pPr>
        <w:spacing w:after="120"/>
        <w:rPr>
          <w:i/>
          <w:iCs/>
          <w:sz w:val="28"/>
          <w:szCs w:val="28"/>
        </w:rPr>
      </w:pPr>
      <w:r w:rsidRPr="003A47A1">
        <w:rPr>
          <w:i/>
          <w:iCs/>
          <w:sz w:val="28"/>
          <w:szCs w:val="28"/>
        </w:rPr>
        <w:t>Динамика ввода в действие жилых домов</w:t>
      </w:r>
    </w:p>
    <w:tbl>
      <w:tblPr>
        <w:tblW w:w="9131" w:type="dxa"/>
        <w:jc w:val="center"/>
        <w:tblLayout w:type="fixed"/>
        <w:tblLook w:val="0000" w:firstRow="0" w:lastRow="0" w:firstColumn="0" w:lastColumn="0" w:noHBand="0" w:noVBand="0"/>
      </w:tblPr>
      <w:tblGrid>
        <w:gridCol w:w="2253"/>
        <w:gridCol w:w="1145"/>
        <w:gridCol w:w="1147"/>
        <w:gridCol w:w="1146"/>
        <w:gridCol w:w="1148"/>
        <w:gridCol w:w="1146"/>
        <w:gridCol w:w="1146"/>
      </w:tblGrid>
      <w:tr w:rsidR="003A47A1" w:rsidRPr="003A47A1" w:rsidTr="00B230CC">
        <w:trPr>
          <w:cantSplit/>
          <w:trHeight w:val="184"/>
          <w:jc w:val="center"/>
        </w:trPr>
        <w:tc>
          <w:tcPr>
            <w:tcW w:w="2253" w:type="dxa"/>
            <w:tcBorders>
              <w:top w:val="single" w:sz="4" w:space="0" w:color="auto"/>
            </w:tcBorders>
          </w:tcPr>
          <w:p w:rsidR="009B48E1" w:rsidRPr="003A47A1" w:rsidRDefault="009B48E1" w:rsidP="00B230CC">
            <w:pPr>
              <w:widowControl w:val="0"/>
              <w:spacing w:before="40" w:after="40" w:line="180" w:lineRule="exact"/>
              <w:jc w:val="center"/>
              <w:rPr>
                <w:rFonts w:ascii="Arial" w:hAnsi="Arial"/>
                <w:sz w:val="18"/>
                <w:szCs w:val="18"/>
              </w:rPr>
            </w:pPr>
            <w:r w:rsidRPr="003A47A1">
              <w:rPr>
                <w:sz w:val="18"/>
                <w:szCs w:val="18"/>
              </w:rPr>
              <w:tab/>
            </w:r>
          </w:p>
        </w:tc>
        <w:tc>
          <w:tcPr>
            <w:tcW w:w="4586" w:type="dxa"/>
            <w:gridSpan w:val="4"/>
            <w:tcBorders>
              <w:top w:val="single" w:sz="4" w:space="0" w:color="auto"/>
              <w:bottom w:val="single" w:sz="4" w:space="0" w:color="auto"/>
            </w:tcBorders>
            <w:vAlign w:val="center"/>
          </w:tcPr>
          <w:p w:rsidR="009B48E1" w:rsidRPr="003A47A1" w:rsidRDefault="009B48E1" w:rsidP="00B230CC">
            <w:pPr>
              <w:widowControl w:val="0"/>
              <w:spacing w:before="40" w:after="40" w:line="180" w:lineRule="exact"/>
              <w:jc w:val="center"/>
              <w:rPr>
                <w:rFonts w:ascii="Arial" w:hAnsi="Arial"/>
                <w:bCs/>
                <w:sz w:val="18"/>
                <w:szCs w:val="18"/>
              </w:rPr>
            </w:pPr>
            <w:r w:rsidRPr="003A47A1">
              <w:rPr>
                <w:rFonts w:ascii="Arial" w:hAnsi="Arial" w:cs="Arial"/>
                <w:bCs/>
                <w:sz w:val="18"/>
                <w:szCs w:val="18"/>
              </w:rPr>
              <w:t>2023</w:t>
            </w:r>
          </w:p>
        </w:tc>
        <w:tc>
          <w:tcPr>
            <w:tcW w:w="2292" w:type="dxa"/>
            <w:gridSpan w:val="2"/>
            <w:tcBorders>
              <w:top w:val="single" w:sz="4" w:space="0" w:color="auto"/>
            </w:tcBorders>
            <w:vAlign w:val="center"/>
          </w:tcPr>
          <w:p w:rsidR="009B48E1" w:rsidRPr="003A47A1" w:rsidRDefault="009B48E1" w:rsidP="00B230CC">
            <w:pPr>
              <w:widowControl w:val="0"/>
              <w:spacing w:before="40" w:after="40" w:line="180" w:lineRule="exact"/>
              <w:jc w:val="center"/>
              <w:rPr>
                <w:rFonts w:ascii="Arial" w:hAnsi="Arial" w:cs="Arial"/>
                <w:iCs/>
                <w:sz w:val="18"/>
                <w:szCs w:val="18"/>
              </w:rPr>
            </w:pPr>
            <w:r w:rsidRPr="003A47A1">
              <w:rPr>
                <w:rFonts w:ascii="Arial" w:hAnsi="Arial" w:cs="Arial"/>
                <w:iCs/>
                <w:sz w:val="18"/>
                <w:szCs w:val="18"/>
                <w:u w:val="single"/>
              </w:rPr>
              <w:t>Справочно:</w:t>
            </w:r>
          </w:p>
        </w:tc>
      </w:tr>
      <w:tr w:rsidR="003A47A1" w:rsidRPr="003A47A1" w:rsidTr="00B230CC">
        <w:trPr>
          <w:cantSplit/>
          <w:trHeight w:val="512"/>
          <w:jc w:val="center"/>
        </w:trPr>
        <w:tc>
          <w:tcPr>
            <w:tcW w:w="2253" w:type="dxa"/>
          </w:tcPr>
          <w:p w:rsidR="009B48E1" w:rsidRPr="003A47A1" w:rsidRDefault="009B48E1" w:rsidP="00B230CC">
            <w:pPr>
              <w:widowControl w:val="0"/>
              <w:spacing w:before="40" w:after="40" w:line="180" w:lineRule="exact"/>
              <w:jc w:val="center"/>
              <w:rPr>
                <w:rFonts w:ascii="Arial" w:hAnsi="Arial"/>
                <w:sz w:val="18"/>
                <w:szCs w:val="18"/>
              </w:rPr>
            </w:pPr>
          </w:p>
        </w:tc>
        <w:tc>
          <w:tcPr>
            <w:tcW w:w="2292" w:type="dxa"/>
            <w:gridSpan w:val="2"/>
            <w:tcBorders>
              <w:top w:val="single" w:sz="4" w:space="0" w:color="auto"/>
              <w:bottom w:val="single" w:sz="4" w:space="0" w:color="auto"/>
            </w:tcBorders>
            <w:vAlign w:val="center"/>
          </w:tcPr>
          <w:p w:rsidR="009B48E1" w:rsidRPr="003A47A1" w:rsidRDefault="009B48E1" w:rsidP="00B230CC">
            <w:pPr>
              <w:widowControl w:val="0"/>
              <w:spacing w:before="40" w:after="40" w:line="180" w:lineRule="exact"/>
              <w:jc w:val="center"/>
              <w:rPr>
                <w:rFonts w:ascii="Arial" w:hAnsi="Arial"/>
                <w:sz w:val="18"/>
                <w:szCs w:val="18"/>
              </w:rPr>
            </w:pPr>
            <w:r w:rsidRPr="003A47A1">
              <w:rPr>
                <w:rFonts w:ascii="Arial" w:hAnsi="Arial"/>
                <w:iCs/>
                <w:sz w:val="18"/>
                <w:szCs w:val="18"/>
              </w:rPr>
              <w:t>Введено, общей</w:t>
            </w:r>
            <w:r w:rsidRPr="003A47A1">
              <w:rPr>
                <w:rFonts w:ascii="Arial" w:hAnsi="Arial"/>
                <w:iCs/>
                <w:sz w:val="18"/>
                <w:szCs w:val="18"/>
              </w:rPr>
              <w:br/>
              <w:t>площади, кв. метров</w:t>
            </w:r>
            <w:r w:rsidRPr="003A47A1">
              <w:rPr>
                <w:rFonts w:ascii="Arial" w:hAnsi="Arial" w:cs="Arial"/>
                <w:sz w:val="18"/>
                <w:szCs w:val="18"/>
              </w:rPr>
              <w:t xml:space="preserve"> </w:t>
            </w:r>
          </w:p>
        </w:tc>
        <w:tc>
          <w:tcPr>
            <w:tcW w:w="2294" w:type="dxa"/>
            <w:gridSpan w:val="2"/>
            <w:tcBorders>
              <w:top w:val="single" w:sz="4" w:space="0" w:color="auto"/>
              <w:bottom w:val="single" w:sz="4" w:space="0" w:color="auto"/>
            </w:tcBorders>
          </w:tcPr>
          <w:p w:rsidR="009B48E1" w:rsidRPr="003A47A1" w:rsidRDefault="009B48E1" w:rsidP="00B230CC">
            <w:pPr>
              <w:widowControl w:val="0"/>
              <w:spacing w:before="40" w:after="40" w:line="180" w:lineRule="exact"/>
              <w:jc w:val="center"/>
              <w:rPr>
                <w:rFonts w:ascii="Arial" w:hAnsi="Arial"/>
                <w:sz w:val="18"/>
                <w:szCs w:val="18"/>
              </w:rPr>
            </w:pPr>
            <w:r w:rsidRPr="003A47A1">
              <w:rPr>
                <w:rFonts w:ascii="Arial" w:hAnsi="Arial" w:cs="Arial"/>
                <w:iCs/>
                <w:sz w:val="18"/>
                <w:szCs w:val="18"/>
              </w:rPr>
              <w:t>В % к</w:t>
            </w:r>
            <w:r w:rsidRPr="003A47A1">
              <w:rPr>
                <w:rFonts w:ascii="Arial" w:hAnsi="Arial" w:cs="Arial"/>
                <w:iCs/>
                <w:sz w:val="18"/>
                <w:szCs w:val="18"/>
              </w:rPr>
              <w:br/>
              <w:t xml:space="preserve">соответствующему </w:t>
            </w:r>
            <w:r w:rsidRPr="003A47A1">
              <w:rPr>
                <w:rFonts w:ascii="Arial" w:hAnsi="Arial" w:cs="Arial"/>
                <w:iCs/>
                <w:sz w:val="18"/>
                <w:szCs w:val="18"/>
              </w:rPr>
              <w:br/>
              <w:t>периоду прошлого года</w:t>
            </w:r>
            <w:r w:rsidRPr="003A47A1">
              <w:rPr>
                <w:rFonts w:ascii="Arial" w:hAnsi="Arial"/>
                <w:iCs/>
                <w:sz w:val="18"/>
                <w:szCs w:val="18"/>
              </w:rPr>
              <w:t xml:space="preserve"> </w:t>
            </w:r>
          </w:p>
        </w:tc>
        <w:tc>
          <w:tcPr>
            <w:tcW w:w="2292" w:type="dxa"/>
            <w:gridSpan w:val="2"/>
            <w:tcBorders>
              <w:bottom w:val="single" w:sz="4" w:space="0" w:color="auto"/>
            </w:tcBorders>
            <w:vAlign w:val="center"/>
          </w:tcPr>
          <w:p w:rsidR="009B48E1" w:rsidRPr="003A47A1" w:rsidRDefault="009B48E1" w:rsidP="00B230CC">
            <w:pPr>
              <w:widowControl w:val="0"/>
              <w:spacing w:before="40" w:after="40" w:line="180" w:lineRule="exact"/>
              <w:jc w:val="center"/>
              <w:rPr>
                <w:rFonts w:ascii="Arial" w:hAnsi="Arial" w:cs="Arial"/>
                <w:iCs/>
                <w:sz w:val="18"/>
                <w:szCs w:val="18"/>
              </w:rPr>
            </w:pPr>
            <w:r w:rsidRPr="003A47A1">
              <w:rPr>
                <w:rFonts w:ascii="Arial" w:hAnsi="Arial"/>
                <w:iCs/>
                <w:sz w:val="18"/>
                <w:szCs w:val="18"/>
              </w:rPr>
              <w:t>2022</w:t>
            </w:r>
            <w:r w:rsidRPr="003A47A1">
              <w:rPr>
                <w:rFonts w:ascii="Arial" w:hAnsi="Arial"/>
                <w:iCs/>
                <w:sz w:val="18"/>
                <w:szCs w:val="18"/>
              </w:rPr>
              <w:br/>
              <w:t>Введено, общей</w:t>
            </w:r>
            <w:r w:rsidRPr="003A47A1">
              <w:rPr>
                <w:rFonts w:ascii="Arial" w:hAnsi="Arial"/>
                <w:iCs/>
                <w:sz w:val="18"/>
                <w:szCs w:val="18"/>
              </w:rPr>
              <w:br/>
              <w:t>площади, кв. метров</w:t>
            </w:r>
          </w:p>
        </w:tc>
      </w:tr>
      <w:tr w:rsidR="003A47A1" w:rsidRPr="003A47A1" w:rsidTr="00B230CC">
        <w:trPr>
          <w:cantSplit/>
          <w:trHeight w:val="528"/>
          <w:jc w:val="center"/>
        </w:trPr>
        <w:tc>
          <w:tcPr>
            <w:tcW w:w="2253" w:type="dxa"/>
            <w:tcBorders>
              <w:bottom w:val="single" w:sz="4" w:space="0" w:color="auto"/>
            </w:tcBorders>
          </w:tcPr>
          <w:p w:rsidR="009B48E1" w:rsidRPr="003A47A1" w:rsidRDefault="009B48E1" w:rsidP="00B230CC">
            <w:pPr>
              <w:widowControl w:val="0"/>
              <w:spacing w:before="40" w:after="40" w:line="180" w:lineRule="exact"/>
              <w:jc w:val="center"/>
              <w:rPr>
                <w:rFonts w:ascii="Arial" w:hAnsi="Arial"/>
                <w:sz w:val="18"/>
                <w:szCs w:val="18"/>
              </w:rPr>
            </w:pPr>
          </w:p>
        </w:tc>
        <w:tc>
          <w:tcPr>
            <w:tcW w:w="1145" w:type="dxa"/>
            <w:tcBorders>
              <w:bottom w:val="single" w:sz="4" w:space="0" w:color="auto"/>
            </w:tcBorders>
          </w:tcPr>
          <w:p w:rsidR="009B48E1" w:rsidRPr="003A47A1" w:rsidRDefault="009B48E1" w:rsidP="00B230CC">
            <w:pPr>
              <w:widowControl w:val="0"/>
              <w:spacing w:before="40" w:after="40" w:line="180" w:lineRule="exact"/>
              <w:jc w:val="center"/>
              <w:rPr>
                <w:rFonts w:ascii="Arial" w:hAnsi="Arial"/>
                <w:sz w:val="18"/>
                <w:szCs w:val="18"/>
              </w:rPr>
            </w:pPr>
            <w:r w:rsidRPr="003A47A1">
              <w:rPr>
                <w:rFonts w:ascii="Arial" w:hAnsi="Arial"/>
                <w:sz w:val="18"/>
                <w:szCs w:val="18"/>
              </w:rPr>
              <w:t>Всего</w:t>
            </w:r>
          </w:p>
        </w:tc>
        <w:tc>
          <w:tcPr>
            <w:tcW w:w="1147" w:type="dxa"/>
            <w:tcBorders>
              <w:bottom w:val="single" w:sz="4" w:space="0" w:color="auto"/>
            </w:tcBorders>
          </w:tcPr>
          <w:p w:rsidR="009B48E1" w:rsidRPr="003A47A1" w:rsidRDefault="009B48E1" w:rsidP="00B230CC">
            <w:pPr>
              <w:widowControl w:val="0"/>
              <w:spacing w:before="40" w:after="40" w:line="180" w:lineRule="exact"/>
              <w:jc w:val="center"/>
              <w:rPr>
                <w:rFonts w:ascii="Arial" w:hAnsi="Arial"/>
                <w:sz w:val="18"/>
                <w:szCs w:val="18"/>
              </w:rPr>
            </w:pPr>
            <w:r w:rsidRPr="003A47A1">
              <w:rPr>
                <w:rFonts w:ascii="Arial" w:hAnsi="Arial" w:cs="Arial"/>
                <w:sz w:val="18"/>
                <w:szCs w:val="18"/>
              </w:rPr>
              <w:t>в т.ч. индиви-дуальное строитель-ство</w:t>
            </w:r>
          </w:p>
        </w:tc>
        <w:tc>
          <w:tcPr>
            <w:tcW w:w="1146" w:type="dxa"/>
            <w:tcBorders>
              <w:bottom w:val="single" w:sz="4" w:space="0" w:color="auto"/>
            </w:tcBorders>
          </w:tcPr>
          <w:p w:rsidR="009B48E1" w:rsidRPr="003A47A1" w:rsidRDefault="009B48E1" w:rsidP="00B230CC">
            <w:pPr>
              <w:widowControl w:val="0"/>
              <w:tabs>
                <w:tab w:val="decimal" w:pos="743"/>
              </w:tabs>
              <w:spacing w:before="40" w:after="40" w:line="180" w:lineRule="exact"/>
              <w:rPr>
                <w:rFonts w:ascii="Arial" w:hAnsi="Arial"/>
                <w:sz w:val="18"/>
                <w:szCs w:val="18"/>
              </w:rPr>
            </w:pPr>
            <w:r w:rsidRPr="003A47A1">
              <w:rPr>
                <w:rFonts w:ascii="Arial" w:hAnsi="Arial"/>
                <w:sz w:val="18"/>
                <w:szCs w:val="18"/>
              </w:rPr>
              <w:t>Всего</w:t>
            </w:r>
          </w:p>
        </w:tc>
        <w:tc>
          <w:tcPr>
            <w:tcW w:w="1148" w:type="dxa"/>
            <w:tcBorders>
              <w:bottom w:val="single" w:sz="4" w:space="0" w:color="auto"/>
            </w:tcBorders>
          </w:tcPr>
          <w:p w:rsidR="009B48E1" w:rsidRPr="003A47A1" w:rsidRDefault="009B48E1" w:rsidP="00B230CC">
            <w:pPr>
              <w:widowControl w:val="0"/>
              <w:spacing w:before="40" w:after="40" w:line="180" w:lineRule="exact"/>
              <w:jc w:val="center"/>
              <w:rPr>
                <w:rFonts w:ascii="Arial" w:hAnsi="Arial"/>
                <w:sz w:val="18"/>
                <w:szCs w:val="18"/>
              </w:rPr>
            </w:pPr>
            <w:r w:rsidRPr="003A47A1">
              <w:rPr>
                <w:rFonts w:ascii="Arial" w:hAnsi="Arial" w:cs="Arial"/>
                <w:sz w:val="18"/>
                <w:szCs w:val="18"/>
              </w:rPr>
              <w:t>в т.ч. индиви-</w:t>
            </w:r>
            <w:r w:rsidRPr="003A47A1">
              <w:rPr>
                <w:rFonts w:ascii="Arial" w:hAnsi="Arial" w:cs="Arial"/>
                <w:sz w:val="18"/>
                <w:szCs w:val="18"/>
              </w:rPr>
              <w:br/>
              <w:t>дуальное строитель-ство</w:t>
            </w:r>
          </w:p>
        </w:tc>
        <w:tc>
          <w:tcPr>
            <w:tcW w:w="1146" w:type="dxa"/>
            <w:tcBorders>
              <w:top w:val="single" w:sz="4" w:space="0" w:color="auto"/>
              <w:bottom w:val="single" w:sz="4" w:space="0" w:color="auto"/>
            </w:tcBorders>
          </w:tcPr>
          <w:p w:rsidR="009B48E1" w:rsidRPr="003A47A1" w:rsidRDefault="009B48E1" w:rsidP="00B230CC">
            <w:pPr>
              <w:widowControl w:val="0"/>
              <w:tabs>
                <w:tab w:val="decimal" w:pos="743"/>
              </w:tabs>
              <w:spacing w:before="40" w:after="40" w:line="180" w:lineRule="exact"/>
              <w:rPr>
                <w:rFonts w:ascii="Arial" w:hAnsi="Arial"/>
                <w:sz w:val="18"/>
                <w:szCs w:val="18"/>
              </w:rPr>
            </w:pPr>
            <w:r w:rsidRPr="003A47A1">
              <w:rPr>
                <w:rFonts w:ascii="Arial" w:hAnsi="Arial"/>
                <w:sz w:val="18"/>
                <w:szCs w:val="18"/>
              </w:rPr>
              <w:t>Всего</w:t>
            </w:r>
          </w:p>
        </w:tc>
        <w:tc>
          <w:tcPr>
            <w:tcW w:w="1146" w:type="dxa"/>
            <w:tcBorders>
              <w:top w:val="single" w:sz="4" w:space="0" w:color="auto"/>
              <w:bottom w:val="single" w:sz="4" w:space="0" w:color="auto"/>
            </w:tcBorders>
          </w:tcPr>
          <w:p w:rsidR="009B48E1" w:rsidRPr="003A47A1" w:rsidRDefault="009B48E1" w:rsidP="00B230CC">
            <w:pPr>
              <w:widowControl w:val="0"/>
              <w:spacing w:before="40" w:after="40" w:line="180" w:lineRule="exact"/>
              <w:jc w:val="center"/>
              <w:rPr>
                <w:rFonts w:ascii="Arial" w:hAnsi="Arial"/>
                <w:sz w:val="18"/>
                <w:szCs w:val="18"/>
              </w:rPr>
            </w:pPr>
            <w:r w:rsidRPr="003A47A1">
              <w:rPr>
                <w:rFonts w:ascii="Arial" w:hAnsi="Arial" w:cs="Arial"/>
                <w:sz w:val="18"/>
                <w:szCs w:val="18"/>
              </w:rPr>
              <w:t>в т.ч. индиви-дуальное строитель-ство</w:t>
            </w:r>
          </w:p>
        </w:tc>
      </w:tr>
      <w:tr w:rsidR="003A47A1" w:rsidRPr="003A47A1" w:rsidTr="00B230CC">
        <w:trPr>
          <w:cantSplit/>
          <w:trHeight w:val="237"/>
          <w:jc w:val="center"/>
        </w:trPr>
        <w:tc>
          <w:tcPr>
            <w:tcW w:w="2253" w:type="dxa"/>
            <w:tcBorders>
              <w:top w:val="single" w:sz="4" w:space="0" w:color="auto"/>
            </w:tcBorders>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январь</w:t>
            </w:r>
          </w:p>
        </w:tc>
        <w:tc>
          <w:tcPr>
            <w:tcW w:w="1145" w:type="dxa"/>
            <w:tcBorders>
              <w:top w:val="single" w:sz="4" w:space="0" w:color="auto"/>
            </w:tcBorders>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4109</w:t>
            </w:r>
          </w:p>
        </w:tc>
        <w:tc>
          <w:tcPr>
            <w:tcW w:w="1147" w:type="dxa"/>
            <w:tcBorders>
              <w:top w:val="single" w:sz="4" w:space="0" w:color="auto"/>
            </w:tcBorders>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4109</w:t>
            </w:r>
          </w:p>
        </w:tc>
        <w:tc>
          <w:tcPr>
            <w:tcW w:w="1146" w:type="dxa"/>
            <w:tcBorders>
              <w:top w:val="single" w:sz="4" w:space="0" w:color="auto"/>
            </w:tcBorders>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92,0</w:t>
            </w:r>
          </w:p>
        </w:tc>
        <w:tc>
          <w:tcPr>
            <w:tcW w:w="1148" w:type="dxa"/>
            <w:tcBorders>
              <w:top w:val="single" w:sz="4" w:space="0" w:color="auto"/>
            </w:tcBorders>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92,0</w:t>
            </w:r>
          </w:p>
        </w:tc>
        <w:tc>
          <w:tcPr>
            <w:tcW w:w="1146" w:type="dxa"/>
            <w:tcBorders>
              <w:top w:val="single" w:sz="4" w:space="0" w:color="auto"/>
            </w:tcBorders>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4466</w:t>
            </w:r>
          </w:p>
        </w:tc>
        <w:tc>
          <w:tcPr>
            <w:tcW w:w="1146" w:type="dxa"/>
            <w:tcBorders>
              <w:top w:val="single" w:sz="4" w:space="0" w:color="auto"/>
            </w:tcBorders>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4466</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февраль</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6141</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6141</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81,1</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81,1</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7569</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7569</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март</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7948</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7948</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137,8</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137,8</w:t>
            </w:r>
          </w:p>
        </w:tc>
        <w:tc>
          <w:tcPr>
            <w:tcW w:w="1146" w:type="dxa"/>
            <w:shd w:val="clear" w:color="auto" w:fill="auto"/>
          </w:tcPr>
          <w:p w:rsidR="009B48E1" w:rsidRPr="003A47A1" w:rsidRDefault="009B48E1" w:rsidP="00B230CC">
            <w:pPr>
              <w:spacing w:before="120" w:line="240" w:lineRule="exact"/>
              <w:ind w:right="227"/>
              <w:jc w:val="right"/>
              <w:rPr>
                <w:rFonts w:ascii="Arial" w:hAnsi="Arial"/>
                <w:sz w:val="22"/>
                <w:szCs w:val="22"/>
              </w:rPr>
            </w:pPr>
            <w:r w:rsidRPr="003A47A1">
              <w:rPr>
                <w:rFonts w:ascii="Arial" w:hAnsi="Arial"/>
                <w:sz w:val="22"/>
                <w:szCs w:val="22"/>
              </w:rPr>
              <w:t>5767</w:t>
            </w:r>
          </w:p>
        </w:tc>
        <w:tc>
          <w:tcPr>
            <w:tcW w:w="1146" w:type="dxa"/>
            <w:shd w:val="clear" w:color="auto" w:fill="auto"/>
          </w:tcPr>
          <w:p w:rsidR="009B48E1" w:rsidRPr="003A47A1" w:rsidRDefault="009B48E1" w:rsidP="00B230CC">
            <w:pPr>
              <w:spacing w:before="120" w:line="240" w:lineRule="exact"/>
              <w:ind w:right="227"/>
              <w:jc w:val="right"/>
              <w:rPr>
                <w:rFonts w:ascii="Arial" w:hAnsi="Arial"/>
                <w:sz w:val="22"/>
                <w:szCs w:val="22"/>
              </w:rPr>
            </w:pPr>
            <w:r w:rsidRPr="003A47A1">
              <w:rPr>
                <w:rFonts w:ascii="Arial" w:hAnsi="Arial"/>
                <w:sz w:val="22"/>
                <w:szCs w:val="22"/>
              </w:rPr>
              <w:t>5767</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b/>
                <w:i/>
                <w:sz w:val="22"/>
                <w:szCs w:val="22"/>
                <w:lang w:val="en-US"/>
              </w:rPr>
              <w:t xml:space="preserve">I </w:t>
            </w:r>
            <w:r w:rsidRPr="003A47A1">
              <w:rPr>
                <w:rFonts w:ascii="Arial" w:hAnsi="Arial"/>
                <w:b/>
                <w:i/>
                <w:sz w:val="22"/>
                <w:szCs w:val="22"/>
              </w:rPr>
              <w:t>квартал</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18198</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18198</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102,2</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102,2</w:t>
            </w:r>
          </w:p>
        </w:tc>
        <w:tc>
          <w:tcPr>
            <w:tcW w:w="1146" w:type="dxa"/>
            <w:shd w:val="clear" w:color="auto" w:fill="auto"/>
          </w:tcPr>
          <w:p w:rsidR="009B48E1" w:rsidRPr="003A47A1" w:rsidRDefault="009B48E1" w:rsidP="00B230CC">
            <w:pPr>
              <w:spacing w:before="120" w:line="240" w:lineRule="exact"/>
              <w:ind w:right="227"/>
              <w:jc w:val="right"/>
              <w:rPr>
                <w:rFonts w:ascii="Arial" w:hAnsi="Arial"/>
                <w:b/>
                <w:i/>
                <w:sz w:val="22"/>
                <w:szCs w:val="22"/>
              </w:rPr>
            </w:pPr>
            <w:r w:rsidRPr="003A47A1">
              <w:rPr>
                <w:rFonts w:ascii="Arial" w:hAnsi="Arial"/>
                <w:b/>
                <w:i/>
                <w:sz w:val="22"/>
                <w:szCs w:val="22"/>
              </w:rPr>
              <w:t>17802</w:t>
            </w:r>
          </w:p>
        </w:tc>
        <w:tc>
          <w:tcPr>
            <w:tcW w:w="1146" w:type="dxa"/>
            <w:shd w:val="clear" w:color="auto" w:fill="auto"/>
          </w:tcPr>
          <w:p w:rsidR="009B48E1" w:rsidRPr="003A47A1" w:rsidRDefault="009B48E1" w:rsidP="00B230CC">
            <w:pPr>
              <w:spacing w:before="120" w:line="240" w:lineRule="exact"/>
              <w:ind w:right="227"/>
              <w:jc w:val="right"/>
              <w:rPr>
                <w:rFonts w:ascii="Arial" w:hAnsi="Arial"/>
                <w:b/>
                <w:i/>
                <w:sz w:val="22"/>
                <w:szCs w:val="22"/>
              </w:rPr>
            </w:pPr>
            <w:r w:rsidRPr="003A47A1">
              <w:rPr>
                <w:rFonts w:ascii="Arial" w:hAnsi="Arial"/>
                <w:b/>
                <w:i/>
                <w:sz w:val="22"/>
                <w:szCs w:val="22"/>
              </w:rPr>
              <w:t>17802</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апрель</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6823</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6823</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92,3</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92,3</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7396</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7396</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май</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7655</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5775</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114,9</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86,7</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6660</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6660</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июнь</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6310</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6310</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79,9</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79,9</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7898</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7898</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b/>
                <w:i/>
                <w:sz w:val="22"/>
                <w:szCs w:val="22"/>
                <w:lang w:val="en-US"/>
              </w:rPr>
              <w:lastRenderedPageBreak/>
              <w:t xml:space="preserve">II </w:t>
            </w:r>
            <w:r w:rsidRPr="003A47A1">
              <w:rPr>
                <w:rFonts w:ascii="Arial" w:hAnsi="Arial"/>
                <w:b/>
                <w:i/>
                <w:sz w:val="22"/>
                <w:szCs w:val="22"/>
              </w:rPr>
              <w:t>квартал</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20788</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18908</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94,7</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86,1</w:t>
            </w:r>
          </w:p>
        </w:tc>
        <w:tc>
          <w:tcPr>
            <w:tcW w:w="1146" w:type="dxa"/>
            <w:shd w:val="clear" w:color="auto" w:fill="auto"/>
          </w:tcPr>
          <w:p w:rsidR="009B48E1" w:rsidRPr="003A47A1" w:rsidRDefault="009B48E1" w:rsidP="00B230CC">
            <w:pPr>
              <w:spacing w:before="120" w:line="240" w:lineRule="exact"/>
              <w:ind w:right="227"/>
              <w:jc w:val="right"/>
              <w:rPr>
                <w:rFonts w:ascii="Arial" w:hAnsi="Arial"/>
                <w:b/>
                <w:i/>
                <w:sz w:val="22"/>
                <w:szCs w:val="22"/>
              </w:rPr>
            </w:pPr>
            <w:r w:rsidRPr="003A47A1">
              <w:rPr>
                <w:rFonts w:ascii="Arial" w:hAnsi="Arial"/>
                <w:b/>
                <w:i/>
                <w:sz w:val="22"/>
                <w:szCs w:val="22"/>
              </w:rPr>
              <w:t>21954</w:t>
            </w:r>
          </w:p>
        </w:tc>
        <w:tc>
          <w:tcPr>
            <w:tcW w:w="1146" w:type="dxa"/>
            <w:shd w:val="clear" w:color="auto" w:fill="auto"/>
          </w:tcPr>
          <w:p w:rsidR="009B48E1" w:rsidRPr="003A47A1" w:rsidRDefault="009B48E1" w:rsidP="00B230CC">
            <w:pPr>
              <w:spacing w:before="120" w:line="240" w:lineRule="exact"/>
              <w:ind w:right="227"/>
              <w:jc w:val="right"/>
              <w:rPr>
                <w:rFonts w:ascii="Arial" w:hAnsi="Arial"/>
                <w:b/>
                <w:i/>
                <w:sz w:val="22"/>
                <w:szCs w:val="22"/>
              </w:rPr>
            </w:pPr>
            <w:r w:rsidRPr="003A47A1">
              <w:rPr>
                <w:rFonts w:ascii="Arial" w:hAnsi="Arial"/>
                <w:b/>
                <w:i/>
                <w:sz w:val="22"/>
                <w:szCs w:val="22"/>
              </w:rPr>
              <w:t>21954</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b/>
                <w:i/>
                <w:sz w:val="22"/>
                <w:szCs w:val="22"/>
              </w:rPr>
            </w:pPr>
            <w:r w:rsidRPr="003A47A1">
              <w:rPr>
                <w:rFonts w:ascii="Arial" w:hAnsi="Arial"/>
                <w:b/>
                <w:i/>
                <w:sz w:val="22"/>
                <w:szCs w:val="22"/>
              </w:rPr>
              <w:t>Январь-июнь</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38986</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37106</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98,1</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93,3</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39756</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39756</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июль</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10023</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6375</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144,2</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91,7</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6953</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6953</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40" w:lineRule="exact"/>
              <w:rPr>
                <w:rFonts w:ascii="Arial" w:hAnsi="Arial"/>
                <w:sz w:val="22"/>
                <w:szCs w:val="22"/>
              </w:rPr>
            </w:pPr>
            <w:r w:rsidRPr="003A47A1">
              <w:rPr>
                <w:rFonts w:ascii="Arial" w:hAnsi="Arial"/>
                <w:sz w:val="22"/>
                <w:szCs w:val="22"/>
              </w:rPr>
              <w:t>август</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8078</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8078</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102,6</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102,6</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7875</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7875</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60" w:lineRule="exact"/>
              <w:rPr>
                <w:rFonts w:ascii="Arial" w:hAnsi="Arial"/>
                <w:sz w:val="22"/>
                <w:szCs w:val="22"/>
              </w:rPr>
            </w:pPr>
            <w:r w:rsidRPr="003A47A1">
              <w:rPr>
                <w:rFonts w:ascii="Arial" w:hAnsi="Arial"/>
                <w:sz w:val="22"/>
                <w:szCs w:val="22"/>
              </w:rPr>
              <w:t>сентябрь</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6358</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6358</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77,5</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sz w:val="22"/>
                <w:szCs w:val="22"/>
              </w:rPr>
            </w:pPr>
            <w:r w:rsidRPr="003A47A1">
              <w:rPr>
                <w:rFonts w:ascii="Arial" w:hAnsi="Arial"/>
                <w:sz w:val="22"/>
                <w:szCs w:val="22"/>
              </w:rPr>
              <w:t>100,5</w:t>
            </w:r>
          </w:p>
        </w:tc>
        <w:tc>
          <w:tcPr>
            <w:tcW w:w="1146" w:type="dxa"/>
            <w:shd w:val="clear" w:color="auto" w:fill="auto"/>
          </w:tcPr>
          <w:p w:rsidR="009B48E1" w:rsidRPr="003A47A1" w:rsidRDefault="009B48E1" w:rsidP="00B230CC">
            <w:pPr>
              <w:widowControl w:val="0"/>
              <w:spacing w:before="80" w:line="260" w:lineRule="exact"/>
              <w:ind w:right="227"/>
              <w:jc w:val="right"/>
              <w:rPr>
                <w:rFonts w:ascii="Arial" w:hAnsi="Arial"/>
                <w:sz w:val="22"/>
                <w:szCs w:val="22"/>
              </w:rPr>
            </w:pPr>
            <w:r w:rsidRPr="003A47A1">
              <w:rPr>
                <w:rFonts w:ascii="Arial" w:hAnsi="Arial"/>
                <w:sz w:val="22"/>
                <w:szCs w:val="22"/>
              </w:rPr>
              <w:t>8207</w:t>
            </w:r>
          </w:p>
        </w:tc>
        <w:tc>
          <w:tcPr>
            <w:tcW w:w="1146" w:type="dxa"/>
            <w:shd w:val="clear" w:color="auto" w:fill="auto"/>
          </w:tcPr>
          <w:p w:rsidR="009B48E1" w:rsidRPr="003A47A1" w:rsidRDefault="009B48E1" w:rsidP="00B230CC">
            <w:pPr>
              <w:widowControl w:val="0"/>
              <w:spacing w:before="80" w:line="260" w:lineRule="exact"/>
              <w:ind w:right="227"/>
              <w:jc w:val="right"/>
              <w:rPr>
                <w:rFonts w:ascii="Arial" w:hAnsi="Arial"/>
                <w:sz w:val="22"/>
                <w:szCs w:val="22"/>
              </w:rPr>
            </w:pPr>
            <w:r w:rsidRPr="003A47A1">
              <w:rPr>
                <w:rFonts w:ascii="Arial" w:hAnsi="Arial"/>
                <w:sz w:val="22"/>
                <w:szCs w:val="22"/>
              </w:rPr>
              <w:t>6326</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60" w:lineRule="exact"/>
              <w:rPr>
                <w:rFonts w:ascii="Arial" w:hAnsi="Arial"/>
                <w:b/>
                <w:i/>
                <w:sz w:val="22"/>
                <w:szCs w:val="22"/>
              </w:rPr>
            </w:pPr>
            <w:r w:rsidRPr="003A47A1">
              <w:rPr>
                <w:rFonts w:ascii="Arial" w:hAnsi="Arial"/>
                <w:b/>
                <w:i/>
                <w:sz w:val="22"/>
                <w:szCs w:val="22"/>
                <w:lang w:val="en-US"/>
              </w:rPr>
              <w:t xml:space="preserve">III </w:t>
            </w:r>
            <w:r w:rsidRPr="003A47A1">
              <w:rPr>
                <w:rFonts w:ascii="Arial" w:hAnsi="Arial"/>
                <w:b/>
                <w:i/>
                <w:sz w:val="22"/>
                <w:szCs w:val="22"/>
              </w:rPr>
              <w:t>квартал</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24459</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20811</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106,2</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98,4</w:t>
            </w:r>
          </w:p>
        </w:tc>
        <w:tc>
          <w:tcPr>
            <w:tcW w:w="1146" w:type="dxa"/>
            <w:shd w:val="clear" w:color="auto" w:fill="auto"/>
          </w:tcPr>
          <w:p w:rsidR="009B48E1" w:rsidRPr="003A47A1" w:rsidRDefault="009B48E1" w:rsidP="00B230CC">
            <w:pPr>
              <w:widowControl w:val="0"/>
              <w:spacing w:before="80" w:line="260" w:lineRule="exact"/>
              <w:ind w:right="227"/>
              <w:jc w:val="right"/>
              <w:rPr>
                <w:rFonts w:ascii="Arial" w:hAnsi="Arial"/>
                <w:b/>
                <w:i/>
                <w:sz w:val="22"/>
                <w:szCs w:val="22"/>
              </w:rPr>
            </w:pPr>
            <w:r w:rsidRPr="003A47A1">
              <w:rPr>
                <w:rFonts w:ascii="Arial" w:hAnsi="Arial"/>
                <w:b/>
                <w:i/>
                <w:sz w:val="22"/>
                <w:szCs w:val="22"/>
              </w:rPr>
              <w:t>23035</w:t>
            </w:r>
          </w:p>
        </w:tc>
        <w:tc>
          <w:tcPr>
            <w:tcW w:w="1146" w:type="dxa"/>
            <w:shd w:val="clear" w:color="auto" w:fill="auto"/>
          </w:tcPr>
          <w:p w:rsidR="009B48E1" w:rsidRPr="003A47A1" w:rsidRDefault="009B48E1" w:rsidP="00B230CC">
            <w:pPr>
              <w:widowControl w:val="0"/>
              <w:spacing w:before="80" w:line="260" w:lineRule="exact"/>
              <w:ind w:right="227"/>
              <w:jc w:val="right"/>
              <w:rPr>
                <w:rFonts w:ascii="Arial" w:hAnsi="Arial"/>
                <w:b/>
                <w:i/>
                <w:sz w:val="22"/>
                <w:szCs w:val="22"/>
              </w:rPr>
            </w:pPr>
            <w:r w:rsidRPr="003A47A1">
              <w:rPr>
                <w:rFonts w:ascii="Arial" w:hAnsi="Arial"/>
                <w:b/>
                <w:i/>
                <w:sz w:val="22"/>
                <w:szCs w:val="22"/>
              </w:rPr>
              <w:t>21154</w:t>
            </w:r>
          </w:p>
        </w:tc>
      </w:tr>
      <w:tr w:rsidR="003A47A1" w:rsidRPr="003A47A1" w:rsidTr="00B230CC">
        <w:trPr>
          <w:cantSplit/>
          <w:trHeight w:val="237"/>
          <w:jc w:val="center"/>
        </w:trPr>
        <w:tc>
          <w:tcPr>
            <w:tcW w:w="2253" w:type="dxa"/>
            <w:shd w:val="clear" w:color="auto" w:fill="auto"/>
            <w:vAlign w:val="bottom"/>
          </w:tcPr>
          <w:p w:rsidR="009B48E1" w:rsidRPr="003A47A1" w:rsidRDefault="009B48E1" w:rsidP="00B230CC">
            <w:pPr>
              <w:widowControl w:val="0"/>
              <w:spacing w:before="80" w:line="260" w:lineRule="exact"/>
              <w:rPr>
                <w:rFonts w:ascii="Arial" w:hAnsi="Arial"/>
                <w:b/>
                <w:i/>
                <w:sz w:val="22"/>
                <w:szCs w:val="22"/>
              </w:rPr>
            </w:pPr>
            <w:r w:rsidRPr="003A47A1">
              <w:rPr>
                <w:rFonts w:ascii="Arial" w:hAnsi="Arial"/>
                <w:b/>
                <w:i/>
                <w:sz w:val="22"/>
                <w:szCs w:val="22"/>
              </w:rPr>
              <w:t>Январь-сентябрь</w:t>
            </w:r>
          </w:p>
        </w:tc>
        <w:tc>
          <w:tcPr>
            <w:tcW w:w="1145"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63445</w:t>
            </w:r>
          </w:p>
        </w:tc>
        <w:tc>
          <w:tcPr>
            <w:tcW w:w="1147"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57917</w:t>
            </w:r>
          </w:p>
        </w:tc>
        <w:tc>
          <w:tcPr>
            <w:tcW w:w="1146"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101,0</w:t>
            </w:r>
          </w:p>
        </w:tc>
        <w:tc>
          <w:tcPr>
            <w:tcW w:w="1148" w:type="dxa"/>
            <w:shd w:val="clear" w:color="auto" w:fill="auto"/>
          </w:tcPr>
          <w:p w:rsidR="009B48E1" w:rsidRPr="003A47A1" w:rsidRDefault="009B48E1" w:rsidP="00B230CC">
            <w:pPr>
              <w:widowControl w:val="0"/>
              <w:spacing w:before="80" w:line="240" w:lineRule="exact"/>
              <w:ind w:right="227"/>
              <w:jc w:val="right"/>
              <w:rPr>
                <w:rFonts w:ascii="Arial" w:hAnsi="Arial"/>
                <w:b/>
                <w:i/>
                <w:sz w:val="22"/>
                <w:szCs w:val="22"/>
              </w:rPr>
            </w:pPr>
            <w:r w:rsidRPr="003A47A1">
              <w:rPr>
                <w:rFonts w:ascii="Arial" w:hAnsi="Arial"/>
                <w:b/>
                <w:i/>
                <w:sz w:val="22"/>
                <w:szCs w:val="22"/>
              </w:rPr>
              <w:t>95,1</w:t>
            </w:r>
          </w:p>
        </w:tc>
        <w:tc>
          <w:tcPr>
            <w:tcW w:w="1146" w:type="dxa"/>
            <w:shd w:val="clear" w:color="auto" w:fill="auto"/>
          </w:tcPr>
          <w:p w:rsidR="009B48E1" w:rsidRPr="003A47A1" w:rsidRDefault="009B48E1" w:rsidP="00B230CC">
            <w:pPr>
              <w:widowControl w:val="0"/>
              <w:spacing w:before="80" w:line="260" w:lineRule="exact"/>
              <w:ind w:right="227"/>
              <w:jc w:val="right"/>
              <w:rPr>
                <w:rFonts w:ascii="Arial" w:hAnsi="Arial"/>
                <w:b/>
                <w:i/>
                <w:sz w:val="22"/>
                <w:szCs w:val="22"/>
              </w:rPr>
            </w:pPr>
            <w:r w:rsidRPr="003A47A1">
              <w:rPr>
                <w:rFonts w:ascii="Arial" w:hAnsi="Arial"/>
                <w:b/>
                <w:i/>
                <w:sz w:val="22"/>
                <w:szCs w:val="22"/>
              </w:rPr>
              <w:t>62791</w:t>
            </w:r>
          </w:p>
        </w:tc>
        <w:tc>
          <w:tcPr>
            <w:tcW w:w="1146" w:type="dxa"/>
            <w:shd w:val="clear" w:color="auto" w:fill="auto"/>
          </w:tcPr>
          <w:p w:rsidR="009B48E1" w:rsidRPr="003A47A1" w:rsidRDefault="009B48E1" w:rsidP="00B230CC">
            <w:pPr>
              <w:widowControl w:val="0"/>
              <w:spacing w:before="80" w:line="260" w:lineRule="exact"/>
              <w:ind w:right="227"/>
              <w:jc w:val="right"/>
              <w:rPr>
                <w:rFonts w:ascii="Arial" w:hAnsi="Arial"/>
                <w:b/>
                <w:i/>
                <w:sz w:val="22"/>
                <w:szCs w:val="22"/>
              </w:rPr>
            </w:pPr>
            <w:r w:rsidRPr="003A47A1">
              <w:rPr>
                <w:rFonts w:ascii="Arial" w:hAnsi="Arial"/>
                <w:b/>
                <w:i/>
                <w:sz w:val="22"/>
                <w:szCs w:val="22"/>
              </w:rPr>
              <w:t>60910</w:t>
            </w:r>
          </w:p>
        </w:tc>
      </w:tr>
    </w:tbl>
    <w:p w:rsidR="005B05F7" w:rsidRPr="003A47A1" w:rsidRDefault="00180370" w:rsidP="00F7436F">
      <w:pPr>
        <w:pStyle w:val="3"/>
        <w:keepNext w:val="0"/>
        <w:numPr>
          <w:ilvl w:val="0"/>
          <w:numId w:val="1"/>
        </w:numPr>
        <w:tabs>
          <w:tab w:val="clear" w:pos="4188"/>
          <w:tab w:val="num" w:pos="4395"/>
        </w:tabs>
        <w:spacing w:before="120" w:after="120"/>
        <w:ind w:left="426"/>
        <w:jc w:val="center"/>
        <w:rPr>
          <w:b/>
          <w:sz w:val="28"/>
          <w:szCs w:val="28"/>
        </w:rPr>
      </w:pPr>
      <w:r w:rsidRPr="003A47A1">
        <w:rPr>
          <w:b/>
          <w:sz w:val="28"/>
          <w:szCs w:val="28"/>
        </w:rPr>
        <w:t>Потребительский рынок</w:t>
      </w:r>
    </w:p>
    <w:p w:rsidR="00166ACD" w:rsidRPr="003A47A1" w:rsidRDefault="00166ACD" w:rsidP="00166ACD">
      <w:pPr>
        <w:ind w:firstLine="709"/>
        <w:jc w:val="both"/>
        <w:rPr>
          <w:bCs/>
          <w:sz w:val="28"/>
          <w:szCs w:val="28"/>
        </w:rPr>
      </w:pPr>
      <w:r w:rsidRPr="003A47A1">
        <w:rPr>
          <w:bCs/>
          <w:sz w:val="28"/>
          <w:szCs w:val="28"/>
        </w:rPr>
        <w:t xml:space="preserve">Оборот розничной торговли организаций, не относящихся к субъектам малого предпринимательства, средняя численность работников которых превышает 15 человек, в январе-сентябре 2023г. составил 7678,4 млн. рублей, </w:t>
      </w:r>
    </w:p>
    <w:p w:rsidR="00166ACD" w:rsidRPr="003A47A1" w:rsidRDefault="00166ACD" w:rsidP="00166ACD">
      <w:pPr>
        <w:ind w:firstLine="709"/>
        <w:jc w:val="both"/>
        <w:rPr>
          <w:bCs/>
          <w:sz w:val="28"/>
          <w:szCs w:val="28"/>
        </w:rPr>
      </w:pPr>
      <w:r w:rsidRPr="003A47A1">
        <w:rPr>
          <w:bCs/>
          <w:sz w:val="28"/>
          <w:szCs w:val="28"/>
        </w:rPr>
        <w:t>что на 1,3% больше, чем в январе-сентябре 2022г. В сентябре 2023г. оборот розничной торговли составил 862 млн. рублей, на 13,6% меньше, чем в августе 2023г. и на 5,6% больше, чем в сентябре 2022г.</w:t>
      </w:r>
    </w:p>
    <w:p w:rsidR="00166ACD" w:rsidRPr="003A47A1" w:rsidRDefault="00166ACD" w:rsidP="00166ACD">
      <w:pPr>
        <w:ind w:firstLine="709"/>
        <w:jc w:val="both"/>
        <w:rPr>
          <w:bCs/>
          <w:sz w:val="28"/>
          <w:szCs w:val="28"/>
        </w:rPr>
      </w:pPr>
      <w:r w:rsidRPr="003A47A1">
        <w:rPr>
          <w:bCs/>
          <w:sz w:val="28"/>
          <w:szCs w:val="28"/>
        </w:rPr>
        <w:t xml:space="preserve">В структуре оборота розничной торговли в январе-июне 2023г. удельный вес пищевых продуктов, включая напитки, и табачных изделий составил - 64,4%, непродовольственных товаров – 35,6%. Пищевых продуктов, включая напитки, и табачных изделий за этот период населению продано на 4946,1 млн рублей, непродовольственных товаров на 2732,3 млн рублей. </w:t>
      </w:r>
    </w:p>
    <w:p w:rsidR="00166ACD" w:rsidRPr="003A47A1" w:rsidRDefault="00166ACD" w:rsidP="00166ACD">
      <w:pPr>
        <w:ind w:firstLine="709"/>
        <w:jc w:val="both"/>
        <w:rPr>
          <w:bCs/>
          <w:sz w:val="28"/>
          <w:szCs w:val="28"/>
        </w:rPr>
      </w:pPr>
      <w:r w:rsidRPr="003A47A1">
        <w:rPr>
          <w:bCs/>
          <w:sz w:val="28"/>
          <w:szCs w:val="28"/>
        </w:rPr>
        <w:t>В товарной массе это составило, соответственно, 89,8% и 86,6% к январю-июню 2022г.</w:t>
      </w:r>
    </w:p>
    <w:p w:rsidR="00166ACD" w:rsidRPr="003A47A1" w:rsidRDefault="00166ACD" w:rsidP="00166ACD">
      <w:pPr>
        <w:ind w:firstLine="709"/>
        <w:jc w:val="both"/>
        <w:rPr>
          <w:bCs/>
          <w:sz w:val="28"/>
          <w:szCs w:val="28"/>
        </w:rPr>
      </w:pPr>
      <w:r w:rsidRPr="003A47A1">
        <w:rPr>
          <w:bCs/>
          <w:sz w:val="28"/>
          <w:szCs w:val="28"/>
        </w:rPr>
        <w:t>Оборот общественного питания организаций, не относящихся к субъектам малого предпринимательства, средняя численность работников которых превышает 15 человек, в январе-сентябре 2023г. составил 388,2 млн. рублей, что на 54,9% больше, чем в январе-сентябре 2022г. В сентябре 2023г. оборот общественного питания составил 35,5 млн. рублей, на 33,2% меньше, чем в августе 2023г. и на 16,4% меньше, чем в сентябре 2022г.</w:t>
      </w:r>
    </w:p>
    <w:p w:rsidR="002A6F49" w:rsidRPr="003A47A1" w:rsidRDefault="002A6F49" w:rsidP="004F3714">
      <w:pPr>
        <w:pStyle w:val="af2"/>
        <w:numPr>
          <w:ilvl w:val="0"/>
          <w:numId w:val="1"/>
        </w:numPr>
        <w:tabs>
          <w:tab w:val="clear" w:pos="4188"/>
          <w:tab w:val="num" w:pos="4395"/>
        </w:tabs>
        <w:spacing w:before="120" w:after="120"/>
        <w:ind w:left="426"/>
        <w:jc w:val="center"/>
        <w:rPr>
          <w:rFonts w:ascii="Times New Roman" w:hAnsi="Times New Roman"/>
          <w:b/>
          <w:sz w:val="28"/>
          <w:szCs w:val="28"/>
        </w:rPr>
      </w:pPr>
      <w:r w:rsidRPr="003A47A1">
        <w:rPr>
          <w:rFonts w:ascii="Times New Roman" w:hAnsi="Times New Roman"/>
          <w:b/>
          <w:sz w:val="28"/>
          <w:szCs w:val="28"/>
        </w:rPr>
        <w:t>Инвестиции</w:t>
      </w:r>
    </w:p>
    <w:p w:rsidR="007F6415" w:rsidRPr="003A47A1" w:rsidRDefault="00B40A50" w:rsidP="0038646D">
      <w:pPr>
        <w:pStyle w:val="20"/>
        <w:autoSpaceDE w:val="0"/>
        <w:autoSpaceDN w:val="0"/>
        <w:rPr>
          <w:iCs/>
          <w:szCs w:val="28"/>
        </w:rPr>
      </w:pPr>
      <w:r w:rsidRPr="003A47A1">
        <w:rPr>
          <w:iCs/>
          <w:szCs w:val="28"/>
        </w:rPr>
        <w:t xml:space="preserve">За </w:t>
      </w:r>
      <w:r w:rsidR="00273BD6" w:rsidRPr="003A47A1">
        <w:rPr>
          <w:iCs/>
          <w:szCs w:val="28"/>
        </w:rPr>
        <w:t xml:space="preserve">2 </w:t>
      </w:r>
      <w:r w:rsidR="00EB4EA3" w:rsidRPr="003A47A1">
        <w:rPr>
          <w:iCs/>
          <w:szCs w:val="28"/>
        </w:rPr>
        <w:t>квартал</w:t>
      </w:r>
      <w:r w:rsidRPr="003A47A1">
        <w:rPr>
          <w:iCs/>
          <w:szCs w:val="28"/>
        </w:rPr>
        <w:t xml:space="preserve"> 20</w:t>
      </w:r>
      <w:r w:rsidR="003F6CC9" w:rsidRPr="003A47A1">
        <w:rPr>
          <w:iCs/>
          <w:szCs w:val="28"/>
        </w:rPr>
        <w:t>2</w:t>
      </w:r>
      <w:r w:rsidR="005D3D10" w:rsidRPr="003A47A1">
        <w:rPr>
          <w:iCs/>
          <w:szCs w:val="28"/>
        </w:rPr>
        <w:t>3</w:t>
      </w:r>
      <w:r w:rsidRPr="003A47A1">
        <w:rPr>
          <w:iCs/>
          <w:szCs w:val="28"/>
        </w:rPr>
        <w:t xml:space="preserve"> года</w:t>
      </w:r>
      <w:r w:rsidR="002A6F49" w:rsidRPr="003A47A1">
        <w:rPr>
          <w:iCs/>
          <w:szCs w:val="28"/>
        </w:rPr>
        <w:t xml:space="preserve"> </w:t>
      </w:r>
      <w:r w:rsidRPr="003A47A1">
        <w:rPr>
          <w:iCs/>
          <w:szCs w:val="28"/>
        </w:rPr>
        <w:t xml:space="preserve">объем </w:t>
      </w:r>
      <w:r w:rsidR="002A6F49" w:rsidRPr="003A47A1">
        <w:rPr>
          <w:iCs/>
          <w:szCs w:val="28"/>
        </w:rPr>
        <w:t>инвестици</w:t>
      </w:r>
      <w:r w:rsidRPr="003A47A1">
        <w:rPr>
          <w:iCs/>
          <w:szCs w:val="28"/>
        </w:rPr>
        <w:t>и</w:t>
      </w:r>
      <w:r w:rsidR="002A6F49" w:rsidRPr="003A47A1">
        <w:rPr>
          <w:iCs/>
          <w:szCs w:val="28"/>
        </w:rPr>
        <w:t xml:space="preserve"> в основной капитал по крупным организациям составил </w:t>
      </w:r>
      <w:r w:rsidR="00273BD6" w:rsidRPr="003A47A1">
        <w:rPr>
          <w:iCs/>
          <w:szCs w:val="28"/>
        </w:rPr>
        <w:t>4155764</w:t>
      </w:r>
      <w:r w:rsidR="005D3D10" w:rsidRPr="003A47A1">
        <w:rPr>
          <w:iCs/>
          <w:szCs w:val="28"/>
        </w:rPr>
        <w:t>,</w:t>
      </w:r>
      <w:r w:rsidR="00B43DC2" w:rsidRPr="003A47A1">
        <w:rPr>
          <w:bCs/>
          <w:szCs w:val="28"/>
        </w:rPr>
        <w:t>0</w:t>
      </w:r>
      <w:r w:rsidR="000C5FF8" w:rsidRPr="003A47A1">
        <w:rPr>
          <w:bCs/>
          <w:szCs w:val="28"/>
        </w:rPr>
        <w:t xml:space="preserve"> </w:t>
      </w:r>
      <w:r w:rsidR="002A6F49" w:rsidRPr="003A47A1">
        <w:rPr>
          <w:iCs/>
          <w:szCs w:val="28"/>
        </w:rPr>
        <w:t>тыс. руб.</w:t>
      </w:r>
      <w:r w:rsidR="00EB6E15" w:rsidRPr="003A47A1">
        <w:rPr>
          <w:iCs/>
          <w:szCs w:val="28"/>
        </w:rPr>
        <w:t xml:space="preserve">, </w:t>
      </w:r>
      <w:r w:rsidR="007F6415" w:rsidRPr="003A47A1">
        <w:rPr>
          <w:iCs/>
          <w:szCs w:val="28"/>
        </w:rPr>
        <w:t xml:space="preserve">что составило </w:t>
      </w:r>
      <w:r w:rsidR="005D3D10" w:rsidRPr="003A47A1">
        <w:rPr>
          <w:iCs/>
          <w:szCs w:val="28"/>
        </w:rPr>
        <w:t>3</w:t>
      </w:r>
      <w:r w:rsidR="00273BD6" w:rsidRPr="003A47A1">
        <w:rPr>
          <w:iCs/>
          <w:szCs w:val="28"/>
        </w:rPr>
        <w:t>91</w:t>
      </w:r>
      <w:r w:rsidR="007F6415" w:rsidRPr="003A47A1">
        <w:rPr>
          <w:iCs/>
          <w:szCs w:val="28"/>
        </w:rPr>
        <w:t>,</w:t>
      </w:r>
      <w:r w:rsidR="00273BD6" w:rsidRPr="003A47A1">
        <w:rPr>
          <w:iCs/>
          <w:szCs w:val="28"/>
        </w:rPr>
        <w:t>8</w:t>
      </w:r>
      <w:r w:rsidR="007F6415" w:rsidRPr="003A47A1">
        <w:rPr>
          <w:iCs/>
          <w:szCs w:val="28"/>
        </w:rPr>
        <w:t xml:space="preserve">% к </w:t>
      </w:r>
      <w:r w:rsidR="00A674A1" w:rsidRPr="003A47A1">
        <w:rPr>
          <w:iCs/>
          <w:szCs w:val="28"/>
        </w:rPr>
        <w:t>аналогичному периоду 202</w:t>
      </w:r>
      <w:r w:rsidR="005D3D10" w:rsidRPr="003A47A1">
        <w:rPr>
          <w:iCs/>
          <w:szCs w:val="28"/>
        </w:rPr>
        <w:t>2</w:t>
      </w:r>
      <w:r w:rsidR="00A674A1" w:rsidRPr="003A47A1">
        <w:rPr>
          <w:iCs/>
          <w:szCs w:val="28"/>
        </w:rPr>
        <w:t xml:space="preserve"> года.</w:t>
      </w:r>
    </w:p>
    <w:p w:rsidR="00600328" w:rsidRPr="003A47A1" w:rsidRDefault="00600328" w:rsidP="0038646D">
      <w:pPr>
        <w:ind w:firstLine="709"/>
        <w:jc w:val="both"/>
        <w:rPr>
          <w:sz w:val="28"/>
          <w:szCs w:val="28"/>
        </w:rPr>
      </w:pPr>
      <w:r w:rsidRPr="003A47A1">
        <w:rPr>
          <w:sz w:val="28"/>
          <w:szCs w:val="28"/>
        </w:rPr>
        <w:t>Администрацией района прилагается немало усилий для улучшения инвестиционного климата:</w:t>
      </w:r>
    </w:p>
    <w:p w:rsidR="00600328" w:rsidRPr="003A47A1" w:rsidRDefault="00600328" w:rsidP="0038646D">
      <w:pPr>
        <w:ind w:firstLine="709"/>
        <w:jc w:val="both"/>
        <w:rPr>
          <w:sz w:val="28"/>
          <w:szCs w:val="28"/>
        </w:rPr>
      </w:pPr>
      <w:r w:rsidRPr="003A47A1">
        <w:rPr>
          <w:sz w:val="28"/>
          <w:szCs w:val="28"/>
        </w:rPr>
        <w:t>- разработана и реализуется Стратегия социально-экономического развития Петушинского района до 2020 год и на плановый период до 2030 года»;</w:t>
      </w:r>
    </w:p>
    <w:p w:rsidR="00600328" w:rsidRPr="003A47A1" w:rsidRDefault="00600328" w:rsidP="0038646D">
      <w:pPr>
        <w:ind w:firstLine="709"/>
        <w:jc w:val="both"/>
      </w:pPr>
      <w:r w:rsidRPr="003A47A1">
        <w:rPr>
          <w:sz w:val="28"/>
          <w:szCs w:val="28"/>
        </w:rPr>
        <w:t>- постановлением администрации Петушинского района утверждена муниципальная программа «Повышение инвестиционной привлекательности Петушинского района»;</w:t>
      </w:r>
    </w:p>
    <w:p w:rsidR="00600328" w:rsidRPr="003A47A1" w:rsidRDefault="00600328" w:rsidP="0038646D">
      <w:pPr>
        <w:ind w:firstLine="709"/>
        <w:jc w:val="both"/>
        <w:rPr>
          <w:sz w:val="28"/>
          <w:szCs w:val="28"/>
        </w:rPr>
      </w:pPr>
      <w:r w:rsidRPr="003A47A1">
        <w:rPr>
          <w:sz w:val="28"/>
          <w:szCs w:val="28"/>
        </w:rPr>
        <w:t>- сформирован перечень инвестиционных предложений по земельным участкам для жилищного и промышленного строительства, обозначены некоторые предложения и по свободным имущественным комплексам;</w:t>
      </w:r>
    </w:p>
    <w:p w:rsidR="00600328" w:rsidRPr="003A47A1" w:rsidRDefault="00600328" w:rsidP="0038646D">
      <w:pPr>
        <w:ind w:firstLine="709"/>
        <w:jc w:val="both"/>
        <w:rPr>
          <w:sz w:val="28"/>
          <w:szCs w:val="28"/>
        </w:rPr>
      </w:pPr>
      <w:r w:rsidRPr="003A47A1">
        <w:rPr>
          <w:sz w:val="28"/>
          <w:szCs w:val="28"/>
        </w:rPr>
        <w:t>- разработан и размещен на сайте администрации портал «Поддержка инвестора», который максимально наполнен всей необходимой информацией;</w:t>
      </w:r>
    </w:p>
    <w:p w:rsidR="00600328" w:rsidRPr="003A47A1" w:rsidRDefault="00600328" w:rsidP="0038646D">
      <w:pPr>
        <w:ind w:firstLine="709"/>
        <w:jc w:val="both"/>
        <w:rPr>
          <w:sz w:val="28"/>
          <w:szCs w:val="28"/>
        </w:rPr>
      </w:pPr>
      <w:r w:rsidRPr="003A47A1">
        <w:rPr>
          <w:sz w:val="28"/>
          <w:szCs w:val="28"/>
        </w:rPr>
        <w:lastRenderedPageBreak/>
        <w:t>- разработана и утверждена Инвестиционная декларация муниципального образования «Петушинский район»;</w:t>
      </w:r>
    </w:p>
    <w:p w:rsidR="00600328" w:rsidRPr="003A47A1" w:rsidRDefault="00600328" w:rsidP="0038646D">
      <w:pPr>
        <w:ind w:firstLine="709"/>
        <w:jc w:val="both"/>
        <w:rPr>
          <w:sz w:val="28"/>
          <w:szCs w:val="28"/>
        </w:rPr>
      </w:pPr>
      <w:r w:rsidRPr="003A47A1">
        <w:rPr>
          <w:sz w:val="28"/>
          <w:szCs w:val="28"/>
        </w:rPr>
        <w:t>- разработан и утвержден Регламент сопровождения инвестиционных проектов по принципу «одного окна» на территории муниципального образования «Петушинский район».</w:t>
      </w:r>
    </w:p>
    <w:p w:rsidR="00600328" w:rsidRPr="003A47A1" w:rsidRDefault="00600328" w:rsidP="0038646D">
      <w:pPr>
        <w:ind w:firstLine="709"/>
        <w:jc w:val="both"/>
        <w:rPr>
          <w:sz w:val="28"/>
          <w:szCs w:val="28"/>
        </w:rPr>
      </w:pPr>
      <w:r w:rsidRPr="003A47A1">
        <w:rPr>
          <w:sz w:val="28"/>
          <w:szCs w:val="28"/>
        </w:rPr>
        <w:t>Несмотря на экономические трудности, вызванные действием антироссийских санкций, в 2023 году реализуется ряд ранее намеченных инвестиционных проектов:</w:t>
      </w:r>
    </w:p>
    <w:p w:rsidR="00600328" w:rsidRPr="003A47A1" w:rsidRDefault="00600328" w:rsidP="0038646D">
      <w:pPr>
        <w:ind w:firstLine="709"/>
        <w:jc w:val="both"/>
        <w:rPr>
          <w:sz w:val="28"/>
          <w:szCs w:val="28"/>
        </w:rPr>
      </w:pPr>
      <w:r w:rsidRPr="003A47A1">
        <w:rPr>
          <w:sz w:val="28"/>
          <w:szCs w:val="28"/>
        </w:rPr>
        <w:t xml:space="preserve">- производственные и социальные инвестиции, АО «Генериум» - </w:t>
      </w:r>
      <w:r w:rsidR="004B1498" w:rsidRPr="003A47A1">
        <w:rPr>
          <w:sz w:val="28"/>
          <w:szCs w:val="28"/>
        </w:rPr>
        <w:t>62</w:t>
      </w:r>
      <w:r w:rsidRPr="003A47A1">
        <w:rPr>
          <w:sz w:val="28"/>
          <w:szCs w:val="28"/>
        </w:rPr>
        <w:t>50,0 млн. руб.;</w:t>
      </w:r>
    </w:p>
    <w:p w:rsidR="00600328" w:rsidRPr="003A47A1" w:rsidRDefault="00600328" w:rsidP="0038646D">
      <w:pPr>
        <w:ind w:firstLine="709"/>
        <w:jc w:val="both"/>
        <w:rPr>
          <w:sz w:val="28"/>
          <w:szCs w:val="28"/>
        </w:rPr>
      </w:pPr>
      <w:r w:rsidRPr="003A47A1">
        <w:rPr>
          <w:sz w:val="28"/>
          <w:szCs w:val="28"/>
        </w:rPr>
        <w:t xml:space="preserve">- инвестиции ООО «НаучТехСтрой Плюс» - </w:t>
      </w:r>
      <w:r w:rsidR="004B1498" w:rsidRPr="003A47A1">
        <w:rPr>
          <w:sz w:val="28"/>
          <w:szCs w:val="28"/>
        </w:rPr>
        <w:t>468</w:t>
      </w:r>
      <w:r w:rsidRPr="003A47A1">
        <w:rPr>
          <w:sz w:val="28"/>
          <w:szCs w:val="28"/>
        </w:rPr>
        <w:t>,</w:t>
      </w:r>
      <w:r w:rsidR="004B1498" w:rsidRPr="003A47A1">
        <w:rPr>
          <w:sz w:val="28"/>
          <w:szCs w:val="28"/>
        </w:rPr>
        <w:t>5</w:t>
      </w:r>
      <w:r w:rsidRPr="003A47A1">
        <w:rPr>
          <w:sz w:val="28"/>
          <w:szCs w:val="28"/>
        </w:rPr>
        <w:t xml:space="preserve"> млн. руб.;</w:t>
      </w:r>
    </w:p>
    <w:p w:rsidR="00600328" w:rsidRPr="003A47A1" w:rsidRDefault="00600328" w:rsidP="0038646D">
      <w:pPr>
        <w:ind w:firstLine="709"/>
        <w:jc w:val="both"/>
        <w:rPr>
          <w:sz w:val="28"/>
          <w:szCs w:val="28"/>
        </w:rPr>
      </w:pPr>
      <w:r w:rsidRPr="003A47A1">
        <w:rPr>
          <w:sz w:val="28"/>
          <w:szCs w:val="28"/>
        </w:rPr>
        <w:t xml:space="preserve">- приобретение машин и оборудования в рамках основной деятельности, приобретение, аренда земельных участков, </w:t>
      </w:r>
      <w:r w:rsidR="00423C21" w:rsidRPr="003A47A1">
        <w:rPr>
          <w:sz w:val="28"/>
          <w:szCs w:val="28"/>
        </w:rPr>
        <w:t xml:space="preserve">строительство объектов основных средств (парковка), строительство котельной, строительство цеха синтеза, строительство склада, </w:t>
      </w:r>
      <w:r w:rsidRPr="003A47A1">
        <w:rPr>
          <w:sz w:val="28"/>
          <w:szCs w:val="28"/>
        </w:rPr>
        <w:t xml:space="preserve">строительство зданий и сооружений в рамках основной деятельности ООО "Эллара"/ООО «Промактив» - </w:t>
      </w:r>
      <w:r w:rsidR="00423C21" w:rsidRPr="003A47A1">
        <w:rPr>
          <w:sz w:val="28"/>
          <w:szCs w:val="28"/>
        </w:rPr>
        <w:t>2</w:t>
      </w:r>
      <w:r w:rsidRPr="003A47A1">
        <w:rPr>
          <w:sz w:val="28"/>
          <w:szCs w:val="28"/>
        </w:rPr>
        <w:t>39,</w:t>
      </w:r>
      <w:r w:rsidR="00423C21" w:rsidRPr="003A47A1">
        <w:rPr>
          <w:sz w:val="28"/>
          <w:szCs w:val="28"/>
        </w:rPr>
        <w:t xml:space="preserve">36 </w:t>
      </w:r>
      <w:r w:rsidRPr="003A47A1">
        <w:rPr>
          <w:sz w:val="28"/>
          <w:szCs w:val="28"/>
        </w:rPr>
        <w:t>млн. руб.;</w:t>
      </w:r>
    </w:p>
    <w:p w:rsidR="00600328" w:rsidRPr="003A47A1" w:rsidRDefault="00600328" w:rsidP="0038646D">
      <w:pPr>
        <w:ind w:firstLine="709"/>
        <w:jc w:val="both"/>
        <w:rPr>
          <w:sz w:val="28"/>
          <w:szCs w:val="28"/>
        </w:rPr>
      </w:pPr>
      <w:r w:rsidRPr="003A47A1">
        <w:rPr>
          <w:sz w:val="28"/>
          <w:szCs w:val="28"/>
        </w:rPr>
        <w:t xml:space="preserve">- строительство 28 квартирного жилого дома (срок реализации 2021-2023гг.) – </w:t>
      </w:r>
      <w:r w:rsidR="00423C21" w:rsidRPr="003A47A1">
        <w:rPr>
          <w:sz w:val="28"/>
          <w:szCs w:val="28"/>
        </w:rPr>
        <w:t>37</w:t>
      </w:r>
      <w:r w:rsidRPr="003A47A1">
        <w:rPr>
          <w:sz w:val="28"/>
          <w:szCs w:val="28"/>
        </w:rPr>
        <w:t xml:space="preserve">,0 млн. руб.; расширение производства на существующих площадях – </w:t>
      </w:r>
      <w:r w:rsidR="00423C21" w:rsidRPr="003A47A1">
        <w:rPr>
          <w:sz w:val="28"/>
          <w:szCs w:val="28"/>
        </w:rPr>
        <w:t>30</w:t>
      </w:r>
      <w:r w:rsidRPr="003A47A1">
        <w:rPr>
          <w:sz w:val="28"/>
          <w:szCs w:val="28"/>
        </w:rPr>
        <w:t>,0 млн. руб. – ЗАО «Лекко»;</w:t>
      </w:r>
    </w:p>
    <w:p w:rsidR="00600328" w:rsidRPr="003A47A1" w:rsidRDefault="00600328" w:rsidP="0038646D">
      <w:pPr>
        <w:ind w:firstLine="709"/>
        <w:jc w:val="both"/>
        <w:rPr>
          <w:sz w:val="28"/>
          <w:szCs w:val="28"/>
        </w:rPr>
      </w:pPr>
      <w:r w:rsidRPr="003A47A1">
        <w:rPr>
          <w:sz w:val="28"/>
          <w:szCs w:val="28"/>
        </w:rPr>
        <w:t>- увеличение производственных мощностей ООО «ВТФ» - 2</w:t>
      </w:r>
      <w:r w:rsidR="00423C21" w:rsidRPr="003A47A1">
        <w:rPr>
          <w:sz w:val="28"/>
          <w:szCs w:val="28"/>
        </w:rPr>
        <w:t>2</w:t>
      </w:r>
      <w:r w:rsidRPr="003A47A1">
        <w:rPr>
          <w:sz w:val="28"/>
          <w:szCs w:val="28"/>
        </w:rPr>
        <w:t>0,00 млн. руб.</w:t>
      </w:r>
    </w:p>
    <w:p w:rsidR="00600328" w:rsidRPr="003A47A1" w:rsidRDefault="00600328" w:rsidP="0038646D">
      <w:pPr>
        <w:ind w:firstLine="709"/>
        <w:jc w:val="both"/>
        <w:rPr>
          <w:sz w:val="28"/>
          <w:szCs w:val="28"/>
        </w:rPr>
      </w:pPr>
      <w:r w:rsidRPr="003A47A1">
        <w:rPr>
          <w:sz w:val="28"/>
          <w:szCs w:val="28"/>
        </w:rPr>
        <w:t xml:space="preserve">- производственные инвестиции ООО «Славянская Аптека» - </w:t>
      </w:r>
      <w:r w:rsidR="001C6F9B" w:rsidRPr="003A47A1">
        <w:rPr>
          <w:sz w:val="28"/>
          <w:szCs w:val="28"/>
        </w:rPr>
        <w:t>20</w:t>
      </w:r>
      <w:r w:rsidRPr="003A47A1">
        <w:rPr>
          <w:sz w:val="28"/>
          <w:szCs w:val="28"/>
        </w:rPr>
        <w:t>0,00 млн. руб.;</w:t>
      </w:r>
    </w:p>
    <w:p w:rsidR="00600328" w:rsidRPr="003A47A1" w:rsidRDefault="00600328" w:rsidP="0038646D">
      <w:pPr>
        <w:ind w:firstLine="709"/>
        <w:jc w:val="both"/>
        <w:rPr>
          <w:sz w:val="28"/>
          <w:szCs w:val="28"/>
        </w:rPr>
      </w:pPr>
      <w:r w:rsidRPr="003A47A1">
        <w:rPr>
          <w:sz w:val="28"/>
          <w:szCs w:val="28"/>
        </w:rPr>
        <w:t>- инвестиции направленные на обеспечение качества выпускаемой продукции</w:t>
      </w:r>
      <w:r w:rsidR="00E14B75" w:rsidRPr="003A47A1">
        <w:rPr>
          <w:sz w:val="28"/>
          <w:szCs w:val="28"/>
        </w:rPr>
        <w:t xml:space="preserve"> – 140,8 млн. руб.</w:t>
      </w:r>
      <w:r w:rsidRPr="003A47A1">
        <w:rPr>
          <w:sz w:val="28"/>
          <w:szCs w:val="28"/>
        </w:rPr>
        <w:t xml:space="preserve">, </w:t>
      </w:r>
      <w:r w:rsidR="00E14B75" w:rsidRPr="003A47A1">
        <w:rPr>
          <w:sz w:val="28"/>
          <w:szCs w:val="28"/>
        </w:rPr>
        <w:t>инвестиции</w:t>
      </w:r>
      <w:r w:rsidR="006444B3" w:rsidRPr="003A47A1">
        <w:rPr>
          <w:sz w:val="28"/>
          <w:szCs w:val="28"/>
        </w:rPr>
        <w:t>,</w:t>
      </w:r>
      <w:r w:rsidR="00E14B75" w:rsidRPr="003A47A1">
        <w:rPr>
          <w:sz w:val="28"/>
          <w:szCs w:val="28"/>
        </w:rPr>
        <w:t xml:space="preserve"> направленные на обеспечение безопасных условий труда и экологии – 47,1 млн. руб. - ООО «Верофарм»</w:t>
      </w:r>
      <w:r w:rsidRPr="003A47A1">
        <w:rPr>
          <w:sz w:val="28"/>
          <w:szCs w:val="28"/>
        </w:rPr>
        <w:t>;</w:t>
      </w:r>
    </w:p>
    <w:p w:rsidR="00600328" w:rsidRPr="003A47A1" w:rsidRDefault="00600328" w:rsidP="0038646D">
      <w:pPr>
        <w:ind w:firstLine="709"/>
        <w:jc w:val="both"/>
        <w:rPr>
          <w:sz w:val="28"/>
          <w:szCs w:val="28"/>
        </w:rPr>
      </w:pPr>
      <w:r w:rsidRPr="003A47A1">
        <w:rPr>
          <w:sz w:val="28"/>
          <w:szCs w:val="28"/>
        </w:rPr>
        <w:t xml:space="preserve">- закупка сырья ООО РПК «Нептун» - </w:t>
      </w:r>
      <w:r w:rsidR="00E14B75" w:rsidRPr="003A47A1">
        <w:rPr>
          <w:sz w:val="28"/>
          <w:szCs w:val="28"/>
        </w:rPr>
        <w:t>500</w:t>
      </w:r>
      <w:r w:rsidRPr="003A47A1">
        <w:rPr>
          <w:sz w:val="28"/>
          <w:szCs w:val="28"/>
        </w:rPr>
        <w:t>,0 млн. руб.;</w:t>
      </w:r>
    </w:p>
    <w:p w:rsidR="00600328" w:rsidRPr="003A47A1" w:rsidRDefault="00600328" w:rsidP="0038646D">
      <w:pPr>
        <w:ind w:firstLine="709"/>
        <w:jc w:val="both"/>
        <w:rPr>
          <w:sz w:val="28"/>
          <w:szCs w:val="28"/>
        </w:rPr>
      </w:pPr>
      <w:r w:rsidRPr="003A47A1">
        <w:rPr>
          <w:sz w:val="28"/>
          <w:szCs w:val="28"/>
        </w:rPr>
        <w:t xml:space="preserve">- производство межкомнатных перегородок АО «ПЗСК» - </w:t>
      </w:r>
      <w:r w:rsidR="00E14B75" w:rsidRPr="003A47A1">
        <w:rPr>
          <w:sz w:val="28"/>
          <w:szCs w:val="28"/>
        </w:rPr>
        <w:t>144</w:t>
      </w:r>
      <w:r w:rsidRPr="003A47A1">
        <w:rPr>
          <w:sz w:val="28"/>
          <w:szCs w:val="28"/>
        </w:rPr>
        <w:t>,0 млн. руб.</w:t>
      </w:r>
    </w:p>
    <w:p w:rsidR="00600328" w:rsidRPr="003A47A1" w:rsidRDefault="00600328" w:rsidP="0038646D">
      <w:pPr>
        <w:ind w:firstLine="709"/>
        <w:jc w:val="both"/>
        <w:rPr>
          <w:sz w:val="28"/>
          <w:szCs w:val="28"/>
        </w:rPr>
      </w:pPr>
      <w:r w:rsidRPr="003A47A1">
        <w:rPr>
          <w:sz w:val="28"/>
          <w:szCs w:val="28"/>
        </w:rPr>
        <w:t xml:space="preserve">- строительство овощехранилища КФХ Пахомов Олег Игоревич – </w:t>
      </w:r>
      <w:r w:rsidR="004C7447" w:rsidRPr="003A47A1">
        <w:rPr>
          <w:sz w:val="28"/>
          <w:szCs w:val="28"/>
        </w:rPr>
        <w:t>17</w:t>
      </w:r>
      <w:r w:rsidRPr="003A47A1">
        <w:rPr>
          <w:sz w:val="28"/>
          <w:szCs w:val="28"/>
        </w:rPr>
        <w:t>,0 млн. руб.;</w:t>
      </w:r>
    </w:p>
    <w:p w:rsidR="0078702C" w:rsidRPr="003A47A1" w:rsidRDefault="0078702C" w:rsidP="0038646D">
      <w:pPr>
        <w:ind w:firstLine="709"/>
        <w:jc w:val="both"/>
        <w:rPr>
          <w:sz w:val="28"/>
          <w:szCs w:val="28"/>
        </w:rPr>
      </w:pPr>
      <w:r w:rsidRPr="003A47A1">
        <w:rPr>
          <w:sz w:val="28"/>
          <w:szCs w:val="28"/>
        </w:rPr>
        <w:t>- ООО «Экореон» приступает к строительству биогазовой станции «Рождество» мощностью 1,2 мегават/час стоимостью более 350 млн. руб.</w:t>
      </w:r>
    </w:p>
    <w:p w:rsidR="0078702C" w:rsidRPr="003A47A1" w:rsidRDefault="0078702C" w:rsidP="0038646D">
      <w:pPr>
        <w:ind w:firstLine="709"/>
        <w:jc w:val="both"/>
        <w:rPr>
          <w:sz w:val="28"/>
          <w:szCs w:val="28"/>
        </w:rPr>
      </w:pPr>
      <w:r w:rsidRPr="003A47A1">
        <w:rPr>
          <w:sz w:val="28"/>
          <w:szCs w:val="28"/>
        </w:rPr>
        <w:t xml:space="preserve">- реализация проекта по агротуризму «Парк Грибово» КФК Зуев В.В. - 5,0 млн. руб. </w:t>
      </w:r>
    </w:p>
    <w:p w:rsidR="0078702C" w:rsidRPr="003A47A1" w:rsidRDefault="0078702C" w:rsidP="0038646D">
      <w:pPr>
        <w:ind w:firstLine="709"/>
        <w:jc w:val="both"/>
        <w:rPr>
          <w:sz w:val="28"/>
          <w:szCs w:val="28"/>
        </w:rPr>
      </w:pPr>
      <w:r w:rsidRPr="003A47A1">
        <w:rPr>
          <w:sz w:val="28"/>
          <w:szCs w:val="28"/>
        </w:rPr>
        <w:t>- ввод в эксплуатацию сити-фермы по выращиванию микрозелени и ягодных культур в КФХ Зуев А.В.</w:t>
      </w:r>
      <w:r w:rsidR="00C835A8" w:rsidRPr="003A47A1">
        <w:rPr>
          <w:sz w:val="28"/>
          <w:szCs w:val="28"/>
        </w:rPr>
        <w:t xml:space="preserve"> д. Молодилово.</w:t>
      </w:r>
    </w:p>
    <w:p w:rsidR="00600328" w:rsidRPr="003A47A1" w:rsidRDefault="00600328" w:rsidP="0038646D">
      <w:pPr>
        <w:ind w:firstLine="709"/>
        <w:jc w:val="both"/>
        <w:rPr>
          <w:sz w:val="28"/>
          <w:szCs w:val="28"/>
        </w:rPr>
      </w:pPr>
      <w:r w:rsidRPr="003A47A1">
        <w:rPr>
          <w:sz w:val="28"/>
          <w:szCs w:val="28"/>
        </w:rPr>
        <w:t>В рамках Владимирского инвестиционного конгресса, который проходил в г. Суздаль с 1 по 3 декабря 2022 г. подписаны два соглашения об инвестициях:</w:t>
      </w:r>
    </w:p>
    <w:p w:rsidR="00600328" w:rsidRPr="003A47A1" w:rsidRDefault="00600328" w:rsidP="0038646D">
      <w:pPr>
        <w:ind w:firstLine="709"/>
        <w:jc w:val="both"/>
        <w:rPr>
          <w:sz w:val="28"/>
          <w:szCs w:val="28"/>
        </w:rPr>
      </w:pPr>
      <w:r w:rsidRPr="003A47A1">
        <w:rPr>
          <w:sz w:val="28"/>
          <w:szCs w:val="28"/>
        </w:rPr>
        <w:t>- с АО «Петушинский завод силикатного кирпича» о реализации в 2022 – 2025 годах проекта по модернизации завода силикатного кирпича на территории Петушинского района. Планируемый объем инвестиций составит ориентировочно 400 млн. рублей, планируемое количество новых рабочих мест – 58.</w:t>
      </w:r>
    </w:p>
    <w:p w:rsidR="00600328" w:rsidRPr="003A47A1" w:rsidRDefault="00600328" w:rsidP="0038646D">
      <w:pPr>
        <w:ind w:firstLine="709"/>
        <w:jc w:val="both"/>
        <w:rPr>
          <w:sz w:val="28"/>
          <w:szCs w:val="28"/>
        </w:rPr>
      </w:pPr>
      <w:r w:rsidRPr="003A47A1">
        <w:rPr>
          <w:sz w:val="28"/>
          <w:szCs w:val="28"/>
        </w:rPr>
        <w:t xml:space="preserve">- с ООО «Вольгинский завод литьевых пластмасс» о реализации в 2022-2023 годах проекта по расширению действующего производственного комплекса по производству упаковки для пищевой продукции из полимерных материалов. </w:t>
      </w:r>
      <w:r w:rsidRPr="003A47A1">
        <w:rPr>
          <w:sz w:val="28"/>
          <w:szCs w:val="28"/>
        </w:rPr>
        <w:lastRenderedPageBreak/>
        <w:t>Планируемый объем инвестиций ориентировочно составит 600 млн. руб., планируемое количество новых рабочих мест – 45 человек.</w:t>
      </w:r>
    </w:p>
    <w:p w:rsidR="00600328" w:rsidRPr="003A47A1" w:rsidRDefault="00600328" w:rsidP="0038646D">
      <w:pPr>
        <w:ind w:firstLine="709"/>
        <w:jc w:val="both"/>
        <w:rPr>
          <w:sz w:val="28"/>
          <w:szCs w:val="28"/>
        </w:rPr>
      </w:pPr>
      <w:r w:rsidRPr="003A47A1">
        <w:rPr>
          <w:sz w:val="28"/>
          <w:szCs w:val="28"/>
        </w:rPr>
        <w:t>В 2023 году продолжится реализация инвестиционного проекта по созданию логистического комплекса «Адмирал» на территории Петушинского района (2022 -2025 гг.) объем инвестиций 2,0 млрд. руб.</w:t>
      </w:r>
    </w:p>
    <w:p w:rsidR="009C5C23" w:rsidRPr="003A47A1" w:rsidRDefault="009C5C23" w:rsidP="009C5C23">
      <w:pPr>
        <w:pStyle w:val="af2"/>
        <w:numPr>
          <w:ilvl w:val="0"/>
          <w:numId w:val="1"/>
        </w:numPr>
        <w:tabs>
          <w:tab w:val="num" w:pos="998"/>
        </w:tabs>
        <w:spacing w:before="120" w:after="120" w:line="259" w:lineRule="auto"/>
        <w:ind w:left="2771" w:hanging="2483"/>
        <w:jc w:val="center"/>
        <w:rPr>
          <w:rFonts w:ascii="Times New Roman" w:eastAsia="Times New Roman" w:hAnsi="Times New Roman"/>
          <w:b/>
          <w:sz w:val="28"/>
          <w:szCs w:val="20"/>
          <w:lang w:eastAsia="ru-RU"/>
        </w:rPr>
      </w:pPr>
      <w:r w:rsidRPr="003A47A1">
        <w:rPr>
          <w:rFonts w:ascii="Times New Roman" w:eastAsia="Times New Roman" w:hAnsi="Times New Roman"/>
          <w:b/>
          <w:sz w:val="28"/>
          <w:szCs w:val="20"/>
          <w:lang w:eastAsia="ru-RU"/>
        </w:rPr>
        <w:t>Сфера жизнеобеспечения, цен и тарифов</w:t>
      </w:r>
    </w:p>
    <w:p w:rsidR="00F11602" w:rsidRPr="003A47A1" w:rsidRDefault="00F11602" w:rsidP="00D57D42">
      <w:pPr>
        <w:spacing w:before="120" w:after="120"/>
        <w:ind w:left="720"/>
        <w:jc w:val="center"/>
        <w:rPr>
          <w:b/>
          <w:i/>
          <w:sz w:val="28"/>
          <w:szCs w:val="28"/>
        </w:rPr>
      </w:pPr>
      <w:r w:rsidRPr="003A47A1">
        <w:rPr>
          <w:b/>
          <w:i/>
          <w:sz w:val="28"/>
          <w:szCs w:val="28"/>
        </w:rPr>
        <w:t>Осуществление дорожной деятельности</w:t>
      </w:r>
    </w:p>
    <w:p w:rsidR="001F6C0D" w:rsidRPr="003A47A1" w:rsidRDefault="001F6C0D" w:rsidP="001F6C0D">
      <w:pPr>
        <w:spacing w:after="120"/>
        <w:ind w:firstLine="709"/>
        <w:jc w:val="both"/>
        <w:rPr>
          <w:rFonts w:eastAsiaTheme="minorEastAsia"/>
          <w:sz w:val="28"/>
          <w:szCs w:val="28"/>
          <w:u w:val="single"/>
        </w:rPr>
      </w:pPr>
      <w:r w:rsidRPr="003A47A1">
        <w:rPr>
          <w:rFonts w:eastAsiaTheme="minorEastAsia"/>
          <w:sz w:val="28"/>
          <w:szCs w:val="28"/>
          <w:u w:val="single"/>
        </w:rPr>
        <w:t>1. Ремонт автомобильных дорог общего пользования местного значения.</w:t>
      </w:r>
    </w:p>
    <w:p w:rsidR="00737159" w:rsidRPr="003A47A1" w:rsidRDefault="00737159" w:rsidP="00737159">
      <w:pPr>
        <w:spacing w:after="120"/>
        <w:ind w:firstLine="709"/>
        <w:jc w:val="both"/>
        <w:rPr>
          <w:rFonts w:eastAsiaTheme="minorEastAsia"/>
          <w:sz w:val="28"/>
          <w:szCs w:val="28"/>
        </w:rPr>
      </w:pPr>
      <w:r w:rsidRPr="003A47A1">
        <w:rPr>
          <w:rFonts w:eastAsiaTheme="minorEastAsia"/>
          <w:sz w:val="28"/>
          <w:szCs w:val="28"/>
        </w:rPr>
        <w:t>В рамках заключенного соглашения с Министерством транспорта и дорожного хозяйства Владимирской области на осуществление дорожной деятельности выделены денежные средства в размере 102 887 218,29 руб., в том числе областной бюджет - 80 252 000,00 руб., местный бюджет – 22 635 218,29 руб. В данное соглашение вошли 43 объекта, общей протяженностью – 20,262 км.</w:t>
      </w:r>
    </w:p>
    <w:p w:rsidR="00737159" w:rsidRPr="003A47A1" w:rsidRDefault="00737159" w:rsidP="00737159">
      <w:pPr>
        <w:ind w:firstLine="709"/>
        <w:jc w:val="both"/>
        <w:rPr>
          <w:rFonts w:eastAsiaTheme="minorEastAsia"/>
          <w:sz w:val="28"/>
          <w:szCs w:val="28"/>
        </w:rPr>
      </w:pPr>
      <w:r w:rsidRPr="003A47A1">
        <w:rPr>
          <w:rFonts w:eastAsiaTheme="minorEastAsia"/>
          <w:sz w:val="28"/>
          <w:szCs w:val="28"/>
        </w:rPr>
        <w:t xml:space="preserve">На сегодняшний день работы выполнены на 40 объектах. </w:t>
      </w:r>
    </w:p>
    <w:p w:rsidR="00737159" w:rsidRPr="003A47A1" w:rsidRDefault="00737159" w:rsidP="00737159">
      <w:pPr>
        <w:ind w:firstLine="709"/>
        <w:jc w:val="both"/>
        <w:rPr>
          <w:rFonts w:eastAsiaTheme="minorEastAsia"/>
          <w:sz w:val="28"/>
          <w:szCs w:val="28"/>
        </w:rPr>
      </w:pPr>
      <w:r w:rsidRPr="003A47A1">
        <w:rPr>
          <w:rFonts w:eastAsiaTheme="minorEastAsia"/>
          <w:sz w:val="28"/>
          <w:szCs w:val="28"/>
        </w:rPr>
        <w:t>2 объекта (ул. Маяковского г. Петушки – срок выполнения 13.10.2023, Выползово – Анкудиново – срок выполнения 30.01.02023) находятся в работе.</w:t>
      </w:r>
    </w:p>
    <w:p w:rsidR="00737159" w:rsidRPr="003A47A1" w:rsidRDefault="00737159" w:rsidP="00737159">
      <w:pPr>
        <w:ind w:firstLine="709"/>
        <w:jc w:val="both"/>
        <w:rPr>
          <w:rFonts w:eastAsiaTheme="minorEastAsia"/>
          <w:sz w:val="28"/>
          <w:szCs w:val="28"/>
        </w:rPr>
      </w:pPr>
      <w:r w:rsidRPr="003A47A1">
        <w:rPr>
          <w:rFonts w:eastAsiaTheme="minorEastAsia"/>
          <w:sz w:val="28"/>
          <w:szCs w:val="28"/>
        </w:rPr>
        <w:t>На сегодняшний день приняты и оплачены 39 объектов на сумму - 67 406 310,63 руб.</w:t>
      </w:r>
    </w:p>
    <w:p w:rsidR="008E3E6F" w:rsidRPr="003A47A1" w:rsidRDefault="008E3E6F" w:rsidP="008E3E6F">
      <w:pPr>
        <w:ind w:firstLine="709"/>
        <w:jc w:val="both"/>
        <w:rPr>
          <w:rFonts w:eastAsiaTheme="minorEastAsia"/>
          <w:sz w:val="28"/>
          <w:szCs w:val="28"/>
          <w:u w:val="single"/>
        </w:rPr>
      </w:pPr>
      <w:r w:rsidRPr="003A47A1">
        <w:rPr>
          <w:rFonts w:eastAsiaTheme="minorEastAsia"/>
          <w:sz w:val="28"/>
          <w:szCs w:val="28"/>
          <w:u w:val="single"/>
        </w:rPr>
        <w:t>2. Строительство, реконструкция автомобильных дорог общего пользования местного значения.</w:t>
      </w:r>
    </w:p>
    <w:p w:rsidR="008E3E6F" w:rsidRPr="003A47A1" w:rsidRDefault="008E3E6F" w:rsidP="008E3E6F">
      <w:pPr>
        <w:ind w:firstLine="709"/>
        <w:jc w:val="both"/>
        <w:rPr>
          <w:rFonts w:eastAsiaTheme="minorEastAsia"/>
          <w:sz w:val="28"/>
          <w:szCs w:val="28"/>
        </w:rPr>
      </w:pPr>
      <w:r w:rsidRPr="003A47A1">
        <w:rPr>
          <w:rFonts w:eastAsiaTheme="minorEastAsia"/>
          <w:sz w:val="28"/>
          <w:szCs w:val="28"/>
        </w:rPr>
        <w:t>В 2023 году продолжается строительство и реконструкция следующих объектов:</w:t>
      </w:r>
    </w:p>
    <w:p w:rsidR="008E3E6F" w:rsidRPr="003A47A1" w:rsidRDefault="008E3E6F" w:rsidP="008E3E6F">
      <w:pPr>
        <w:ind w:firstLine="709"/>
        <w:jc w:val="both"/>
        <w:rPr>
          <w:rFonts w:eastAsiaTheme="minorEastAsia"/>
          <w:sz w:val="28"/>
          <w:szCs w:val="28"/>
        </w:rPr>
      </w:pPr>
      <w:r w:rsidRPr="003A47A1">
        <w:rPr>
          <w:rFonts w:eastAsiaTheme="minorEastAsia"/>
          <w:sz w:val="28"/>
          <w:szCs w:val="28"/>
        </w:rPr>
        <w:t>- Строительство автомобильной дороги «Желудьево – Воскресенье – Гостец» в Петушинском районе Владимирской области. Выделенные денежные средства – 44 585 690,00 руб., в том числе областной бюджет – 34 776 600,00 руб., местный бюджет – 10 082 090,00 руб.;</w:t>
      </w:r>
    </w:p>
    <w:p w:rsidR="008E3E6F" w:rsidRPr="003A47A1" w:rsidRDefault="008E3E6F" w:rsidP="008E3E6F">
      <w:pPr>
        <w:ind w:firstLine="709"/>
        <w:jc w:val="both"/>
        <w:rPr>
          <w:rFonts w:eastAsiaTheme="minorEastAsia"/>
          <w:sz w:val="28"/>
          <w:szCs w:val="28"/>
        </w:rPr>
      </w:pPr>
      <w:r w:rsidRPr="003A47A1">
        <w:rPr>
          <w:rFonts w:eastAsiaTheme="minorEastAsia"/>
          <w:sz w:val="28"/>
          <w:szCs w:val="28"/>
        </w:rPr>
        <w:t>- Реконструкция автомобильной дороги М-7 «Волга» - Аксеново в Петушинском районе Владимирской области. Выделенные денежные средства – 47 855 520,20 руб., в том числе областной бюджет – 37 327 300,00 руб., местный бюджет – 10 528 290,20 руб.</w:t>
      </w:r>
    </w:p>
    <w:p w:rsidR="008E3E6F" w:rsidRPr="003A47A1" w:rsidRDefault="008E3E6F" w:rsidP="008E3E6F">
      <w:pPr>
        <w:ind w:firstLine="709"/>
        <w:jc w:val="both"/>
        <w:rPr>
          <w:rFonts w:eastAsiaTheme="minorEastAsia"/>
          <w:sz w:val="28"/>
          <w:szCs w:val="28"/>
        </w:rPr>
      </w:pPr>
      <w:r w:rsidRPr="003A47A1">
        <w:rPr>
          <w:rFonts w:eastAsiaTheme="minorEastAsia"/>
          <w:sz w:val="28"/>
          <w:szCs w:val="28"/>
        </w:rPr>
        <w:t>- Реконструкции автомобильной дороги «а/д «Костерево-Аббакумово» -  Новинки» в Петушинском районе Владимирской области. Выделенные денежные средства – 16 258 265,00 руб., в том числе областной бюджет – 12 681 500,00 руб., местный бюджет – 3 576 765,00 руб.</w:t>
      </w:r>
    </w:p>
    <w:p w:rsidR="008E3E6F" w:rsidRPr="003A47A1" w:rsidRDefault="008E3E6F" w:rsidP="008E3E6F">
      <w:pPr>
        <w:ind w:firstLine="709"/>
        <w:jc w:val="both"/>
        <w:rPr>
          <w:rFonts w:eastAsiaTheme="minorEastAsia"/>
          <w:sz w:val="28"/>
          <w:szCs w:val="28"/>
        </w:rPr>
      </w:pPr>
      <w:r w:rsidRPr="003A47A1">
        <w:rPr>
          <w:rFonts w:eastAsiaTheme="minorEastAsia"/>
          <w:sz w:val="28"/>
          <w:szCs w:val="28"/>
        </w:rPr>
        <w:t>В настоящее время работы выполняются.</w:t>
      </w:r>
    </w:p>
    <w:p w:rsidR="00F11602" w:rsidRPr="003A47A1" w:rsidRDefault="00F11602" w:rsidP="00D57D42">
      <w:pPr>
        <w:spacing w:before="120" w:after="120"/>
        <w:ind w:firstLine="709"/>
        <w:jc w:val="both"/>
        <w:rPr>
          <w:b/>
          <w:i/>
          <w:sz w:val="28"/>
          <w:szCs w:val="28"/>
        </w:rPr>
      </w:pPr>
      <w:r w:rsidRPr="003A47A1">
        <w:rPr>
          <w:b/>
          <w:i/>
          <w:sz w:val="28"/>
          <w:szCs w:val="28"/>
        </w:rPr>
        <w:t>Обеспечение устойчивого сокращения непригодного для проживания жилищного фонда.</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В программе переселения на 2022-2023 гг. участвуют г. Костерево и г. Покров.  Запланировано расселить: 130 квартир, 263 гражданина.</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По состоянию на конец июня 2023 года переселено: 98 квартир, 182 человек. Осталось расселить: 32 квартиры, 81 человек.</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lastRenderedPageBreak/>
        <w:t>Покров – Расселено 84 квартиры (в.т.ч. 13 муниципальных), 168 человек.  Осталось 14 квартир, 30 человек. Финансирование: 176 835,4 тыс. руб., в т.ч. федеральный бюджет - 173 298,8 тыс. руб.; областной бюджет - 2 652,5 тыс. руб.; местный бюджет - 884,1 тыс. руб.</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В 2022 - 102 101,7 тыс. руб.</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В 2023 - 74 736,9 тыс. руб.</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Костерево – Переселено 25 квартир, 52 человека. По оставшимся 5 квартирам ведется работа по поиску собственников,10 человек, дела переданы в суд.</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 xml:space="preserve">Финансирование: 39 196,2 тыс. руб., в т.ч.  федеральный бюджет - 38 412,4 тыс. руб.; областной бюджет - 587,9 тыс. руб.; местный бюджет - 195,9 тыс. руб. </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 xml:space="preserve">В 2022 - 26 555,4 тыс. </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В 2023 - 11 857,0 тыс.</w:t>
      </w:r>
    </w:p>
    <w:p w:rsidR="006F36C5" w:rsidRPr="003A47A1" w:rsidRDefault="006F36C5" w:rsidP="008509CE">
      <w:pPr>
        <w:ind w:firstLine="709"/>
        <w:jc w:val="both"/>
        <w:rPr>
          <w:rFonts w:eastAsiaTheme="minorEastAsia"/>
          <w:sz w:val="28"/>
          <w:szCs w:val="28"/>
        </w:rPr>
      </w:pPr>
      <w:r w:rsidRPr="003A47A1">
        <w:rPr>
          <w:rFonts w:eastAsiaTheme="minorEastAsia"/>
          <w:sz w:val="28"/>
          <w:szCs w:val="28"/>
        </w:rPr>
        <w:t>Городищи – 1 квартира, 3 человека. Ввиду закрытия областной программы в 2022 году, переселение не осуществлено.</w:t>
      </w:r>
    </w:p>
    <w:p w:rsidR="00F11602" w:rsidRPr="003A47A1" w:rsidRDefault="00F11602" w:rsidP="008509CE">
      <w:pPr>
        <w:spacing w:before="120" w:after="120"/>
        <w:ind w:firstLine="709"/>
        <w:jc w:val="center"/>
        <w:rPr>
          <w:b/>
          <w:i/>
          <w:sz w:val="28"/>
          <w:szCs w:val="28"/>
        </w:rPr>
      </w:pPr>
      <w:r w:rsidRPr="003A47A1">
        <w:rPr>
          <w:b/>
          <w:i/>
          <w:sz w:val="28"/>
          <w:szCs w:val="28"/>
        </w:rPr>
        <w:t>Формирование комфортной городской среды</w:t>
      </w:r>
    </w:p>
    <w:p w:rsidR="003C203C" w:rsidRPr="003A47A1" w:rsidRDefault="003C203C" w:rsidP="00816653">
      <w:pPr>
        <w:ind w:firstLine="709"/>
        <w:jc w:val="both"/>
        <w:rPr>
          <w:sz w:val="28"/>
          <w:szCs w:val="28"/>
        </w:rPr>
      </w:pPr>
      <w:r w:rsidRPr="003A47A1">
        <w:rPr>
          <w:sz w:val="28"/>
          <w:szCs w:val="28"/>
        </w:rPr>
        <w:t>В 2023 году в программе комфортной городской среды участвуют 5 муниципальных образований. По 3 МО работы выполнены в 2022 году с финансированием в 2023 году:</w:t>
      </w:r>
    </w:p>
    <w:p w:rsidR="003C203C" w:rsidRPr="003A47A1" w:rsidRDefault="003C203C" w:rsidP="00816653">
      <w:pPr>
        <w:widowControl w:val="0"/>
        <w:ind w:firstLine="709"/>
        <w:jc w:val="both"/>
        <w:rPr>
          <w:sz w:val="28"/>
          <w:szCs w:val="28"/>
        </w:rPr>
      </w:pPr>
      <w:r w:rsidRPr="003A47A1">
        <w:rPr>
          <w:sz w:val="28"/>
          <w:szCs w:val="28"/>
        </w:rPr>
        <w:t>п. Вольгинский: благоустройство тротуара от конечной остановки по ул. Старовская к домам 19 и 23 по ул. Новосеменковская. Объем финансирования - 792,8 тыс. руб. Работы выполнены в 2022 году, оплачены в январе 2023 года.</w:t>
      </w:r>
    </w:p>
    <w:p w:rsidR="003C203C" w:rsidRPr="003A47A1" w:rsidRDefault="003C203C" w:rsidP="00816653">
      <w:pPr>
        <w:widowControl w:val="0"/>
        <w:ind w:firstLine="709"/>
        <w:jc w:val="both"/>
        <w:rPr>
          <w:sz w:val="28"/>
          <w:szCs w:val="28"/>
        </w:rPr>
      </w:pPr>
      <w:r w:rsidRPr="003A47A1">
        <w:rPr>
          <w:sz w:val="28"/>
          <w:szCs w:val="28"/>
        </w:rPr>
        <w:t xml:space="preserve">г. Петушки: благоустройство 5 территорий дворовых территорий на сумму: 8 153,5 тыс., 568,6 экономия. </w:t>
      </w:r>
    </w:p>
    <w:p w:rsidR="003C203C" w:rsidRPr="003A47A1" w:rsidRDefault="003C203C" w:rsidP="00816653">
      <w:pPr>
        <w:widowControl w:val="0"/>
        <w:jc w:val="both"/>
        <w:rPr>
          <w:sz w:val="28"/>
          <w:szCs w:val="28"/>
        </w:rPr>
      </w:pPr>
      <w:r w:rsidRPr="003A47A1">
        <w:rPr>
          <w:sz w:val="28"/>
          <w:szCs w:val="28"/>
        </w:rPr>
        <w:t>- ул. Московская д. 23, 8, 10, 13, 18 – Работы выполнены в полном объеме.</w:t>
      </w:r>
    </w:p>
    <w:p w:rsidR="003C203C" w:rsidRPr="003A47A1" w:rsidRDefault="003C203C" w:rsidP="00816653">
      <w:pPr>
        <w:widowControl w:val="0"/>
        <w:ind w:firstLine="709"/>
        <w:jc w:val="both"/>
        <w:rPr>
          <w:sz w:val="28"/>
          <w:szCs w:val="28"/>
        </w:rPr>
      </w:pPr>
      <w:r w:rsidRPr="003A47A1">
        <w:rPr>
          <w:sz w:val="28"/>
          <w:szCs w:val="28"/>
        </w:rPr>
        <w:t>г. Костерево: Благоустройство стадиона «Труд» на сумму 4 904,6 тыс. руб.:</w:t>
      </w:r>
    </w:p>
    <w:p w:rsidR="003C203C" w:rsidRPr="003A47A1" w:rsidRDefault="003C203C" w:rsidP="00816653">
      <w:pPr>
        <w:widowControl w:val="0"/>
        <w:jc w:val="both"/>
        <w:rPr>
          <w:sz w:val="28"/>
          <w:szCs w:val="28"/>
        </w:rPr>
      </w:pPr>
      <w:r w:rsidRPr="003A47A1">
        <w:rPr>
          <w:sz w:val="28"/>
          <w:szCs w:val="28"/>
        </w:rPr>
        <w:t>- выполнение работ по благоустройству (ремонту) стадиона «Труд», срок исполнения 31.01.2023, цена контракта 4,16 млн.</w:t>
      </w:r>
    </w:p>
    <w:p w:rsidR="003C203C" w:rsidRPr="003A47A1" w:rsidRDefault="003C203C" w:rsidP="00816653">
      <w:pPr>
        <w:widowControl w:val="0"/>
        <w:jc w:val="both"/>
        <w:rPr>
          <w:sz w:val="28"/>
          <w:szCs w:val="28"/>
        </w:rPr>
      </w:pPr>
      <w:r w:rsidRPr="003A47A1">
        <w:rPr>
          <w:sz w:val="28"/>
          <w:szCs w:val="28"/>
        </w:rPr>
        <w:t>- изготовление и поставка трибун, срок исполнения 29.04.2023, цена контракта 499,8 тыс.</w:t>
      </w:r>
    </w:p>
    <w:p w:rsidR="003C203C" w:rsidRPr="003A47A1" w:rsidRDefault="003C203C" w:rsidP="00816653">
      <w:pPr>
        <w:widowControl w:val="0"/>
        <w:jc w:val="both"/>
        <w:rPr>
          <w:sz w:val="28"/>
          <w:szCs w:val="28"/>
        </w:rPr>
      </w:pPr>
      <w:r w:rsidRPr="003A47A1">
        <w:rPr>
          <w:sz w:val="28"/>
          <w:szCs w:val="28"/>
        </w:rPr>
        <w:t>- установка трибун, срок исполнения 29.05.2023, цена контракта 116,2 тыс.</w:t>
      </w:r>
    </w:p>
    <w:p w:rsidR="003C203C" w:rsidRPr="003A47A1" w:rsidRDefault="003C203C" w:rsidP="00816653">
      <w:pPr>
        <w:widowControl w:val="0"/>
        <w:jc w:val="both"/>
        <w:rPr>
          <w:sz w:val="28"/>
          <w:szCs w:val="28"/>
        </w:rPr>
      </w:pPr>
      <w:r w:rsidRPr="003A47A1">
        <w:rPr>
          <w:sz w:val="28"/>
          <w:szCs w:val="28"/>
        </w:rPr>
        <w:t>- планировка территории, срок исполнения 29.05.2023, цена контракта 127,6 тыс.</w:t>
      </w:r>
    </w:p>
    <w:p w:rsidR="003C203C" w:rsidRPr="003A47A1" w:rsidRDefault="003C203C" w:rsidP="00816653">
      <w:pPr>
        <w:widowControl w:val="0"/>
        <w:jc w:val="both"/>
        <w:rPr>
          <w:sz w:val="28"/>
          <w:szCs w:val="28"/>
        </w:rPr>
      </w:pPr>
      <w:r w:rsidRPr="003A47A1">
        <w:rPr>
          <w:sz w:val="28"/>
          <w:szCs w:val="28"/>
        </w:rPr>
        <w:t>Все работы выполнены, оплата произведена.</w:t>
      </w:r>
    </w:p>
    <w:p w:rsidR="003C203C" w:rsidRPr="003A47A1" w:rsidRDefault="003C203C" w:rsidP="00816653">
      <w:pPr>
        <w:widowControl w:val="0"/>
        <w:ind w:firstLine="709"/>
        <w:jc w:val="both"/>
        <w:rPr>
          <w:sz w:val="28"/>
          <w:szCs w:val="28"/>
        </w:rPr>
      </w:pPr>
      <w:r w:rsidRPr="003A47A1">
        <w:rPr>
          <w:sz w:val="28"/>
          <w:szCs w:val="28"/>
        </w:rPr>
        <w:t>г. Покров: Благоустройство общественной территории во дворе МКД (между домами Советская 74, 3 Интернационала 49, Больничный проезд 21,23) на сумму 6 539,3 тыс. руб.:</w:t>
      </w:r>
    </w:p>
    <w:p w:rsidR="003C203C" w:rsidRPr="003A47A1" w:rsidRDefault="003C203C" w:rsidP="00816653">
      <w:pPr>
        <w:widowControl w:val="0"/>
        <w:jc w:val="both"/>
        <w:rPr>
          <w:sz w:val="28"/>
          <w:szCs w:val="28"/>
        </w:rPr>
      </w:pPr>
      <w:r w:rsidRPr="003A47A1">
        <w:rPr>
          <w:sz w:val="28"/>
          <w:szCs w:val="28"/>
        </w:rPr>
        <w:t>- выполнение работы по асфальтированию площадок и тротуаров, срок исполнения до 26.12.2022 года, цена контракта 4 031 794,12, выполнены, оплачены.</w:t>
      </w:r>
    </w:p>
    <w:p w:rsidR="003C203C" w:rsidRPr="003A47A1" w:rsidRDefault="003C203C" w:rsidP="00816653">
      <w:pPr>
        <w:widowControl w:val="0"/>
        <w:jc w:val="both"/>
        <w:rPr>
          <w:sz w:val="28"/>
          <w:szCs w:val="28"/>
        </w:rPr>
      </w:pPr>
      <w:r w:rsidRPr="003A47A1">
        <w:rPr>
          <w:sz w:val="28"/>
          <w:szCs w:val="28"/>
        </w:rPr>
        <w:t>- выполнение работ по устройству универсальной спортивной площадки, срок исполнения до 20 мая 2023 года, цена контракта 1 235 168,85, работы выполнены, оплачены.</w:t>
      </w:r>
    </w:p>
    <w:p w:rsidR="003C203C" w:rsidRPr="003A47A1" w:rsidRDefault="003C203C" w:rsidP="00816653">
      <w:pPr>
        <w:widowControl w:val="0"/>
        <w:jc w:val="both"/>
        <w:rPr>
          <w:sz w:val="28"/>
          <w:szCs w:val="28"/>
        </w:rPr>
      </w:pPr>
      <w:r w:rsidRPr="003A47A1">
        <w:rPr>
          <w:sz w:val="28"/>
          <w:szCs w:val="28"/>
        </w:rPr>
        <w:t>- выполнение работ по устройству освещения, срок исполнения до 31.05.2023, цена контракта 599 918,00работы выполнены, оплачены.</w:t>
      </w:r>
    </w:p>
    <w:p w:rsidR="003C203C" w:rsidRPr="003A47A1" w:rsidRDefault="003C203C" w:rsidP="00816653">
      <w:pPr>
        <w:widowControl w:val="0"/>
        <w:jc w:val="both"/>
        <w:rPr>
          <w:sz w:val="28"/>
          <w:szCs w:val="28"/>
        </w:rPr>
      </w:pPr>
      <w:r w:rsidRPr="003A47A1">
        <w:rPr>
          <w:sz w:val="28"/>
          <w:szCs w:val="28"/>
        </w:rPr>
        <w:lastRenderedPageBreak/>
        <w:t>- устройство спортивной площадки (воркаут), цена контракта 283 500,00, работы выполнены, оплачены.</w:t>
      </w:r>
    </w:p>
    <w:p w:rsidR="003C203C" w:rsidRPr="003A47A1" w:rsidRDefault="003C203C" w:rsidP="00816653">
      <w:pPr>
        <w:widowControl w:val="0"/>
        <w:jc w:val="both"/>
        <w:rPr>
          <w:sz w:val="28"/>
          <w:szCs w:val="28"/>
        </w:rPr>
      </w:pPr>
      <w:r w:rsidRPr="003A47A1">
        <w:rPr>
          <w:sz w:val="28"/>
          <w:szCs w:val="28"/>
        </w:rPr>
        <w:t>- заключен прямой контракт на благоустройство на сумму 388 739,03 от 23.06.2023 года. Работы выполнены и оплачены.</w:t>
      </w:r>
    </w:p>
    <w:p w:rsidR="003C203C" w:rsidRPr="003A47A1" w:rsidRDefault="003C203C" w:rsidP="00816653">
      <w:pPr>
        <w:widowControl w:val="0"/>
        <w:ind w:firstLine="709"/>
        <w:jc w:val="both"/>
        <w:rPr>
          <w:sz w:val="28"/>
          <w:szCs w:val="28"/>
        </w:rPr>
      </w:pPr>
      <w:r w:rsidRPr="003A47A1">
        <w:rPr>
          <w:sz w:val="28"/>
          <w:szCs w:val="28"/>
        </w:rPr>
        <w:t>02.07.2023 года состоялось торжественное открытие «Бульвара Дружбы народов».</w:t>
      </w:r>
    </w:p>
    <w:p w:rsidR="003C203C" w:rsidRPr="003A47A1" w:rsidRDefault="003C203C" w:rsidP="00816653">
      <w:pPr>
        <w:ind w:firstLine="709"/>
        <w:jc w:val="both"/>
        <w:rPr>
          <w:sz w:val="28"/>
          <w:szCs w:val="28"/>
        </w:rPr>
      </w:pPr>
      <w:r w:rsidRPr="003A47A1">
        <w:rPr>
          <w:sz w:val="28"/>
          <w:szCs w:val="28"/>
        </w:rPr>
        <w:t>п. Городищи: Благоустройство стадиона «Труд» на сумму 3 269,7 тыс. руб.:</w:t>
      </w:r>
    </w:p>
    <w:p w:rsidR="003C203C" w:rsidRPr="003A47A1" w:rsidRDefault="003C203C" w:rsidP="00816653">
      <w:pPr>
        <w:jc w:val="both"/>
        <w:rPr>
          <w:sz w:val="28"/>
          <w:szCs w:val="28"/>
        </w:rPr>
      </w:pPr>
      <w:r w:rsidRPr="003A47A1">
        <w:rPr>
          <w:sz w:val="28"/>
          <w:szCs w:val="28"/>
        </w:rPr>
        <w:t>-ремонт основания под хоккейную площадку (асфальтирование), площадью 1800 м2 на сумму 2810,48 тыс.руб., работы выполнены в 2022, оплачены в 2023.</w:t>
      </w:r>
    </w:p>
    <w:p w:rsidR="003C203C" w:rsidRPr="003A47A1" w:rsidRDefault="003C203C" w:rsidP="00816653">
      <w:pPr>
        <w:jc w:val="both"/>
        <w:rPr>
          <w:sz w:val="28"/>
          <w:szCs w:val="28"/>
        </w:rPr>
      </w:pPr>
      <w:r w:rsidRPr="003A47A1">
        <w:rPr>
          <w:sz w:val="28"/>
          <w:szCs w:val="28"/>
        </w:rPr>
        <w:t>-устройство шайбоуловителя на хоккейной коробочке (сетка) на сумму 179,03 тыс.руб. выполнено в 2022, оплачено в 2023.</w:t>
      </w:r>
    </w:p>
    <w:p w:rsidR="003C203C" w:rsidRPr="003A47A1" w:rsidRDefault="003C203C" w:rsidP="00816653">
      <w:pPr>
        <w:jc w:val="both"/>
        <w:rPr>
          <w:sz w:val="28"/>
          <w:szCs w:val="28"/>
        </w:rPr>
      </w:pPr>
      <w:r w:rsidRPr="003A47A1">
        <w:rPr>
          <w:sz w:val="28"/>
          <w:szCs w:val="28"/>
        </w:rPr>
        <w:t>- заключен контракт на поставку и монтаж трибуны с навесом на стадионе "Труд" на сумму 278,6 тыс.руб. Работы выполнены, оплачены 30.06.2023.</w:t>
      </w:r>
    </w:p>
    <w:p w:rsidR="003C203C" w:rsidRPr="003A47A1" w:rsidRDefault="003C203C" w:rsidP="00816653">
      <w:pPr>
        <w:widowControl w:val="0"/>
        <w:jc w:val="both"/>
        <w:rPr>
          <w:sz w:val="28"/>
          <w:szCs w:val="28"/>
        </w:rPr>
      </w:pPr>
      <w:r w:rsidRPr="003A47A1">
        <w:rPr>
          <w:sz w:val="28"/>
          <w:szCs w:val="28"/>
        </w:rPr>
        <w:t xml:space="preserve">Все работы выполнены, оплата произведена. </w:t>
      </w:r>
    </w:p>
    <w:p w:rsidR="00F11602" w:rsidRPr="003A47A1" w:rsidRDefault="00F11602" w:rsidP="00D57D42">
      <w:pPr>
        <w:spacing w:before="120" w:after="120"/>
        <w:jc w:val="center"/>
        <w:rPr>
          <w:b/>
          <w:i/>
          <w:sz w:val="28"/>
          <w:szCs w:val="28"/>
        </w:rPr>
      </w:pPr>
      <w:r w:rsidRPr="003A47A1">
        <w:rPr>
          <w:b/>
          <w:i/>
          <w:sz w:val="28"/>
          <w:szCs w:val="28"/>
        </w:rPr>
        <w:t>Чистая вода</w:t>
      </w:r>
    </w:p>
    <w:p w:rsidR="00A75B81" w:rsidRPr="003A47A1" w:rsidRDefault="00A75B81" w:rsidP="00A75B81">
      <w:pPr>
        <w:ind w:firstLine="709"/>
        <w:jc w:val="both"/>
        <w:rPr>
          <w:sz w:val="28"/>
          <w:szCs w:val="28"/>
        </w:rPr>
      </w:pPr>
      <w:r w:rsidRPr="003A47A1">
        <w:rPr>
          <w:sz w:val="28"/>
          <w:szCs w:val="28"/>
        </w:rPr>
        <w:t>В 2023 начаты работы на объект: «Реконструкция центрального водозабора г.Петушки Владимирской области» (участки Полевой проезд д.3А, ул. Московская).</w:t>
      </w:r>
    </w:p>
    <w:p w:rsidR="00A75B81" w:rsidRPr="003A47A1" w:rsidRDefault="00A75B81" w:rsidP="00A75B81">
      <w:pPr>
        <w:ind w:firstLine="709"/>
        <w:jc w:val="both"/>
        <w:rPr>
          <w:sz w:val="28"/>
          <w:szCs w:val="28"/>
        </w:rPr>
      </w:pPr>
      <w:r w:rsidRPr="003A47A1">
        <w:rPr>
          <w:sz w:val="28"/>
          <w:szCs w:val="28"/>
        </w:rPr>
        <w:t>Контракт (заключен) от 21.12.2022 № 0128200000122007591 ООО «ПСК ».</w:t>
      </w:r>
    </w:p>
    <w:p w:rsidR="00A75B81" w:rsidRPr="003A47A1" w:rsidRDefault="00A75B81" w:rsidP="00A75B81">
      <w:pPr>
        <w:ind w:firstLine="709"/>
        <w:jc w:val="both"/>
        <w:rPr>
          <w:sz w:val="28"/>
          <w:szCs w:val="28"/>
        </w:rPr>
      </w:pPr>
      <w:r w:rsidRPr="003A47A1">
        <w:rPr>
          <w:sz w:val="28"/>
          <w:szCs w:val="28"/>
        </w:rPr>
        <w:t xml:space="preserve">Цена контракта 142,2 млн. руб., (экономия по результатам торгов 16,7 млн.руб.), </w:t>
      </w:r>
    </w:p>
    <w:p w:rsidR="00A75B81" w:rsidRPr="003A47A1" w:rsidRDefault="00A75B81" w:rsidP="00A75B81">
      <w:pPr>
        <w:ind w:firstLine="709"/>
        <w:jc w:val="both"/>
        <w:rPr>
          <w:sz w:val="28"/>
          <w:szCs w:val="28"/>
        </w:rPr>
      </w:pPr>
      <w:r w:rsidRPr="003A47A1">
        <w:rPr>
          <w:sz w:val="28"/>
          <w:szCs w:val="28"/>
        </w:rPr>
        <w:t>Сроки реализации контракта: до 30.11.2023</w:t>
      </w:r>
    </w:p>
    <w:p w:rsidR="00A75B81" w:rsidRPr="003A47A1" w:rsidRDefault="00A75B81" w:rsidP="00A75B81">
      <w:pPr>
        <w:ind w:firstLine="709"/>
        <w:jc w:val="both"/>
        <w:rPr>
          <w:sz w:val="28"/>
          <w:szCs w:val="28"/>
        </w:rPr>
      </w:pPr>
      <w:r w:rsidRPr="003A47A1">
        <w:rPr>
          <w:sz w:val="28"/>
          <w:szCs w:val="28"/>
        </w:rPr>
        <w:t xml:space="preserve">Сроки выполнения работ, начало (22.12.2022), окончание работ (30.11.2023) </w:t>
      </w:r>
    </w:p>
    <w:p w:rsidR="00F11602" w:rsidRPr="003A47A1" w:rsidRDefault="00F11602" w:rsidP="00D57D42">
      <w:pPr>
        <w:spacing w:before="120" w:after="120"/>
        <w:ind w:firstLine="709"/>
        <w:jc w:val="center"/>
        <w:rPr>
          <w:b/>
          <w:bCs/>
          <w:i/>
          <w:sz w:val="28"/>
          <w:szCs w:val="28"/>
        </w:rPr>
      </w:pPr>
      <w:r w:rsidRPr="003A47A1">
        <w:rPr>
          <w:b/>
          <w:bCs/>
          <w:i/>
          <w:sz w:val="28"/>
          <w:szCs w:val="28"/>
        </w:rPr>
        <w:t>Газификация</w:t>
      </w:r>
    </w:p>
    <w:p w:rsidR="00502159" w:rsidRPr="003A47A1" w:rsidRDefault="00502159" w:rsidP="00502159">
      <w:pPr>
        <w:ind w:firstLine="709"/>
        <w:jc w:val="both"/>
        <w:rPr>
          <w:sz w:val="28"/>
          <w:szCs w:val="28"/>
        </w:rPr>
      </w:pPr>
      <w:r w:rsidRPr="003A47A1">
        <w:rPr>
          <w:sz w:val="28"/>
          <w:szCs w:val="28"/>
        </w:rPr>
        <w:t xml:space="preserve">Одним из важнейших направлений управления является газификация населенных пунктов. </w:t>
      </w:r>
    </w:p>
    <w:p w:rsidR="00502159" w:rsidRPr="003A47A1" w:rsidRDefault="00502159" w:rsidP="00502159">
      <w:pPr>
        <w:ind w:firstLine="709"/>
        <w:jc w:val="both"/>
        <w:rPr>
          <w:sz w:val="28"/>
          <w:szCs w:val="28"/>
        </w:rPr>
      </w:pPr>
      <w:r w:rsidRPr="003A47A1">
        <w:rPr>
          <w:sz w:val="28"/>
          <w:szCs w:val="28"/>
        </w:rPr>
        <w:t xml:space="preserve">По состоянию на 01.01.2023 года уровень газификации по Петушинскому району – 77,52 %, в т.ч. в сельской местности – 49,00 %; в городской местности – 97 %. </w:t>
      </w:r>
    </w:p>
    <w:p w:rsidR="00502159" w:rsidRPr="003A47A1" w:rsidRDefault="00502159" w:rsidP="00502159">
      <w:pPr>
        <w:ind w:firstLine="709"/>
        <w:jc w:val="both"/>
        <w:rPr>
          <w:sz w:val="28"/>
          <w:szCs w:val="28"/>
        </w:rPr>
      </w:pPr>
      <w:r w:rsidRPr="003A47A1">
        <w:rPr>
          <w:sz w:val="28"/>
          <w:szCs w:val="28"/>
        </w:rPr>
        <w:t>Из 155 сельских населенных пунктов, газифицировано 74 (47,74 %), не газифицированных – 81 (52,26%).</w:t>
      </w:r>
    </w:p>
    <w:p w:rsidR="00502159" w:rsidRPr="003A47A1" w:rsidRDefault="00502159" w:rsidP="00502159">
      <w:pPr>
        <w:ind w:firstLine="709"/>
        <w:jc w:val="both"/>
        <w:rPr>
          <w:sz w:val="28"/>
          <w:szCs w:val="28"/>
        </w:rPr>
      </w:pPr>
      <w:r w:rsidRPr="003A47A1">
        <w:rPr>
          <w:sz w:val="28"/>
          <w:szCs w:val="28"/>
        </w:rPr>
        <w:t xml:space="preserve">Газификация осуществляется планомерно в соответствии с утверждаемыми на каждые 5 лет программами газификации регионов РФ, реализуемых ПАО «Газпром», в рамках которых осуществляется проектирование и строительство межпоселковых газопроводов. </w:t>
      </w:r>
    </w:p>
    <w:p w:rsidR="00502159" w:rsidRPr="003A47A1" w:rsidRDefault="00502159" w:rsidP="00502159">
      <w:pPr>
        <w:ind w:firstLine="709"/>
        <w:jc w:val="both"/>
        <w:rPr>
          <w:sz w:val="28"/>
          <w:szCs w:val="28"/>
        </w:rPr>
      </w:pPr>
      <w:r w:rsidRPr="003A47A1">
        <w:rPr>
          <w:sz w:val="28"/>
          <w:szCs w:val="28"/>
        </w:rPr>
        <w:t>На территории Владимирской области строительство газопроводов высокого давления, распределительных газопроводов и подведение газораспределительных сетей до границ земельных участков осуществляется в рамках подпрограммы «Программа развития газоснабжения и газификации Владимирской области» утвержденная распоряжением Губернатором Владимирской области от 20.03.2017 №33-рг, финансируемая за счет средства специальной надбавки к тарифу на транспортировку газа по сетям АО «Газпром газораспределение Владимир».</w:t>
      </w:r>
    </w:p>
    <w:p w:rsidR="00F11602" w:rsidRPr="003A47A1" w:rsidRDefault="00F11602" w:rsidP="009369D8">
      <w:pPr>
        <w:spacing w:before="120" w:after="120"/>
        <w:ind w:firstLine="709"/>
        <w:jc w:val="center"/>
        <w:rPr>
          <w:b/>
          <w:i/>
          <w:sz w:val="28"/>
          <w:szCs w:val="28"/>
        </w:rPr>
      </w:pPr>
      <w:r w:rsidRPr="003A47A1">
        <w:rPr>
          <w:b/>
          <w:i/>
          <w:sz w:val="28"/>
          <w:szCs w:val="28"/>
        </w:rPr>
        <w:lastRenderedPageBreak/>
        <w:t>Электроснабжение</w:t>
      </w:r>
    </w:p>
    <w:p w:rsidR="00850704" w:rsidRPr="003A47A1" w:rsidRDefault="00850704" w:rsidP="00850704">
      <w:pPr>
        <w:ind w:firstLine="709"/>
        <w:jc w:val="both"/>
        <w:rPr>
          <w:sz w:val="28"/>
          <w:szCs w:val="28"/>
        </w:rPr>
      </w:pPr>
      <w:r w:rsidRPr="003A47A1">
        <w:rPr>
          <w:sz w:val="28"/>
          <w:szCs w:val="28"/>
        </w:rPr>
        <w:t>В 2023 году Петушинским РЭС филиалом ПАО «Россети Центр и Приволжья» - «Владимирэнерго» запланированы работы по Программе повышения надежности функционирования электрических сетей, а именно:</w:t>
      </w:r>
    </w:p>
    <w:p w:rsidR="00850704" w:rsidRPr="003A47A1" w:rsidRDefault="00850704" w:rsidP="00850704">
      <w:pPr>
        <w:ind w:firstLine="709"/>
        <w:jc w:val="both"/>
        <w:rPr>
          <w:sz w:val="28"/>
          <w:szCs w:val="28"/>
        </w:rPr>
      </w:pPr>
      <w:r w:rsidRPr="003A47A1">
        <w:rPr>
          <w:sz w:val="28"/>
          <w:szCs w:val="28"/>
        </w:rPr>
        <w:t>-Замена голых проводов на СИП - 35 км.</w:t>
      </w:r>
    </w:p>
    <w:p w:rsidR="00850704" w:rsidRPr="003A47A1" w:rsidRDefault="00850704" w:rsidP="00850704">
      <w:pPr>
        <w:ind w:firstLine="709"/>
        <w:jc w:val="both"/>
        <w:rPr>
          <w:sz w:val="28"/>
          <w:szCs w:val="28"/>
        </w:rPr>
      </w:pPr>
      <w:r w:rsidRPr="003A47A1">
        <w:rPr>
          <w:sz w:val="28"/>
          <w:szCs w:val="28"/>
        </w:rPr>
        <w:t>-Замена опор - 140 шт.</w:t>
      </w:r>
    </w:p>
    <w:p w:rsidR="00850704" w:rsidRPr="003A47A1" w:rsidRDefault="00850704" w:rsidP="00850704">
      <w:pPr>
        <w:ind w:firstLine="709"/>
        <w:jc w:val="both"/>
        <w:rPr>
          <w:sz w:val="28"/>
          <w:szCs w:val="28"/>
        </w:rPr>
      </w:pPr>
      <w:r w:rsidRPr="003A47A1">
        <w:rPr>
          <w:sz w:val="28"/>
          <w:szCs w:val="28"/>
        </w:rPr>
        <w:t>-Расширение просек - 39 га.</w:t>
      </w:r>
    </w:p>
    <w:p w:rsidR="00850704" w:rsidRPr="003A47A1" w:rsidRDefault="00850704" w:rsidP="00850704">
      <w:pPr>
        <w:ind w:firstLine="709"/>
        <w:jc w:val="both"/>
        <w:rPr>
          <w:sz w:val="28"/>
          <w:szCs w:val="28"/>
        </w:rPr>
      </w:pPr>
      <w:r w:rsidRPr="003A47A1">
        <w:rPr>
          <w:sz w:val="28"/>
          <w:szCs w:val="28"/>
        </w:rPr>
        <w:t>-Расчистка линии электропередач от зеленых насаждений- 18,57 га.</w:t>
      </w:r>
    </w:p>
    <w:p w:rsidR="00850704" w:rsidRPr="003A47A1" w:rsidRDefault="00850704" w:rsidP="00850704">
      <w:pPr>
        <w:ind w:firstLine="709"/>
        <w:jc w:val="both"/>
        <w:rPr>
          <w:sz w:val="28"/>
          <w:szCs w:val="28"/>
        </w:rPr>
      </w:pPr>
    </w:p>
    <w:p w:rsidR="00850704" w:rsidRPr="003A47A1" w:rsidRDefault="00850704" w:rsidP="00850704">
      <w:pPr>
        <w:ind w:firstLine="709"/>
        <w:jc w:val="both"/>
        <w:rPr>
          <w:sz w:val="28"/>
          <w:szCs w:val="28"/>
        </w:rPr>
      </w:pPr>
      <w:r w:rsidRPr="003A47A1">
        <w:rPr>
          <w:sz w:val="28"/>
          <w:szCs w:val="28"/>
        </w:rPr>
        <w:t>По состоянию на 13.10.2023 выполнены работы:</w:t>
      </w:r>
    </w:p>
    <w:p w:rsidR="00850704" w:rsidRPr="003A47A1" w:rsidRDefault="00850704" w:rsidP="00850704">
      <w:pPr>
        <w:ind w:firstLine="709"/>
        <w:jc w:val="both"/>
        <w:rPr>
          <w:sz w:val="28"/>
          <w:szCs w:val="28"/>
        </w:rPr>
      </w:pPr>
      <w:r w:rsidRPr="003A47A1">
        <w:rPr>
          <w:sz w:val="28"/>
          <w:szCs w:val="28"/>
        </w:rPr>
        <w:t>-Замена голых проводов на СИП - 30,6 км.</w:t>
      </w:r>
    </w:p>
    <w:p w:rsidR="00850704" w:rsidRPr="003A47A1" w:rsidRDefault="00850704" w:rsidP="00850704">
      <w:pPr>
        <w:ind w:firstLine="709"/>
        <w:jc w:val="both"/>
        <w:rPr>
          <w:sz w:val="28"/>
          <w:szCs w:val="28"/>
        </w:rPr>
      </w:pPr>
      <w:r w:rsidRPr="003A47A1">
        <w:rPr>
          <w:sz w:val="28"/>
          <w:szCs w:val="28"/>
        </w:rPr>
        <w:t>-Замена опор - 120 шт.</w:t>
      </w:r>
    </w:p>
    <w:p w:rsidR="00850704" w:rsidRPr="003A47A1" w:rsidRDefault="00850704" w:rsidP="00850704">
      <w:pPr>
        <w:ind w:firstLine="709"/>
        <w:jc w:val="both"/>
        <w:rPr>
          <w:sz w:val="28"/>
          <w:szCs w:val="28"/>
        </w:rPr>
      </w:pPr>
      <w:r w:rsidRPr="003A47A1">
        <w:rPr>
          <w:sz w:val="28"/>
          <w:szCs w:val="28"/>
        </w:rPr>
        <w:t>-Расширение просек - 34,27 га.</w:t>
      </w:r>
    </w:p>
    <w:p w:rsidR="00850704" w:rsidRPr="003A47A1" w:rsidRDefault="00850704" w:rsidP="00850704">
      <w:pPr>
        <w:ind w:firstLine="709"/>
        <w:jc w:val="both"/>
        <w:rPr>
          <w:sz w:val="28"/>
          <w:szCs w:val="28"/>
        </w:rPr>
      </w:pPr>
      <w:r w:rsidRPr="003A47A1">
        <w:rPr>
          <w:sz w:val="28"/>
          <w:szCs w:val="28"/>
        </w:rPr>
        <w:t>-Расчистка линии электропередач от зеленых насаждений- 18,57 га.</w:t>
      </w:r>
    </w:p>
    <w:p w:rsidR="00850704" w:rsidRPr="003A47A1" w:rsidRDefault="00850704" w:rsidP="00850704">
      <w:pPr>
        <w:ind w:firstLine="709"/>
        <w:jc w:val="both"/>
        <w:rPr>
          <w:sz w:val="28"/>
          <w:szCs w:val="28"/>
        </w:rPr>
      </w:pPr>
    </w:p>
    <w:p w:rsidR="00850704" w:rsidRPr="003A47A1" w:rsidRDefault="00850704" w:rsidP="00850704">
      <w:pPr>
        <w:ind w:firstLine="709"/>
        <w:jc w:val="both"/>
        <w:rPr>
          <w:sz w:val="28"/>
          <w:szCs w:val="28"/>
        </w:rPr>
      </w:pPr>
      <w:r w:rsidRPr="003A47A1">
        <w:rPr>
          <w:sz w:val="28"/>
          <w:szCs w:val="28"/>
        </w:rPr>
        <w:t>В рамках инвестиционной программы выполнено:</w:t>
      </w:r>
    </w:p>
    <w:p w:rsidR="00850704" w:rsidRPr="003A47A1" w:rsidRDefault="00850704" w:rsidP="00850704">
      <w:pPr>
        <w:ind w:firstLine="709"/>
        <w:jc w:val="both"/>
        <w:rPr>
          <w:sz w:val="28"/>
          <w:szCs w:val="28"/>
        </w:rPr>
      </w:pPr>
      <w:r w:rsidRPr="003A47A1">
        <w:rPr>
          <w:sz w:val="28"/>
          <w:szCs w:val="28"/>
        </w:rPr>
        <w:t>-Реконструкция ВЛ-10 кВ фидер 1008 ПС Караваево;</w:t>
      </w:r>
    </w:p>
    <w:p w:rsidR="00850704" w:rsidRPr="003A47A1" w:rsidRDefault="00850704" w:rsidP="00850704">
      <w:pPr>
        <w:ind w:firstLine="709"/>
        <w:jc w:val="both"/>
        <w:rPr>
          <w:sz w:val="28"/>
          <w:szCs w:val="28"/>
        </w:rPr>
      </w:pPr>
      <w:r w:rsidRPr="003A47A1">
        <w:rPr>
          <w:sz w:val="28"/>
          <w:szCs w:val="28"/>
        </w:rPr>
        <w:t>-Реконструкция ВЛ-10 кВ фидер 1006 ПС Болдино;</w:t>
      </w:r>
    </w:p>
    <w:p w:rsidR="00850704" w:rsidRPr="003A47A1" w:rsidRDefault="00850704" w:rsidP="00850704">
      <w:pPr>
        <w:ind w:firstLine="709"/>
        <w:jc w:val="both"/>
        <w:rPr>
          <w:sz w:val="28"/>
          <w:szCs w:val="28"/>
        </w:rPr>
      </w:pPr>
      <w:r w:rsidRPr="003A47A1">
        <w:rPr>
          <w:sz w:val="28"/>
          <w:szCs w:val="28"/>
        </w:rPr>
        <w:t>-Строительство шести ВЛ-10 кВ и двух КЛ-10 кВ для технического присоединения ГК «Автодор» в рамках строительства ФАД М-12.</w:t>
      </w:r>
    </w:p>
    <w:p w:rsidR="00850704" w:rsidRPr="003A47A1" w:rsidRDefault="00850704" w:rsidP="00850704">
      <w:pPr>
        <w:ind w:firstLine="709"/>
        <w:jc w:val="both"/>
        <w:rPr>
          <w:sz w:val="28"/>
          <w:szCs w:val="28"/>
        </w:rPr>
      </w:pPr>
      <w:r w:rsidRPr="003A47A1">
        <w:rPr>
          <w:sz w:val="28"/>
          <w:szCs w:val="28"/>
        </w:rPr>
        <w:t>Выполняется:</w:t>
      </w:r>
    </w:p>
    <w:p w:rsidR="00850704" w:rsidRPr="003A47A1" w:rsidRDefault="00850704" w:rsidP="00850704">
      <w:pPr>
        <w:ind w:firstLine="709"/>
        <w:jc w:val="both"/>
        <w:rPr>
          <w:sz w:val="28"/>
          <w:szCs w:val="28"/>
        </w:rPr>
      </w:pPr>
      <w:r w:rsidRPr="003A47A1">
        <w:rPr>
          <w:sz w:val="28"/>
          <w:szCs w:val="28"/>
        </w:rPr>
        <w:t>-Реконструкция восьми ВЛ-10 кВ;</w:t>
      </w:r>
    </w:p>
    <w:p w:rsidR="00850704" w:rsidRPr="003A47A1" w:rsidRDefault="00850704" w:rsidP="00850704">
      <w:pPr>
        <w:ind w:firstLine="709"/>
        <w:jc w:val="both"/>
        <w:rPr>
          <w:sz w:val="28"/>
          <w:szCs w:val="28"/>
        </w:rPr>
      </w:pPr>
      <w:r w:rsidRPr="003A47A1">
        <w:rPr>
          <w:sz w:val="28"/>
          <w:szCs w:val="28"/>
        </w:rPr>
        <w:t>-Реконструкция системы видеонаблюдения и ограждения на ПС 110 кВ Лесная</w:t>
      </w:r>
    </w:p>
    <w:p w:rsidR="00B44255" w:rsidRPr="003A47A1" w:rsidRDefault="00B44255" w:rsidP="00B44255">
      <w:pPr>
        <w:ind w:firstLine="709"/>
        <w:jc w:val="both"/>
        <w:rPr>
          <w:sz w:val="28"/>
          <w:szCs w:val="28"/>
        </w:rPr>
      </w:pPr>
      <w:r w:rsidRPr="003A47A1">
        <w:rPr>
          <w:sz w:val="28"/>
          <w:szCs w:val="28"/>
        </w:rPr>
        <w:t>Постановлением администрации Петушинского района от 25.02.2021 года № 304 создан районный штаб по обеспечению безопасности электроснабжения на территории Петушинского района.</w:t>
      </w:r>
    </w:p>
    <w:p w:rsidR="00F11602" w:rsidRPr="003A47A1" w:rsidRDefault="00F11602" w:rsidP="009369D8">
      <w:pPr>
        <w:spacing w:before="120" w:after="120"/>
        <w:ind w:firstLine="709"/>
        <w:jc w:val="center"/>
        <w:rPr>
          <w:b/>
          <w:i/>
          <w:sz w:val="28"/>
          <w:szCs w:val="28"/>
        </w:rPr>
      </w:pPr>
      <w:r w:rsidRPr="003A47A1">
        <w:rPr>
          <w:b/>
          <w:i/>
          <w:sz w:val="28"/>
          <w:szCs w:val="28"/>
        </w:rPr>
        <w:t>Строительство и ремонт общественных колодцев</w:t>
      </w:r>
    </w:p>
    <w:p w:rsidR="00A879AF" w:rsidRPr="003A47A1" w:rsidRDefault="00A879AF" w:rsidP="00A879AF">
      <w:pPr>
        <w:ind w:firstLine="709"/>
        <w:jc w:val="both"/>
        <w:rPr>
          <w:rFonts w:eastAsiaTheme="minorEastAsia"/>
          <w:sz w:val="28"/>
          <w:szCs w:val="28"/>
        </w:rPr>
      </w:pPr>
      <w:r w:rsidRPr="003A47A1">
        <w:rPr>
          <w:rFonts w:eastAsiaTheme="minorEastAsia"/>
          <w:sz w:val="28"/>
          <w:szCs w:val="28"/>
        </w:rPr>
        <w:t xml:space="preserve">По муниципальной программе «Энергосбережение и повышение энергетической эффективности Петушинского района на 2016 - 2025 годы» администрацией Петушинского района на территории сельских населенных пунктов на 2023 год согласно плану, выполнены ремонтные работы 6 общественных колодцев (на сумму 555375,40 руб.) и строительство 3 колодцев (на сумму 574640,92 руб.), также осуществлен тампонаж 11 общественных колодцев (на сумму 129676,80 руб.). </w:t>
      </w:r>
    </w:p>
    <w:p w:rsidR="00A879AF" w:rsidRPr="003A47A1" w:rsidRDefault="00A879AF" w:rsidP="00A879AF">
      <w:pPr>
        <w:ind w:firstLine="709"/>
        <w:jc w:val="both"/>
        <w:rPr>
          <w:rFonts w:eastAsiaTheme="minorEastAsia"/>
          <w:sz w:val="28"/>
          <w:szCs w:val="28"/>
        </w:rPr>
      </w:pPr>
      <w:r w:rsidRPr="003A47A1">
        <w:rPr>
          <w:rFonts w:eastAsiaTheme="minorEastAsia"/>
          <w:sz w:val="28"/>
          <w:szCs w:val="28"/>
        </w:rPr>
        <w:t>В настоящее время ведутся ремонтные работы 8 общественных колодцев, по исполнению предписания, выданного Роспотребнадзором (на сумму 426358,80 руб.)   Всего на эти цели предусмотрено 1 700 000,00 рублей. Выполнение всех работ запланировано до 15.11.2023 г.</w:t>
      </w:r>
    </w:p>
    <w:p w:rsidR="00F11602" w:rsidRPr="003A47A1" w:rsidRDefault="00F11602" w:rsidP="009369D8">
      <w:pPr>
        <w:spacing w:before="120" w:after="120"/>
        <w:ind w:firstLine="709"/>
        <w:jc w:val="center"/>
        <w:rPr>
          <w:b/>
          <w:i/>
          <w:sz w:val="28"/>
          <w:szCs w:val="28"/>
        </w:rPr>
      </w:pPr>
      <w:r w:rsidRPr="003A47A1">
        <w:rPr>
          <w:b/>
          <w:i/>
          <w:sz w:val="28"/>
          <w:szCs w:val="28"/>
        </w:rPr>
        <w:t>Капитальный ремонт многоквартирных домов</w:t>
      </w:r>
    </w:p>
    <w:p w:rsidR="00ED13A9" w:rsidRPr="003A47A1" w:rsidRDefault="00ED13A9" w:rsidP="00ED13A9">
      <w:pPr>
        <w:ind w:firstLine="709"/>
        <w:jc w:val="both"/>
        <w:rPr>
          <w:sz w:val="28"/>
          <w:szCs w:val="28"/>
        </w:rPr>
      </w:pPr>
      <w:r w:rsidRPr="003A47A1">
        <w:rPr>
          <w:sz w:val="28"/>
          <w:szCs w:val="28"/>
        </w:rPr>
        <w:t>В 2023 году запланирован ремонт на 20 МКД, стоимость запланированных работ 146,34 млн. руб., из них:</w:t>
      </w:r>
    </w:p>
    <w:p w:rsidR="00ED13A9" w:rsidRPr="003A47A1" w:rsidRDefault="00ED13A9" w:rsidP="00ED13A9">
      <w:pPr>
        <w:ind w:firstLine="709"/>
        <w:jc w:val="both"/>
        <w:rPr>
          <w:sz w:val="28"/>
          <w:szCs w:val="28"/>
        </w:rPr>
      </w:pPr>
    </w:p>
    <w:tbl>
      <w:tblPr>
        <w:tblStyle w:val="1a"/>
        <w:tblW w:w="0" w:type="auto"/>
        <w:tblLook w:val="04A0" w:firstRow="1" w:lastRow="0" w:firstColumn="1" w:lastColumn="0" w:noHBand="0" w:noVBand="1"/>
      </w:tblPr>
      <w:tblGrid>
        <w:gridCol w:w="3190"/>
        <w:gridCol w:w="3190"/>
        <w:gridCol w:w="3190"/>
      </w:tblGrid>
      <w:tr w:rsidR="003A47A1" w:rsidRPr="003A47A1" w:rsidTr="00146C1B">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bCs/>
                <w:sz w:val="20"/>
              </w:rPr>
              <w:lastRenderedPageBreak/>
              <w:t>Муниципальное образование</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Количество домов на 2023 год</w:t>
            </w:r>
          </w:p>
          <w:p w:rsidR="00ED13A9" w:rsidRPr="003A47A1" w:rsidRDefault="00ED13A9" w:rsidP="00ED13A9">
            <w:pPr>
              <w:jc w:val="center"/>
              <w:rPr>
                <w:rFonts w:ascii="Times New Roman" w:hAnsi="Times New Roman" w:cs="Times New Roman"/>
                <w:sz w:val="20"/>
              </w:rPr>
            </w:pP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bCs/>
                <w:sz w:val="20"/>
              </w:rPr>
              <w:t>Объем финансирования, млн. руб.</w:t>
            </w:r>
          </w:p>
        </w:tc>
      </w:tr>
      <w:tr w:rsidR="003A47A1" w:rsidRPr="003A47A1" w:rsidTr="00146C1B">
        <w:tc>
          <w:tcPr>
            <w:tcW w:w="3190" w:type="dxa"/>
            <w:noWrap/>
          </w:tcPr>
          <w:p w:rsidR="00ED13A9" w:rsidRPr="003A47A1" w:rsidRDefault="00ED13A9" w:rsidP="00ED13A9">
            <w:pPr>
              <w:rPr>
                <w:rFonts w:ascii="Times New Roman" w:hAnsi="Times New Roman" w:cs="Times New Roman"/>
                <w:sz w:val="20"/>
              </w:rPr>
            </w:pPr>
            <w:r w:rsidRPr="003A47A1">
              <w:rPr>
                <w:rFonts w:ascii="Times New Roman" w:hAnsi="Times New Roman" w:cs="Times New Roman"/>
                <w:sz w:val="20"/>
              </w:rPr>
              <w:t>г. Петушки</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5</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34,61</w:t>
            </w:r>
          </w:p>
        </w:tc>
      </w:tr>
      <w:tr w:rsidR="003A47A1" w:rsidRPr="003A47A1" w:rsidTr="00146C1B">
        <w:tc>
          <w:tcPr>
            <w:tcW w:w="3190" w:type="dxa"/>
            <w:noWrap/>
          </w:tcPr>
          <w:p w:rsidR="00ED13A9" w:rsidRPr="003A47A1" w:rsidRDefault="00ED13A9" w:rsidP="00ED13A9">
            <w:pPr>
              <w:ind w:right="600"/>
              <w:rPr>
                <w:rFonts w:ascii="Times New Roman" w:hAnsi="Times New Roman" w:cs="Times New Roman"/>
                <w:sz w:val="20"/>
              </w:rPr>
            </w:pPr>
            <w:r w:rsidRPr="003A47A1">
              <w:rPr>
                <w:rFonts w:ascii="Times New Roman" w:hAnsi="Times New Roman" w:cs="Times New Roman"/>
                <w:sz w:val="20"/>
              </w:rPr>
              <w:t>г. Покров</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4</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42,44</w:t>
            </w:r>
          </w:p>
        </w:tc>
      </w:tr>
      <w:tr w:rsidR="003A47A1" w:rsidRPr="003A47A1" w:rsidTr="00146C1B">
        <w:tc>
          <w:tcPr>
            <w:tcW w:w="3190" w:type="dxa"/>
            <w:noWrap/>
          </w:tcPr>
          <w:p w:rsidR="00ED13A9" w:rsidRPr="003A47A1" w:rsidRDefault="00ED13A9" w:rsidP="00ED13A9">
            <w:pPr>
              <w:rPr>
                <w:rFonts w:ascii="Times New Roman" w:hAnsi="Times New Roman" w:cs="Times New Roman"/>
                <w:sz w:val="20"/>
              </w:rPr>
            </w:pPr>
            <w:r w:rsidRPr="003A47A1">
              <w:rPr>
                <w:rFonts w:ascii="Times New Roman" w:hAnsi="Times New Roman" w:cs="Times New Roman"/>
                <w:sz w:val="20"/>
              </w:rPr>
              <w:t>г. Костерево</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2</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20,85</w:t>
            </w:r>
          </w:p>
        </w:tc>
      </w:tr>
      <w:tr w:rsidR="003A47A1" w:rsidRPr="003A47A1" w:rsidTr="00146C1B">
        <w:tc>
          <w:tcPr>
            <w:tcW w:w="3190" w:type="dxa"/>
            <w:noWrap/>
          </w:tcPr>
          <w:p w:rsidR="00ED13A9" w:rsidRPr="003A47A1" w:rsidRDefault="00ED13A9" w:rsidP="00ED13A9">
            <w:pPr>
              <w:ind w:right="600"/>
              <w:rPr>
                <w:rFonts w:ascii="Times New Roman" w:hAnsi="Times New Roman" w:cs="Times New Roman"/>
                <w:sz w:val="20"/>
              </w:rPr>
            </w:pPr>
            <w:r w:rsidRPr="003A47A1">
              <w:rPr>
                <w:rFonts w:ascii="Times New Roman" w:hAnsi="Times New Roman" w:cs="Times New Roman"/>
                <w:sz w:val="20"/>
              </w:rPr>
              <w:t>п. Вольгинский</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2</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17,37</w:t>
            </w:r>
          </w:p>
        </w:tc>
      </w:tr>
      <w:tr w:rsidR="003A47A1" w:rsidRPr="003A47A1" w:rsidTr="00146C1B">
        <w:tc>
          <w:tcPr>
            <w:tcW w:w="3190" w:type="dxa"/>
            <w:noWrap/>
          </w:tcPr>
          <w:p w:rsidR="00ED13A9" w:rsidRPr="003A47A1" w:rsidRDefault="00ED13A9" w:rsidP="00ED13A9">
            <w:pPr>
              <w:ind w:right="600"/>
              <w:rPr>
                <w:rFonts w:ascii="Times New Roman" w:hAnsi="Times New Roman" w:cs="Times New Roman"/>
                <w:sz w:val="20"/>
              </w:rPr>
            </w:pPr>
            <w:r w:rsidRPr="003A47A1">
              <w:rPr>
                <w:rFonts w:ascii="Times New Roman" w:hAnsi="Times New Roman" w:cs="Times New Roman"/>
                <w:sz w:val="20"/>
              </w:rPr>
              <w:t>п. Городищи</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1</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5,61</w:t>
            </w:r>
          </w:p>
        </w:tc>
      </w:tr>
      <w:tr w:rsidR="003A47A1" w:rsidRPr="003A47A1" w:rsidTr="00146C1B">
        <w:trPr>
          <w:trHeight w:val="445"/>
        </w:trPr>
        <w:tc>
          <w:tcPr>
            <w:tcW w:w="3190" w:type="dxa"/>
            <w:noWrap/>
          </w:tcPr>
          <w:p w:rsidR="00ED13A9" w:rsidRPr="003A47A1" w:rsidRDefault="00ED13A9" w:rsidP="00ED13A9">
            <w:pPr>
              <w:ind w:right="600"/>
              <w:rPr>
                <w:rFonts w:ascii="Times New Roman" w:hAnsi="Times New Roman" w:cs="Times New Roman"/>
                <w:sz w:val="20"/>
              </w:rPr>
            </w:pPr>
            <w:r w:rsidRPr="003A47A1">
              <w:rPr>
                <w:rFonts w:ascii="Times New Roman" w:hAnsi="Times New Roman" w:cs="Times New Roman"/>
                <w:sz w:val="20"/>
              </w:rPr>
              <w:t>Петушинское сельское поселение</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2</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9,42</w:t>
            </w:r>
          </w:p>
        </w:tc>
      </w:tr>
      <w:tr w:rsidR="003A47A1" w:rsidRPr="003A47A1" w:rsidTr="00146C1B">
        <w:tc>
          <w:tcPr>
            <w:tcW w:w="3190" w:type="dxa"/>
            <w:noWrap/>
          </w:tcPr>
          <w:p w:rsidR="00ED13A9" w:rsidRPr="003A47A1" w:rsidRDefault="00ED13A9" w:rsidP="00ED13A9">
            <w:pPr>
              <w:ind w:right="600"/>
              <w:rPr>
                <w:rFonts w:ascii="Times New Roman" w:hAnsi="Times New Roman" w:cs="Times New Roman"/>
                <w:sz w:val="20"/>
              </w:rPr>
            </w:pPr>
            <w:r w:rsidRPr="003A47A1">
              <w:rPr>
                <w:rFonts w:ascii="Times New Roman" w:hAnsi="Times New Roman" w:cs="Times New Roman"/>
                <w:sz w:val="20"/>
              </w:rPr>
              <w:t>Пекшинское сельское поселение</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2</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11,66</w:t>
            </w:r>
          </w:p>
        </w:tc>
      </w:tr>
      <w:tr w:rsidR="003A47A1" w:rsidRPr="003A47A1" w:rsidTr="00146C1B">
        <w:trPr>
          <w:trHeight w:val="253"/>
        </w:trPr>
        <w:tc>
          <w:tcPr>
            <w:tcW w:w="3190" w:type="dxa"/>
            <w:vMerge w:val="restart"/>
            <w:noWrap/>
          </w:tcPr>
          <w:p w:rsidR="00ED13A9" w:rsidRPr="003A47A1" w:rsidRDefault="00ED13A9" w:rsidP="00ED13A9">
            <w:pPr>
              <w:ind w:right="600"/>
              <w:rPr>
                <w:rFonts w:ascii="Times New Roman" w:hAnsi="Times New Roman" w:cs="Times New Roman"/>
                <w:sz w:val="20"/>
              </w:rPr>
            </w:pPr>
            <w:r w:rsidRPr="003A47A1">
              <w:rPr>
                <w:rFonts w:ascii="Times New Roman" w:hAnsi="Times New Roman" w:cs="Times New Roman"/>
                <w:sz w:val="20"/>
              </w:rPr>
              <w:t>Нагорное сельское поселение</w:t>
            </w:r>
          </w:p>
        </w:tc>
        <w:tc>
          <w:tcPr>
            <w:tcW w:w="3190" w:type="dxa"/>
            <w:vMerge w:val="restart"/>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2</w:t>
            </w:r>
          </w:p>
        </w:tc>
        <w:tc>
          <w:tcPr>
            <w:tcW w:w="3190" w:type="dxa"/>
            <w:vMerge w:val="restart"/>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sz w:val="20"/>
              </w:rPr>
              <w:t>4,36</w:t>
            </w:r>
          </w:p>
        </w:tc>
      </w:tr>
      <w:tr w:rsidR="00ED13A9" w:rsidRPr="003A47A1" w:rsidTr="00146C1B">
        <w:trPr>
          <w:trHeight w:val="253"/>
        </w:trPr>
        <w:tc>
          <w:tcPr>
            <w:tcW w:w="3190" w:type="dxa"/>
            <w:noWrap/>
          </w:tcPr>
          <w:p w:rsidR="00ED13A9" w:rsidRPr="003A47A1" w:rsidRDefault="00ED13A9" w:rsidP="00ED13A9">
            <w:pPr>
              <w:ind w:right="600"/>
              <w:jc w:val="center"/>
              <w:rPr>
                <w:rFonts w:ascii="Times New Roman" w:hAnsi="Times New Roman" w:cs="Times New Roman"/>
                <w:sz w:val="20"/>
              </w:rPr>
            </w:pPr>
            <w:r w:rsidRPr="003A47A1">
              <w:rPr>
                <w:rFonts w:ascii="Times New Roman" w:hAnsi="Times New Roman" w:cs="Times New Roman"/>
                <w:bCs/>
                <w:sz w:val="20"/>
              </w:rPr>
              <w:t>Всего</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bCs/>
                <w:sz w:val="20"/>
              </w:rPr>
              <w:t>20</w:t>
            </w:r>
          </w:p>
        </w:tc>
        <w:tc>
          <w:tcPr>
            <w:tcW w:w="3190" w:type="dxa"/>
            <w:noWrap/>
          </w:tcPr>
          <w:p w:rsidR="00ED13A9" w:rsidRPr="003A47A1" w:rsidRDefault="00ED13A9" w:rsidP="00ED13A9">
            <w:pPr>
              <w:jc w:val="center"/>
              <w:rPr>
                <w:rFonts w:ascii="Times New Roman" w:hAnsi="Times New Roman" w:cs="Times New Roman"/>
                <w:sz w:val="20"/>
              </w:rPr>
            </w:pPr>
            <w:r w:rsidRPr="003A47A1">
              <w:rPr>
                <w:rFonts w:ascii="Times New Roman" w:hAnsi="Times New Roman" w:cs="Times New Roman"/>
                <w:bCs/>
                <w:sz w:val="20"/>
              </w:rPr>
              <w:t>146,34</w:t>
            </w:r>
          </w:p>
        </w:tc>
      </w:tr>
    </w:tbl>
    <w:p w:rsidR="00ED13A9" w:rsidRPr="003A47A1" w:rsidRDefault="00ED13A9" w:rsidP="00ED13A9">
      <w:pPr>
        <w:spacing w:line="276" w:lineRule="auto"/>
        <w:ind w:firstLine="720"/>
        <w:jc w:val="both"/>
        <w:rPr>
          <w:sz w:val="28"/>
          <w:szCs w:val="28"/>
        </w:rPr>
      </w:pPr>
    </w:p>
    <w:p w:rsidR="00416155" w:rsidRPr="003A47A1" w:rsidRDefault="00416155" w:rsidP="00416155">
      <w:pPr>
        <w:spacing w:after="120"/>
        <w:ind w:firstLine="709"/>
        <w:jc w:val="both"/>
        <w:rPr>
          <w:sz w:val="28"/>
          <w:szCs w:val="28"/>
        </w:rPr>
      </w:pPr>
      <w:r w:rsidRPr="003A47A1">
        <w:rPr>
          <w:sz w:val="28"/>
          <w:szCs w:val="28"/>
        </w:rPr>
        <w:t>На данный момент работы выполнены и приняты по 6 домам, по 6 домам работы ведутся, по 2 домам ПСД в стадии разработки, по 4 домам контракт в стадии заключения, по 1 дому работы будут выполнены в рамках 742 постановления «Об утверждении Порядка и перечня случаев оказания на безвозвратной основе за счет средств областного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1 дом будет перенесен на 2024 год.</w:t>
      </w:r>
    </w:p>
    <w:p w:rsidR="007B41AF" w:rsidRPr="003A47A1" w:rsidRDefault="007B41AF" w:rsidP="007B41AF">
      <w:pPr>
        <w:pStyle w:val="af2"/>
        <w:numPr>
          <w:ilvl w:val="0"/>
          <w:numId w:val="1"/>
        </w:numPr>
        <w:tabs>
          <w:tab w:val="clear" w:pos="4188"/>
          <w:tab w:val="num" w:pos="4395"/>
        </w:tabs>
        <w:spacing w:before="120" w:after="120"/>
        <w:ind w:left="426"/>
        <w:jc w:val="center"/>
        <w:rPr>
          <w:rFonts w:ascii="Times New Roman" w:hAnsi="Times New Roman"/>
          <w:b/>
          <w:i/>
          <w:sz w:val="28"/>
          <w:szCs w:val="28"/>
        </w:rPr>
      </w:pPr>
      <w:r w:rsidRPr="003A47A1">
        <w:rPr>
          <w:rFonts w:ascii="Times New Roman" w:hAnsi="Times New Roman"/>
          <w:b/>
          <w:i/>
          <w:sz w:val="28"/>
          <w:szCs w:val="28"/>
        </w:rPr>
        <w:t>Финансовые результаты деятельности крупных и средних предприятий</w:t>
      </w:r>
    </w:p>
    <w:p w:rsidR="00926FF0" w:rsidRPr="003A47A1" w:rsidRDefault="00926FF0" w:rsidP="00926FF0">
      <w:pPr>
        <w:spacing w:line="340" w:lineRule="exact"/>
        <w:ind w:firstLine="709"/>
        <w:jc w:val="both"/>
        <w:rPr>
          <w:sz w:val="28"/>
          <w:szCs w:val="28"/>
        </w:rPr>
      </w:pPr>
      <w:r w:rsidRPr="003A47A1">
        <w:rPr>
          <w:sz w:val="28"/>
          <w:szCs w:val="28"/>
        </w:rPr>
        <w:t>В январе-</w:t>
      </w:r>
      <w:r w:rsidR="00766792" w:rsidRPr="003A47A1">
        <w:rPr>
          <w:sz w:val="28"/>
          <w:szCs w:val="28"/>
        </w:rPr>
        <w:t>июле</w:t>
      </w:r>
      <w:r w:rsidRPr="003A47A1">
        <w:rPr>
          <w:sz w:val="28"/>
          <w:szCs w:val="28"/>
        </w:rPr>
        <w:t xml:space="preserve"> 2023г. организации муниципального образования Петушинский район (без субъектов малого предпринимательства, банков, страховых и бюджетных организаций) получили положительный сальдированный финансовый результат (прибыль минус убыток), который в действующих ценах составил </w:t>
      </w:r>
      <w:r w:rsidR="00766792" w:rsidRPr="003A47A1">
        <w:rPr>
          <w:sz w:val="28"/>
          <w:szCs w:val="28"/>
        </w:rPr>
        <w:t>31467</w:t>
      </w:r>
      <w:r w:rsidRPr="003A47A1">
        <w:rPr>
          <w:sz w:val="28"/>
          <w:szCs w:val="28"/>
        </w:rPr>
        <w:t>,6 млн. рублей.</w:t>
      </w:r>
    </w:p>
    <w:p w:rsidR="00926FF0" w:rsidRPr="003A47A1" w:rsidRDefault="00926FF0" w:rsidP="00926FF0">
      <w:pPr>
        <w:spacing w:line="340" w:lineRule="exact"/>
        <w:ind w:firstLine="709"/>
        <w:jc w:val="both"/>
        <w:rPr>
          <w:sz w:val="28"/>
          <w:szCs w:val="28"/>
        </w:rPr>
      </w:pPr>
      <w:r w:rsidRPr="003A47A1">
        <w:rPr>
          <w:sz w:val="28"/>
          <w:szCs w:val="28"/>
        </w:rPr>
        <w:t>Прибыль получила 2</w:t>
      </w:r>
      <w:r w:rsidR="00766792" w:rsidRPr="003A47A1">
        <w:rPr>
          <w:sz w:val="28"/>
          <w:szCs w:val="28"/>
        </w:rPr>
        <w:t>6</w:t>
      </w:r>
      <w:r w:rsidRPr="003A47A1">
        <w:rPr>
          <w:sz w:val="28"/>
          <w:szCs w:val="28"/>
        </w:rPr>
        <w:t xml:space="preserve"> организация в размере </w:t>
      </w:r>
      <w:r w:rsidR="00766792" w:rsidRPr="003A47A1">
        <w:rPr>
          <w:sz w:val="28"/>
          <w:szCs w:val="28"/>
        </w:rPr>
        <w:t>32002</w:t>
      </w:r>
      <w:r w:rsidRPr="003A47A1">
        <w:rPr>
          <w:sz w:val="28"/>
          <w:szCs w:val="28"/>
        </w:rPr>
        <w:t>,</w:t>
      </w:r>
      <w:r w:rsidR="00766792" w:rsidRPr="003A47A1">
        <w:rPr>
          <w:sz w:val="28"/>
          <w:szCs w:val="28"/>
        </w:rPr>
        <w:t>5</w:t>
      </w:r>
      <w:r w:rsidRPr="003A47A1">
        <w:rPr>
          <w:sz w:val="28"/>
          <w:szCs w:val="28"/>
        </w:rPr>
        <w:t xml:space="preserve"> млн. рублей, 11 организаций имели убыток на сумму </w:t>
      </w:r>
      <w:r w:rsidR="00766792" w:rsidRPr="003A47A1">
        <w:rPr>
          <w:sz w:val="28"/>
          <w:szCs w:val="28"/>
        </w:rPr>
        <w:t xml:space="preserve">534,9 </w:t>
      </w:r>
      <w:r w:rsidRPr="003A47A1">
        <w:rPr>
          <w:sz w:val="28"/>
          <w:szCs w:val="28"/>
        </w:rPr>
        <w:t>млн. рублей.</w:t>
      </w:r>
    </w:p>
    <w:p w:rsidR="0063603E" w:rsidRPr="003A47A1" w:rsidRDefault="00C70262" w:rsidP="00FA6F4B">
      <w:pPr>
        <w:pStyle w:val="af2"/>
        <w:numPr>
          <w:ilvl w:val="0"/>
          <w:numId w:val="1"/>
        </w:numPr>
        <w:spacing w:before="120" w:after="120" w:line="240" w:lineRule="auto"/>
        <w:contextualSpacing w:val="0"/>
        <w:rPr>
          <w:rFonts w:ascii="Times New Roman" w:hAnsi="Times New Roman"/>
          <w:b/>
          <w:i/>
          <w:sz w:val="28"/>
          <w:szCs w:val="28"/>
        </w:rPr>
      </w:pPr>
      <w:r w:rsidRPr="003A47A1">
        <w:rPr>
          <w:rFonts w:ascii="Times New Roman" w:hAnsi="Times New Roman"/>
          <w:b/>
          <w:i/>
          <w:sz w:val="28"/>
          <w:szCs w:val="28"/>
        </w:rPr>
        <w:t>Малый бизнес</w:t>
      </w:r>
    </w:p>
    <w:p w:rsidR="004A760C" w:rsidRPr="003A47A1" w:rsidRDefault="004A760C" w:rsidP="004A760C">
      <w:pPr>
        <w:ind w:firstLine="709"/>
        <w:jc w:val="both"/>
        <w:rPr>
          <w:sz w:val="28"/>
          <w:szCs w:val="28"/>
        </w:rPr>
      </w:pPr>
      <w:r w:rsidRPr="003A47A1">
        <w:rPr>
          <w:sz w:val="28"/>
          <w:szCs w:val="28"/>
        </w:rPr>
        <w:t xml:space="preserve">Всего на территории района работает порядка </w:t>
      </w:r>
      <w:r w:rsidR="005D3D10" w:rsidRPr="003A47A1">
        <w:rPr>
          <w:sz w:val="28"/>
          <w:szCs w:val="28"/>
        </w:rPr>
        <w:t>616</w:t>
      </w:r>
      <w:r w:rsidRPr="003A47A1">
        <w:rPr>
          <w:sz w:val="28"/>
          <w:szCs w:val="28"/>
        </w:rPr>
        <w:t xml:space="preserve"> малых и микропредприятий, 13</w:t>
      </w:r>
      <w:r w:rsidR="005D3D10" w:rsidRPr="003A47A1">
        <w:rPr>
          <w:sz w:val="28"/>
          <w:szCs w:val="28"/>
        </w:rPr>
        <w:t>67</w:t>
      </w:r>
      <w:r w:rsidRPr="003A47A1">
        <w:rPr>
          <w:sz w:val="28"/>
          <w:szCs w:val="28"/>
        </w:rPr>
        <w:t xml:space="preserve"> индивидуальных предпринимателей.</w:t>
      </w:r>
    </w:p>
    <w:p w:rsidR="002D759E" w:rsidRPr="003A47A1" w:rsidRDefault="004A760C" w:rsidP="002D759E">
      <w:pPr>
        <w:pStyle w:val="af"/>
        <w:spacing w:after="120"/>
        <w:ind w:firstLine="709"/>
        <w:jc w:val="both"/>
        <w:rPr>
          <w:i/>
          <w:sz w:val="27"/>
        </w:rPr>
      </w:pPr>
      <w:r w:rsidRPr="003A47A1">
        <w:rPr>
          <w:rFonts w:ascii="Times New Roman" w:hAnsi="Times New Roman"/>
          <w:sz w:val="28"/>
          <w:szCs w:val="28"/>
        </w:rPr>
        <w:t>Основным направлением в работе по развитию и поддержке малого и среднего предпринимательства является реализация отдельных мероприятий национального проекта «Малое и среднее предпринимательство и поддержка индивидуальной предпринимательской инициативы», в том числе: расширение доступа субъектов МСП к финансовым ресурсам, в том числе к льготному финансированию, улучшение условий ведения предпринимательской деятельности, акселерация субъектов малого и среднего предпринимательства, популяризация предпринимательской деятельности.</w:t>
      </w:r>
      <w:r w:rsidR="002D759E" w:rsidRPr="003A47A1">
        <w:rPr>
          <w:i/>
          <w:sz w:val="27"/>
        </w:rPr>
        <w:t xml:space="preserve"> </w:t>
      </w:r>
    </w:p>
    <w:p w:rsidR="004A760C" w:rsidRPr="003A47A1" w:rsidRDefault="002D759E" w:rsidP="002D759E">
      <w:pPr>
        <w:pStyle w:val="af"/>
        <w:spacing w:after="120"/>
        <w:ind w:firstLine="709"/>
        <w:jc w:val="both"/>
        <w:rPr>
          <w:rFonts w:ascii="Times New Roman" w:hAnsi="Times New Roman"/>
          <w:sz w:val="28"/>
          <w:szCs w:val="28"/>
        </w:rPr>
      </w:pPr>
      <w:r w:rsidRPr="003A47A1">
        <w:rPr>
          <w:rFonts w:ascii="Times New Roman" w:hAnsi="Times New Roman"/>
          <w:sz w:val="28"/>
          <w:szCs w:val="28"/>
        </w:rPr>
        <w:t>Для оказания помощи предпринимателям в режиме «одного окна» осуществляет свою деятельность представительство центра «Мой бизнес».</w:t>
      </w:r>
    </w:p>
    <w:p w:rsidR="00EF0D9B" w:rsidRPr="003A47A1" w:rsidRDefault="00EF0D9B" w:rsidP="00EF0D9B">
      <w:pPr>
        <w:widowControl w:val="0"/>
        <w:tabs>
          <w:tab w:val="left" w:pos="852"/>
        </w:tabs>
        <w:autoSpaceDE w:val="0"/>
        <w:autoSpaceDN w:val="0"/>
        <w:adjustRightInd w:val="0"/>
        <w:spacing w:after="200" w:line="276" w:lineRule="auto"/>
        <w:ind w:firstLine="852"/>
        <w:jc w:val="both"/>
        <w:rPr>
          <w:sz w:val="28"/>
          <w:szCs w:val="28"/>
        </w:rPr>
      </w:pPr>
      <w:r w:rsidRPr="003A47A1">
        <w:rPr>
          <w:sz w:val="28"/>
          <w:szCs w:val="28"/>
        </w:rPr>
        <w:t>С начала 2023 года обращались за гос</w:t>
      </w:r>
      <w:r w:rsidR="00620DE7" w:rsidRPr="003A47A1">
        <w:rPr>
          <w:sz w:val="28"/>
          <w:szCs w:val="28"/>
        </w:rPr>
        <w:t>поддержкой, а так</w:t>
      </w:r>
      <w:r w:rsidRPr="003A47A1">
        <w:rPr>
          <w:sz w:val="28"/>
          <w:szCs w:val="28"/>
        </w:rPr>
        <w:t xml:space="preserve">же были </w:t>
      </w:r>
      <w:r w:rsidRPr="003A47A1">
        <w:rPr>
          <w:sz w:val="28"/>
          <w:szCs w:val="28"/>
        </w:rPr>
        <w:lastRenderedPageBreak/>
        <w:t xml:space="preserve">проинформированы по телефону 153 предпринимателя. Из них </w:t>
      </w:r>
      <w:r w:rsidR="00620DE7" w:rsidRPr="003A47A1">
        <w:rPr>
          <w:sz w:val="28"/>
          <w:szCs w:val="28"/>
        </w:rPr>
        <w:t>с</w:t>
      </w:r>
      <w:r w:rsidRPr="003A47A1">
        <w:rPr>
          <w:sz w:val="28"/>
          <w:szCs w:val="28"/>
        </w:rPr>
        <w:t xml:space="preserve">амозанятые, </w:t>
      </w:r>
      <w:r w:rsidR="00620DE7" w:rsidRPr="003A47A1">
        <w:rPr>
          <w:sz w:val="28"/>
          <w:szCs w:val="28"/>
        </w:rPr>
        <w:t>и</w:t>
      </w:r>
      <w:r w:rsidRPr="003A47A1">
        <w:rPr>
          <w:sz w:val="28"/>
          <w:szCs w:val="28"/>
        </w:rPr>
        <w:t xml:space="preserve">ндивидуальные предприниматели, а также </w:t>
      </w:r>
      <w:r w:rsidR="00620DE7" w:rsidRPr="003A47A1">
        <w:rPr>
          <w:sz w:val="28"/>
          <w:szCs w:val="28"/>
        </w:rPr>
        <w:t>о</w:t>
      </w:r>
      <w:r w:rsidRPr="003A47A1">
        <w:rPr>
          <w:sz w:val="28"/>
          <w:szCs w:val="28"/>
        </w:rPr>
        <w:t>бщество с ограниченной ответс</w:t>
      </w:r>
      <w:r w:rsidR="00620DE7" w:rsidRPr="003A47A1">
        <w:rPr>
          <w:sz w:val="28"/>
          <w:szCs w:val="28"/>
        </w:rPr>
        <w:t>т</w:t>
      </w:r>
      <w:r w:rsidRPr="003A47A1">
        <w:rPr>
          <w:sz w:val="28"/>
          <w:szCs w:val="28"/>
        </w:rPr>
        <w:t xml:space="preserve">венностью. </w:t>
      </w:r>
    </w:p>
    <w:p w:rsidR="00EF0D9B" w:rsidRPr="003A47A1" w:rsidRDefault="00EF0D9B" w:rsidP="00EF0D9B">
      <w:pPr>
        <w:pStyle w:val="af"/>
        <w:spacing w:after="120"/>
        <w:ind w:firstLine="709"/>
        <w:jc w:val="both"/>
        <w:rPr>
          <w:rFonts w:ascii="Times New Roman" w:hAnsi="Times New Roman"/>
          <w:sz w:val="28"/>
          <w:szCs w:val="28"/>
        </w:rPr>
      </w:pPr>
      <w:r w:rsidRPr="003A47A1">
        <w:rPr>
          <w:rFonts w:ascii="Times New Roman" w:hAnsi="Times New Roman"/>
          <w:sz w:val="28"/>
          <w:szCs w:val="28"/>
        </w:rPr>
        <w:t>Субъектов малого и среднего предпринимательства больше интересует государственная поддержка в виде повышения квалификации, обучения, участия в выставка</w:t>
      </w:r>
      <w:r w:rsidR="00620DE7" w:rsidRPr="003A47A1">
        <w:rPr>
          <w:rFonts w:ascii="Times New Roman" w:hAnsi="Times New Roman"/>
          <w:sz w:val="28"/>
          <w:szCs w:val="28"/>
        </w:rPr>
        <w:t>х</w:t>
      </w:r>
      <w:r w:rsidRPr="003A47A1">
        <w:rPr>
          <w:rFonts w:ascii="Times New Roman" w:hAnsi="Times New Roman"/>
          <w:sz w:val="28"/>
          <w:szCs w:val="28"/>
        </w:rPr>
        <w:t>, выходы на маркетплейсы, а также получение грант</w:t>
      </w:r>
      <w:r w:rsidR="00620DE7" w:rsidRPr="003A47A1">
        <w:rPr>
          <w:rFonts w:ascii="Times New Roman" w:hAnsi="Times New Roman"/>
          <w:sz w:val="28"/>
          <w:szCs w:val="28"/>
        </w:rPr>
        <w:t>о</w:t>
      </w:r>
      <w:r w:rsidRPr="003A47A1">
        <w:rPr>
          <w:rFonts w:ascii="Times New Roman" w:hAnsi="Times New Roman"/>
          <w:sz w:val="28"/>
          <w:szCs w:val="28"/>
        </w:rPr>
        <w:t>в в размере до 500 т</w:t>
      </w:r>
      <w:r w:rsidR="00620DE7" w:rsidRPr="003A47A1">
        <w:rPr>
          <w:rFonts w:ascii="Times New Roman" w:hAnsi="Times New Roman"/>
          <w:sz w:val="28"/>
          <w:szCs w:val="28"/>
        </w:rPr>
        <w:t>ыс</w:t>
      </w:r>
      <w:r w:rsidRPr="003A47A1">
        <w:rPr>
          <w:rFonts w:ascii="Times New Roman" w:hAnsi="Times New Roman"/>
          <w:sz w:val="28"/>
          <w:szCs w:val="28"/>
        </w:rPr>
        <w:t>.р</w:t>
      </w:r>
      <w:r w:rsidR="00620DE7" w:rsidRPr="003A47A1">
        <w:rPr>
          <w:rFonts w:ascii="Times New Roman" w:hAnsi="Times New Roman"/>
          <w:sz w:val="28"/>
          <w:szCs w:val="28"/>
        </w:rPr>
        <w:t>уб</w:t>
      </w:r>
      <w:r w:rsidRPr="003A47A1">
        <w:rPr>
          <w:rFonts w:ascii="Times New Roman" w:hAnsi="Times New Roman"/>
          <w:sz w:val="28"/>
          <w:szCs w:val="28"/>
        </w:rPr>
        <w:t>.</w:t>
      </w:r>
    </w:p>
    <w:p w:rsidR="00947AB4" w:rsidRPr="003A47A1" w:rsidRDefault="00947AB4" w:rsidP="00EF0D9B">
      <w:pPr>
        <w:pStyle w:val="af"/>
        <w:spacing w:after="120"/>
        <w:ind w:firstLine="709"/>
        <w:jc w:val="both"/>
        <w:rPr>
          <w:rFonts w:ascii="Times New Roman" w:hAnsi="Times New Roman"/>
          <w:sz w:val="28"/>
          <w:szCs w:val="28"/>
        </w:rPr>
      </w:pPr>
      <w:r w:rsidRPr="003A47A1">
        <w:rPr>
          <w:rFonts w:ascii="Times New Roman" w:hAnsi="Times New Roman"/>
          <w:sz w:val="28"/>
          <w:szCs w:val="28"/>
        </w:rPr>
        <w:t>Ежемесячно представитель центра оказания услуг "Мой Бизнес" проводит мероприятие или личное консультирование безработных граждан Петушинского района.</w:t>
      </w:r>
    </w:p>
    <w:p w:rsidR="005D3D10" w:rsidRPr="003A47A1" w:rsidRDefault="004A760C" w:rsidP="004A760C">
      <w:pPr>
        <w:pStyle w:val="af"/>
        <w:spacing w:after="120"/>
        <w:ind w:firstLine="709"/>
        <w:jc w:val="both"/>
        <w:rPr>
          <w:rFonts w:ascii="Times New Roman" w:hAnsi="Times New Roman"/>
          <w:sz w:val="28"/>
          <w:szCs w:val="28"/>
        </w:rPr>
      </w:pPr>
      <w:r w:rsidRPr="003A47A1">
        <w:rPr>
          <w:rFonts w:ascii="Times New Roman" w:eastAsia="Times New Roman" w:hAnsi="Times New Roman"/>
          <w:sz w:val="28"/>
          <w:szCs w:val="28"/>
        </w:rPr>
        <w:t>Мероприятия муниципальной программы «Развитие субъектов малого и среднего предпринимательства в муниципальном образовании «Петушинский район» направлены на с</w:t>
      </w:r>
      <w:r w:rsidRPr="003A47A1">
        <w:rPr>
          <w:rFonts w:ascii="Times New Roman" w:hAnsi="Times New Roman"/>
          <w:sz w:val="28"/>
          <w:szCs w:val="28"/>
        </w:rPr>
        <w:t xml:space="preserve">оздание условий для развития эффективного конкурентоспособного сектора экономики малого и среднего предпринимательства. </w:t>
      </w:r>
    </w:p>
    <w:p w:rsidR="004A760C" w:rsidRPr="003A47A1" w:rsidRDefault="004A760C" w:rsidP="004A760C">
      <w:pPr>
        <w:pStyle w:val="af7"/>
        <w:tabs>
          <w:tab w:val="num" w:pos="0"/>
        </w:tabs>
        <w:spacing w:before="0" w:beforeAutospacing="0" w:after="0"/>
        <w:ind w:firstLine="720"/>
        <w:jc w:val="both"/>
        <w:rPr>
          <w:sz w:val="28"/>
          <w:szCs w:val="28"/>
        </w:rPr>
      </w:pPr>
      <w:r w:rsidRPr="003A47A1">
        <w:rPr>
          <w:sz w:val="28"/>
          <w:szCs w:val="28"/>
        </w:rPr>
        <w:t>Наибольшее число малых предприятий сконцентрировано в торговле и обрабатывающих производствах, почти в 2 раза меньше — в сфере услуг и строительстве.</w:t>
      </w:r>
    </w:p>
    <w:p w:rsidR="004A760C" w:rsidRPr="003A47A1" w:rsidRDefault="004A760C" w:rsidP="004A760C">
      <w:pPr>
        <w:pStyle w:val="af7"/>
        <w:tabs>
          <w:tab w:val="num" w:pos="0"/>
        </w:tabs>
        <w:spacing w:before="0" w:beforeAutospacing="0" w:after="0"/>
        <w:ind w:firstLine="720"/>
        <w:jc w:val="both"/>
        <w:rPr>
          <w:sz w:val="28"/>
          <w:szCs w:val="28"/>
        </w:rPr>
      </w:pPr>
      <w:r w:rsidRPr="003A47A1">
        <w:rPr>
          <w:sz w:val="28"/>
          <w:szCs w:val="28"/>
        </w:rPr>
        <w:t>Развитие предприятий малого и среднего предпринимательства является одним из значимых направлений деятельности органов власти всех уровней в рамках решения вопросов социально-экономического развития территорий и смягчения социальных проблем.</w:t>
      </w:r>
    </w:p>
    <w:p w:rsidR="00645F78" w:rsidRPr="003A47A1" w:rsidRDefault="009F59BF" w:rsidP="00FA6F4B">
      <w:pPr>
        <w:pStyle w:val="a3"/>
        <w:numPr>
          <w:ilvl w:val="0"/>
          <w:numId w:val="1"/>
        </w:numPr>
        <w:spacing w:before="120" w:after="120"/>
        <w:rPr>
          <w:szCs w:val="28"/>
        </w:rPr>
      </w:pPr>
      <w:r w:rsidRPr="003A47A1">
        <w:rPr>
          <w:szCs w:val="28"/>
        </w:rPr>
        <w:t>Социальная сфера</w:t>
      </w:r>
    </w:p>
    <w:p w:rsidR="00C511F8" w:rsidRPr="003A47A1" w:rsidRDefault="009F59BF" w:rsidP="00607159">
      <w:pPr>
        <w:pStyle w:val="a3"/>
        <w:spacing w:before="120" w:after="120"/>
        <w:jc w:val="center"/>
        <w:rPr>
          <w:b w:val="0"/>
          <w:szCs w:val="28"/>
        </w:rPr>
      </w:pPr>
      <w:r w:rsidRPr="003A47A1">
        <w:rPr>
          <w:i/>
          <w:szCs w:val="28"/>
        </w:rPr>
        <w:t>Уровень жизни населения</w:t>
      </w:r>
    </w:p>
    <w:p w:rsidR="003470A8" w:rsidRPr="003A47A1" w:rsidRDefault="009F59BF" w:rsidP="0027076C">
      <w:pPr>
        <w:pStyle w:val="a3"/>
        <w:ind w:firstLine="709"/>
        <w:rPr>
          <w:b w:val="0"/>
          <w:szCs w:val="28"/>
        </w:rPr>
      </w:pPr>
      <w:r w:rsidRPr="003A47A1">
        <w:rPr>
          <w:b w:val="0"/>
          <w:szCs w:val="28"/>
        </w:rPr>
        <w:t xml:space="preserve">Среднемесячная номинальная начисленная зарплата </w:t>
      </w:r>
      <w:r w:rsidR="00475E73" w:rsidRPr="003A47A1">
        <w:rPr>
          <w:b w:val="0"/>
          <w:szCs w:val="28"/>
        </w:rPr>
        <w:t>работников</w:t>
      </w:r>
      <w:r w:rsidR="00B8787D" w:rsidRPr="003A47A1">
        <w:rPr>
          <w:b w:val="0"/>
          <w:szCs w:val="28"/>
        </w:rPr>
        <w:t xml:space="preserve"> организаци</w:t>
      </w:r>
      <w:r w:rsidR="00475E73" w:rsidRPr="003A47A1">
        <w:rPr>
          <w:b w:val="0"/>
          <w:szCs w:val="28"/>
        </w:rPr>
        <w:t>й</w:t>
      </w:r>
      <w:r w:rsidR="00B560DE" w:rsidRPr="003A47A1">
        <w:rPr>
          <w:b w:val="0"/>
          <w:szCs w:val="28"/>
        </w:rPr>
        <w:t xml:space="preserve"> </w:t>
      </w:r>
      <w:r w:rsidR="00D17C37" w:rsidRPr="003A47A1">
        <w:rPr>
          <w:b w:val="0"/>
          <w:szCs w:val="28"/>
        </w:rPr>
        <w:t xml:space="preserve">за </w:t>
      </w:r>
      <w:r w:rsidR="000C5FF8" w:rsidRPr="003A47A1">
        <w:rPr>
          <w:b w:val="0"/>
          <w:szCs w:val="28"/>
        </w:rPr>
        <w:t>январь-</w:t>
      </w:r>
      <w:r w:rsidR="002630A5" w:rsidRPr="003A47A1">
        <w:rPr>
          <w:b w:val="0"/>
          <w:szCs w:val="28"/>
        </w:rPr>
        <w:t>сентябрь</w:t>
      </w:r>
      <w:r w:rsidR="000C5FF8" w:rsidRPr="003A47A1">
        <w:rPr>
          <w:b w:val="0"/>
          <w:szCs w:val="28"/>
        </w:rPr>
        <w:t xml:space="preserve"> </w:t>
      </w:r>
      <w:r w:rsidRPr="003A47A1">
        <w:rPr>
          <w:b w:val="0"/>
          <w:szCs w:val="28"/>
        </w:rPr>
        <w:t>20</w:t>
      </w:r>
      <w:r w:rsidR="000C5FF8" w:rsidRPr="003A47A1">
        <w:rPr>
          <w:b w:val="0"/>
          <w:szCs w:val="28"/>
        </w:rPr>
        <w:t>2</w:t>
      </w:r>
      <w:r w:rsidR="0027076C" w:rsidRPr="003A47A1">
        <w:rPr>
          <w:b w:val="0"/>
          <w:szCs w:val="28"/>
        </w:rPr>
        <w:t>3</w:t>
      </w:r>
      <w:r w:rsidRPr="003A47A1">
        <w:rPr>
          <w:b w:val="0"/>
          <w:szCs w:val="28"/>
        </w:rPr>
        <w:t xml:space="preserve"> г</w:t>
      </w:r>
      <w:r w:rsidR="00110E98" w:rsidRPr="003A47A1">
        <w:rPr>
          <w:b w:val="0"/>
          <w:szCs w:val="28"/>
        </w:rPr>
        <w:t>од</w:t>
      </w:r>
      <w:r w:rsidR="000C5FF8" w:rsidRPr="003A47A1">
        <w:rPr>
          <w:b w:val="0"/>
          <w:szCs w:val="28"/>
        </w:rPr>
        <w:t>а</w:t>
      </w:r>
      <w:r w:rsidRPr="003A47A1">
        <w:rPr>
          <w:b w:val="0"/>
          <w:szCs w:val="28"/>
        </w:rPr>
        <w:t xml:space="preserve"> составила </w:t>
      </w:r>
      <w:r w:rsidR="0027076C" w:rsidRPr="003A47A1">
        <w:rPr>
          <w:b w:val="0"/>
          <w:szCs w:val="28"/>
        </w:rPr>
        <w:t>6</w:t>
      </w:r>
      <w:r w:rsidR="002630A5" w:rsidRPr="003A47A1">
        <w:rPr>
          <w:b w:val="0"/>
          <w:szCs w:val="28"/>
        </w:rPr>
        <w:t>6068</w:t>
      </w:r>
      <w:r w:rsidR="00AA0717" w:rsidRPr="003A47A1">
        <w:rPr>
          <w:b w:val="0"/>
          <w:szCs w:val="28"/>
        </w:rPr>
        <w:t>,</w:t>
      </w:r>
      <w:r w:rsidR="002630A5" w:rsidRPr="003A47A1">
        <w:rPr>
          <w:b w:val="0"/>
          <w:szCs w:val="28"/>
        </w:rPr>
        <w:t>5</w:t>
      </w:r>
      <w:r w:rsidR="0027076C" w:rsidRPr="003A47A1">
        <w:rPr>
          <w:b w:val="0"/>
          <w:szCs w:val="28"/>
        </w:rPr>
        <w:t xml:space="preserve"> </w:t>
      </w:r>
      <w:r w:rsidRPr="003A47A1">
        <w:rPr>
          <w:b w:val="0"/>
          <w:szCs w:val="28"/>
        </w:rPr>
        <w:t xml:space="preserve">руб., </w:t>
      </w:r>
      <w:r w:rsidR="002545A1" w:rsidRPr="003A47A1">
        <w:rPr>
          <w:b w:val="0"/>
          <w:szCs w:val="28"/>
        </w:rPr>
        <w:t xml:space="preserve">темп роста к соответствующему периоду прошлого года </w:t>
      </w:r>
      <w:r w:rsidR="00034D28" w:rsidRPr="003A47A1">
        <w:rPr>
          <w:b w:val="0"/>
          <w:szCs w:val="28"/>
        </w:rPr>
        <w:t>–</w:t>
      </w:r>
      <w:r w:rsidR="009008B3" w:rsidRPr="003A47A1">
        <w:rPr>
          <w:b w:val="0"/>
          <w:szCs w:val="28"/>
        </w:rPr>
        <w:t xml:space="preserve"> </w:t>
      </w:r>
      <w:r w:rsidR="002C49B4" w:rsidRPr="003A47A1">
        <w:rPr>
          <w:b w:val="0"/>
          <w:szCs w:val="28"/>
        </w:rPr>
        <w:t>11</w:t>
      </w:r>
      <w:r w:rsidR="002630A5" w:rsidRPr="003A47A1">
        <w:rPr>
          <w:b w:val="0"/>
          <w:szCs w:val="28"/>
        </w:rPr>
        <w:t>4</w:t>
      </w:r>
      <w:r w:rsidR="00A956DA" w:rsidRPr="003A47A1">
        <w:rPr>
          <w:b w:val="0"/>
          <w:szCs w:val="28"/>
        </w:rPr>
        <w:t>,</w:t>
      </w:r>
      <w:r w:rsidR="002630A5" w:rsidRPr="003A47A1">
        <w:rPr>
          <w:b w:val="0"/>
          <w:szCs w:val="28"/>
        </w:rPr>
        <w:t>0</w:t>
      </w:r>
      <w:r w:rsidR="00110E98" w:rsidRPr="003A47A1">
        <w:rPr>
          <w:b w:val="0"/>
          <w:szCs w:val="28"/>
        </w:rPr>
        <w:t xml:space="preserve"> </w:t>
      </w:r>
      <w:r w:rsidR="002545A1" w:rsidRPr="003A47A1">
        <w:rPr>
          <w:b w:val="0"/>
          <w:szCs w:val="28"/>
        </w:rPr>
        <w:t>%</w:t>
      </w:r>
      <w:r w:rsidR="004317BA" w:rsidRPr="003A47A1">
        <w:rPr>
          <w:b w:val="0"/>
          <w:szCs w:val="28"/>
        </w:rPr>
        <w:t>.</w:t>
      </w:r>
    </w:p>
    <w:p w:rsidR="006C2ED0" w:rsidRPr="003A47A1" w:rsidRDefault="002A4E18" w:rsidP="00757181">
      <w:pPr>
        <w:pStyle w:val="a3"/>
        <w:spacing w:before="120" w:after="120"/>
        <w:jc w:val="center"/>
        <w:rPr>
          <w:i/>
          <w:szCs w:val="28"/>
        </w:rPr>
      </w:pPr>
      <w:r w:rsidRPr="003A47A1">
        <w:rPr>
          <w:i/>
          <w:szCs w:val="28"/>
        </w:rPr>
        <w:t>Рынок труда</w:t>
      </w:r>
    </w:p>
    <w:p w:rsidR="00EA4011" w:rsidRPr="003A47A1" w:rsidRDefault="00EA4011" w:rsidP="00EA4011">
      <w:pPr>
        <w:pStyle w:val="a3"/>
        <w:ind w:firstLine="709"/>
        <w:rPr>
          <w:b w:val="0"/>
          <w:szCs w:val="28"/>
        </w:rPr>
      </w:pPr>
      <w:r w:rsidRPr="003A47A1">
        <w:rPr>
          <w:b w:val="0"/>
          <w:szCs w:val="28"/>
        </w:rPr>
        <w:t>С начала 2023 г. в филиал ГКУ ВО «ЦЗН Владимирской области»-«Петушинский» обратились 469 человек, из них:</w:t>
      </w:r>
    </w:p>
    <w:p w:rsidR="00EA4011" w:rsidRPr="003A47A1" w:rsidRDefault="00EA4011" w:rsidP="00EA4011">
      <w:pPr>
        <w:jc w:val="both"/>
        <w:rPr>
          <w:sz w:val="28"/>
          <w:szCs w:val="28"/>
        </w:rPr>
      </w:pPr>
      <w:r w:rsidRPr="003A47A1">
        <w:rPr>
          <w:sz w:val="28"/>
          <w:szCs w:val="28"/>
        </w:rPr>
        <w:t>-  207 чел.  получили информацию о положении на рынке труда;</w:t>
      </w:r>
    </w:p>
    <w:p w:rsidR="00EA4011" w:rsidRPr="003A47A1" w:rsidRDefault="00EA4011" w:rsidP="00EA4011">
      <w:pPr>
        <w:jc w:val="both"/>
        <w:rPr>
          <w:sz w:val="28"/>
          <w:szCs w:val="28"/>
        </w:rPr>
      </w:pPr>
      <w:r w:rsidRPr="003A47A1">
        <w:rPr>
          <w:sz w:val="28"/>
          <w:szCs w:val="28"/>
        </w:rPr>
        <w:t xml:space="preserve">- 262 чел. встали на учет в качестве ищущих работу, из них: 174 чел. получили статус безработных, всем назначено пособие по безработице.  </w:t>
      </w:r>
    </w:p>
    <w:p w:rsidR="00EA4011" w:rsidRPr="003A47A1" w:rsidRDefault="00EA4011" w:rsidP="00EA4011">
      <w:pPr>
        <w:ind w:firstLine="708"/>
        <w:jc w:val="both"/>
        <w:rPr>
          <w:sz w:val="28"/>
          <w:szCs w:val="28"/>
        </w:rPr>
      </w:pPr>
      <w:r w:rsidRPr="003A47A1">
        <w:rPr>
          <w:sz w:val="28"/>
          <w:szCs w:val="28"/>
        </w:rPr>
        <w:t xml:space="preserve">На начало 2023 г. на учете в ЦЗН состояло 74 чел., из них признанных безработными - 60 чел., получающих пособие по безработице – 50 чел. </w:t>
      </w:r>
    </w:p>
    <w:p w:rsidR="00EA4011" w:rsidRPr="003A47A1" w:rsidRDefault="00EA4011" w:rsidP="00EA4011">
      <w:pPr>
        <w:ind w:firstLine="720"/>
        <w:jc w:val="both"/>
        <w:rPr>
          <w:sz w:val="28"/>
          <w:szCs w:val="28"/>
        </w:rPr>
      </w:pPr>
      <w:r w:rsidRPr="003A47A1">
        <w:rPr>
          <w:sz w:val="28"/>
          <w:szCs w:val="28"/>
        </w:rPr>
        <w:t>От работодателей за отчетный период поступило 5596 заявок на вакансии (с учетом потребности в иностранной рабочей силе и текучести кадров). По сравнению с соответствующим периодом прошлого года их количество увеличилось на 35%.</w:t>
      </w:r>
    </w:p>
    <w:p w:rsidR="00EA4011" w:rsidRPr="003A47A1" w:rsidRDefault="00EA4011" w:rsidP="00EA4011">
      <w:pPr>
        <w:ind w:firstLine="720"/>
        <w:jc w:val="both"/>
        <w:rPr>
          <w:sz w:val="28"/>
          <w:szCs w:val="28"/>
        </w:rPr>
      </w:pPr>
      <w:r w:rsidRPr="003A47A1">
        <w:rPr>
          <w:sz w:val="28"/>
          <w:szCs w:val="28"/>
        </w:rPr>
        <w:lastRenderedPageBreak/>
        <w:t>На 01.10.2023 года ЦЗН располагает 2758 вакансиями. В структуре вакансий преобладают швеи – 1713. На 01 октября 2023 г. число заявленных вакансий превышает количество безработных в 42 раза.</w:t>
      </w:r>
    </w:p>
    <w:p w:rsidR="00EA4011" w:rsidRPr="003A47A1" w:rsidRDefault="00EA4011" w:rsidP="00EA4011">
      <w:pPr>
        <w:ind w:firstLine="708"/>
        <w:jc w:val="both"/>
        <w:rPr>
          <w:sz w:val="28"/>
          <w:szCs w:val="28"/>
        </w:rPr>
      </w:pPr>
      <w:r w:rsidRPr="003A47A1">
        <w:rPr>
          <w:sz w:val="28"/>
          <w:szCs w:val="28"/>
        </w:rPr>
        <w:t>На конец сентября на учете в центре занятости состоит 66 безработных граждан. По-прежнему в районе преобладает женская безработица (53,0% от общего числа безработных).</w:t>
      </w:r>
    </w:p>
    <w:p w:rsidR="00EA4011" w:rsidRPr="003A47A1" w:rsidRDefault="00EA4011" w:rsidP="00EA4011">
      <w:pPr>
        <w:pStyle w:val="a5"/>
        <w:ind w:firstLine="709"/>
        <w:rPr>
          <w:szCs w:val="28"/>
        </w:rPr>
      </w:pPr>
      <w:r w:rsidRPr="003A47A1">
        <w:rPr>
          <w:szCs w:val="28"/>
        </w:rPr>
        <w:t xml:space="preserve">В целях контроля за состоянием рынка труда проводится еженедельный мониторинг увольнений персонала в связи с ликвидацией организаций либо сокращением штата, работы в режиме неполной занятости, потребности предприятий в кадрах и численности зарегистрированных безработных граждан. </w:t>
      </w:r>
    </w:p>
    <w:p w:rsidR="00EA4011" w:rsidRPr="003A47A1" w:rsidRDefault="00EA4011" w:rsidP="00EA4011">
      <w:pPr>
        <w:ind w:firstLine="708"/>
        <w:jc w:val="both"/>
        <w:rPr>
          <w:sz w:val="28"/>
          <w:szCs w:val="28"/>
        </w:rPr>
      </w:pPr>
      <w:r w:rsidRPr="003A47A1">
        <w:rPr>
          <w:sz w:val="28"/>
          <w:szCs w:val="28"/>
        </w:rPr>
        <w:t>Сведения о высвобождении персонала получены от 9 предприятий и организаций, расположенных на территории района:</w:t>
      </w:r>
    </w:p>
    <w:p w:rsidR="00EA4011" w:rsidRPr="003A47A1" w:rsidRDefault="00EA4011" w:rsidP="00EA4011">
      <w:pPr>
        <w:ind w:firstLine="708"/>
        <w:jc w:val="both"/>
        <w:rPr>
          <w:sz w:val="28"/>
          <w:szCs w:val="28"/>
        </w:rPr>
      </w:pPr>
      <w:r w:rsidRPr="003A47A1">
        <w:rPr>
          <w:sz w:val="28"/>
          <w:szCs w:val="28"/>
        </w:rPr>
        <w:t>- ФГБНУ ФИЦВиМ - 1 чел.;</w:t>
      </w:r>
    </w:p>
    <w:p w:rsidR="00EA4011" w:rsidRPr="003A47A1" w:rsidRDefault="00EA4011" w:rsidP="00EA4011">
      <w:pPr>
        <w:ind w:firstLine="708"/>
        <w:jc w:val="both"/>
        <w:rPr>
          <w:sz w:val="28"/>
          <w:szCs w:val="28"/>
        </w:rPr>
      </w:pPr>
      <w:r w:rsidRPr="003A47A1">
        <w:rPr>
          <w:sz w:val="28"/>
          <w:szCs w:val="28"/>
        </w:rPr>
        <w:t>- Администрация г. Покров - 1 чел.;</w:t>
      </w:r>
    </w:p>
    <w:p w:rsidR="00EA4011" w:rsidRPr="003A47A1" w:rsidRDefault="00EA4011" w:rsidP="00EA4011">
      <w:pPr>
        <w:ind w:firstLine="708"/>
        <w:jc w:val="both"/>
        <w:rPr>
          <w:sz w:val="28"/>
          <w:szCs w:val="28"/>
        </w:rPr>
      </w:pPr>
      <w:r w:rsidRPr="003A47A1">
        <w:rPr>
          <w:sz w:val="28"/>
          <w:szCs w:val="28"/>
        </w:rPr>
        <w:t>- ФКУ «Тюрьма №1 УФСИН России по Владимирской области» – 95 чел.;</w:t>
      </w:r>
    </w:p>
    <w:p w:rsidR="00EA4011" w:rsidRPr="003A47A1" w:rsidRDefault="00EA4011" w:rsidP="00EA4011">
      <w:pPr>
        <w:ind w:firstLine="708"/>
        <w:jc w:val="both"/>
        <w:rPr>
          <w:sz w:val="28"/>
          <w:szCs w:val="28"/>
        </w:rPr>
      </w:pPr>
      <w:r w:rsidRPr="003A47A1">
        <w:rPr>
          <w:sz w:val="28"/>
          <w:szCs w:val="28"/>
        </w:rPr>
        <w:t>- Покровское ГОРПО – 3 чел.;</w:t>
      </w:r>
    </w:p>
    <w:p w:rsidR="00EA4011" w:rsidRPr="003A47A1" w:rsidRDefault="00EA4011" w:rsidP="00EA4011">
      <w:pPr>
        <w:ind w:firstLine="708"/>
        <w:jc w:val="both"/>
        <w:rPr>
          <w:sz w:val="28"/>
          <w:szCs w:val="28"/>
        </w:rPr>
      </w:pPr>
      <w:r w:rsidRPr="003A47A1">
        <w:rPr>
          <w:sz w:val="28"/>
          <w:szCs w:val="28"/>
        </w:rPr>
        <w:t>- АО «Электросетевая компания» - 15 чел.;</w:t>
      </w:r>
    </w:p>
    <w:p w:rsidR="00EA4011" w:rsidRPr="003A47A1" w:rsidRDefault="00EA4011" w:rsidP="00EA4011">
      <w:pPr>
        <w:ind w:firstLine="708"/>
        <w:jc w:val="both"/>
        <w:rPr>
          <w:sz w:val="28"/>
          <w:szCs w:val="28"/>
        </w:rPr>
      </w:pPr>
      <w:r w:rsidRPr="003A47A1">
        <w:rPr>
          <w:sz w:val="28"/>
          <w:szCs w:val="28"/>
        </w:rPr>
        <w:t xml:space="preserve">- Владимирская дистанция электроснабжения Горьковской дирекции по  </w:t>
      </w:r>
    </w:p>
    <w:p w:rsidR="00EA4011" w:rsidRPr="003A47A1" w:rsidRDefault="00EA4011" w:rsidP="00EA4011">
      <w:pPr>
        <w:ind w:firstLine="708"/>
        <w:jc w:val="both"/>
        <w:rPr>
          <w:sz w:val="28"/>
          <w:szCs w:val="28"/>
        </w:rPr>
      </w:pPr>
      <w:r w:rsidRPr="003A47A1">
        <w:rPr>
          <w:sz w:val="28"/>
          <w:szCs w:val="28"/>
        </w:rPr>
        <w:t xml:space="preserve">  энергообеспечению структурного подразделения Трансэнерго филиала </w:t>
      </w:r>
    </w:p>
    <w:p w:rsidR="00EA4011" w:rsidRPr="003A47A1" w:rsidRDefault="00EA4011" w:rsidP="00EA4011">
      <w:pPr>
        <w:ind w:firstLine="708"/>
        <w:jc w:val="both"/>
        <w:rPr>
          <w:sz w:val="28"/>
          <w:szCs w:val="28"/>
        </w:rPr>
      </w:pPr>
      <w:r w:rsidRPr="003A47A1">
        <w:rPr>
          <w:sz w:val="28"/>
          <w:szCs w:val="28"/>
        </w:rPr>
        <w:t xml:space="preserve">  ОАО РЖД – 2 чел.;</w:t>
      </w:r>
    </w:p>
    <w:p w:rsidR="00EA4011" w:rsidRPr="003A47A1" w:rsidRDefault="00EA4011" w:rsidP="00EA4011">
      <w:pPr>
        <w:ind w:firstLine="708"/>
        <w:jc w:val="both"/>
        <w:rPr>
          <w:sz w:val="28"/>
          <w:szCs w:val="28"/>
        </w:rPr>
      </w:pPr>
      <w:r w:rsidRPr="003A47A1">
        <w:rPr>
          <w:sz w:val="28"/>
          <w:szCs w:val="28"/>
        </w:rPr>
        <w:t>- ГБУСО ВО Петушинский КЦСОН» - 18 чел.;</w:t>
      </w:r>
    </w:p>
    <w:p w:rsidR="00EA4011" w:rsidRPr="003A47A1" w:rsidRDefault="00EA4011" w:rsidP="00EA4011">
      <w:pPr>
        <w:ind w:firstLine="708"/>
        <w:jc w:val="both"/>
        <w:rPr>
          <w:sz w:val="28"/>
          <w:szCs w:val="28"/>
        </w:rPr>
      </w:pPr>
      <w:r w:rsidRPr="003A47A1">
        <w:rPr>
          <w:sz w:val="28"/>
          <w:szCs w:val="28"/>
        </w:rPr>
        <w:t>- ООО «Виркэн-Рус» - 1 чел.;</w:t>
      </w:r>
    </w:p>
    <w:p w:rsidR="00EA4011" w:rsidRPr="003A47A1" w:rsidRDefault="00EA4011" w:rsidP="00EA4011">
      <w:pPr>
        <w:ind w:firstLine="708"/>
        <w:jc w:val="both"/>
        <w:rPr>
          <w:sz w:val="28"/>
          <w:szCs w:val="28"/>
        </w:rPr>
      </w:pPr>
      <w:r w:rsidRPr="003A47A1">
        <w:rPr>
          <w:sz w:val="28"/>
          <w:szCs w:val="28"/>
        </w:rPr>
        <w:t>Общее количество планируемых к высвобождению работников – 136 чел.</w:t>
      </w:r>
    </w:p>
    <w:p w:rsidR="00EA4011" w:rsidRPr="003A47A1" w:rsidRDefault="00EA4011" w:rsidP="00EA4011">
      <w:pPr>
        <w:ind w:firstLine="708"/>
        <w:jc w:val="both"/>
        <w:rPr>
          <w:sz w:val="28"/>
          <w:szCs w:val="28"/>
        </w:rPr>
      </w:pPr>
      <w:r w:rsidRPr="003A47A1">
        <w:rPr>
          <w:sz w:val="28"/>
          <w:szCs w:val="28"/>
        </w:rPr>
        <w:t xml:space="preserve">Режим простоя был введен на ООО «Виллако» с 27.03.2023 г. по 07.04.2023 г. </w:t>
      </w:r>
    </w:p>
    <w:p w:rsidR="00EA4011" w:rsidRPr="003A47A1" w:rsidRDefault="00EA4011" w:rsidP="00EA4011">
      <w:pPr>
        <w:ind w:firstLine="708"/>
        <w:jc w:val="both"/>
        <w:rPr>
          <w:sz w:val="28"/>
          <w:szCs w:val="28"/>
        </w:rPr>
      </w:pPr>
      <w:r w:rsidRPr="003A47A1">
        <w:rPr>
          <w:sz w:val="28"/>
          <w:szCs w:val="28"/>
        </w:rPr>
        <w:t xml:space="preserve">С 22 мая по 18 июня в простое находились 20 работников АО «ГЕНЕРИУМ» (с 20 июня по 30 октября – 9 чел.). </w:t>
      </w:r>
    </w:p>
    <w:p w:rsidR="00EA4011" w:rsidRPr="003A47A1" w:rsidRDefault="00EA4011" w:rsidP="00EA4011">
      <w:pPr>
        <w:ind w:firstLine="708"/>
        <w:jc w:val="both"/>
        <w:rPr>
          <w:sz w:val="28"/>
          <w:szCs w:val="28"/>
        </w:rPr>
      </w:pPr>
      <w:r w:rsidRPr="003A47A1">
        <w:rPr>
          <w:sz w:val="28"/>
          <w:szCs w:val="28"/>
        </w:rPr>
        <w:t xml:space="preserve">Для расширения доступа населения к информации сведения о вакансиях размещаются на федеральном портале «Работа в России» (ежедневно). </w:t>
      </w:r>
    </w:p>
    <w:p w:rsidR="00EA4011" w:rsidRPr="003A47A1" w:rsidRDefault="00EA4011" w:rsidP="00EA4011">
      <w:pPr>
        <w:ind w:firstLine="708"/>
        <w:jc w:val="both"/>
        <w:rPr>
          <w:sz w:val="28"/>
          <w:szCs w:val="28"/>
        </w:rPr>
      </w:pPr>
      <w:r w:rsidRPr="003A47A1">
        <w:rPr>
          <w:sz w:val="28"/>
          <w:szCs w:val="28"/>
        </w:rPr>
        <w:t xml:space="preserve">В социальных сетях «Одноклассники» и во «ВКонтакте» созданы странички центра занятости, где имеются объявления, новостная информация о различных направлениях работы ЦЗН, мероприятиях, проводимых центром занятости. Общее количество подписчиков составляет 5072 («Одноклассники» - 2911, «ВКонтакте» - 2161). </w:t>
      </w:r>
    </w:p>
    <w:p w:rsidR="00EA4011" w:rsidRPr="003A47A1" w:rsidRDefault="00EA4011" w:rsidP="00EA4011">
      <w:pPr>
        <w:ind w:firstLine="708"/>
        <w:jc w:val="both"/>
        <w:rPr>
          <w:sz w:val="28"/>
          <w:szCs w:val="28"/>
        </w:rPr>
      </w:pPr>
      <w:r w:rsidRPr="003A47A1">
        <w:rPr>
          <w:sz w:val="28"/>
          <w:szCs w:val="28"/>
        </w:rPr>
        <w:t xml:space="preserve">За 9 мес. 2023 года при содействии службы занятости в районе нашли работу (доходное занятие) из числа зарегистрированных граждан 144 чел. Уровень зарегистрированной безработицы составил 0,2 %.  </w:t>
      </w:r>
    </w:p>
    <w:p w:rsidR="00EA4011" w:rsidRPr="003A47A1" w:rsidRDefault="00EA4011" w:rsidP="00EA4011">
      <w:pPr>
        <w:ind w:firstLine="709"/>
        <w:jc w:val="both"/>
        <w:rPr>
          <w:sz w:val="28"/>
          <w:szCs w:val="28"/>
        </w:rPr>
      </w:pPr>
      <w:r w:rsidRPr="003A47A1">
        <w:rPr>
          <w:sz w:val="28"/>
          <w:szCs w:val="28"/>
        </w:rPr>
        <w:t xml:space="preserve">С начала года на профессиональное обучение направлено 12 безработных граждан. Обучение в данный момент осуществляется по 6 специальностям, пользующихся спросом на рынке труда района: «Водитель погрузчика», «Водитель автомобиля», «Специалист по кадрам», «Специалист по маникюру», «Кондитер», «Парикмахер». </w:t>
      </w:r>
    </w:p>
    <w:p w:rsidR="00EA4011" w:rsidRPr="003A47A1" w:rsidRDefault="00EA4011" w:rsidP="00EA4011">
      <w:pPr>
        <w:pStyle w:val="a3"/>
        <w:ind w:firstLine="709"/>
        <w:rPr>
          <w:b w:val="0"/>
        </w:rPr>
      </w:pPr>
      <w:r w:rsidRPr="003A47A1">
        <w:rPr>
          <w:b w:val="0"/>
          <w:szCs w:val="28"/>
        </w:rPr>
        <w:t>Проводится работа по организации общественных работ. Заключены 25 договоров с работодателями, по ним трудоустроено 27 человек.</w:t>
      </w:r>
      <w:r w:rsidRPr="003A47A1">
        <w:rPr>
          <w:b w:val="0"/>
        </w:rPr>
        <w:t xml:space="preserve">  </w:t>
      </w:r>
    </w:p>
    <w:p w:rsidR="00EA4011" w:rsidRPr="003A47A1" w:rsidRDefault="00EA4011" w:rsidP="00EA4011">
      <w:pPr>
        <w:ind w:firstLine="709"/>
        <w:jc w:val="both"/>
        <w:rPr>
          <w:sz w:val="28"/>
          <w:szCs w:val="28"/>
        </w:rPr>
      </w:pPr>
      <w:r w:rsidRPr="003A47A1">
        <w:rPr>
          <w:sz w:val="28"/>
          <w:szCs w:val="28"/>
        </w:rPr>
        <w:t xml:space="preserve">С начала 2023 г. профориентационные услуги получили 482 человека. </w:t>
      </w:r>
    </w:p>
    <w:p w:rsidR="00EA4011" w:rsidRPr="003A47A1" w:rsidRDefault="00EA4011" w:rsidP="00EA4011">
      <w:pPr>
        <w:pStyle w:val="a3"/>
        <w:ind w:firstLine="708"/>
        <w:rPr>
          <w:b w:val="0"/>
          <w:szCs w:val="28"/>
        </w:rPr>
      </w:pPr>
      <w:r w:rsidRPr="003A47A1">
        <w:rPr>
          <w:b w:val="0"/>
          <w:szCs w:val="28"/>
        </w:rPr>
        <w:lastRenderedPageBreak/>
        <w:t>Услуга по содействию самозанятости оказана 11 чел.</w:t>
      </w:r>
      <w:r w:rsidRPr="003A47A1">
        <w:rPr>
          <w:b w:val="0"/>
          <w:szCs w:val="28"/>
        </w:rPr>
        <w:tab/>
      </w:r>
    </w:p>
    <w:p w:rsidR="00EA4011" w:rsidRPr="003A47A1" w:rsidRDefault="00EA4011" w:rsidP="00EA4011">
      <w:pPr>
        <w:ind w:firstLine="708"/>
        <w:jc w:val="both"/>
        <w:rPr>
          <w:sz w:val="28"/>
          <w:szCs w:val="28"/>
        </w:rPr>
      </w:pPr>
      <w:r w:rsidRPr="003A47A1">
        <w:rPr>
          <w:sz w:val="28"/>
          <w:szCs w:val="28"/>
        </w:rPr>
        <w:t xml:space="preserve">Государственную услугу по социальной адаптации получили 37 безработных граждан, психологическую помощь - 36 чел. </w:t>
      </w:r>
    </w:p>
    <w:p w:rsidR="00EA4011" w:rsidRPr="003A47A1" w:rsidRDefault="00EA4011" w:rsidP="00EA4011">
      <w:pPr>
        <w:pStyle w:val="a3"/>
        <w:ind w:firstLine="708"/>
        <w:rPr>
          <w:b w:val="0"/>
          <w:szCs w:val="28"/>
        </w:rPr>
      </w:pPr>
      <w:r w:rsidRPr="003A47A1">
        <w:rPr>
          <w:b w:val="0"/>
        </w:rPr>
        <w:t xml:space="preserve">Во временных работах с материальной поддержкой с мая по август ежегодно участвуют несовершеннолетние граждане в возрасте от 14 до 18 лет.  </w:t>
      </w:r>
    </w:p>
    <w:p w:rsidR="00EA4011" w:rsidRPr="003A47A1" w:rsidRDefault="00EA4011" w:rsidP="00EA4011">
      <w:pPr>
        <w:pStyle w:val="aff6"/>
        <w:ind w:firstLine="709"/>
        <w:jc w:val="both"/>
        <w:rPr>
          <w:b w:val="0"/>
          <w:sz w:val="28"/>
          <w:szCs w:val="28"/>
        </w:rPr>
      </w:pPr>
      <w:r w:rsidRPr="003A47A1">
        <w:rPr>
          <w:b w:val="0"/>
          <w:sz w:val="28"/>
          <w:szCs w:val="28"/>
        </w:rPr>
        <w:t>Благодаря выделенным средствам районного бюджета, создаются трудовые отряды при школах, в которых ребята занимаются ремонтно-строительными работами, в том числе благоустройством и озеленением территории школ, уходом за памятниками и мемориалами защитникам Отечества.</w:t>
      </w:r>
    </w:p>
    <w:p w:rsidR="00EA4011" w:rsidRPr="003A47A1" w:rsidRDefault="00EA4011" w:rsidP="00EA4011">
      <w:pPr>
        <w:pStyle w:val="aff6"/>
        <w:ind w:firstLine="709"/>
        <w:jc w:val="both"/>
        <w:rPr>
          <w:b w:val="0"/>
          <w:sz w:val="28"/>
          <w:szCs w:val="28"/>
        </w:rPr>
      </w:pPr>
      <w:r w:rsidRPr="003A47A1">
        <w:rPr>
          <w:b w:val="0"/>
          <w:sz w:val="28"/>
          <w:szCs w:val="28"/>
        </w:rPr>
        <w:t xml:space="preserve">Право в приоритетном порядке участвовать во временной занятости имеют подростки, находящиеся в сложной жизненной ситуации. Это дети из сельской местности, из малообеспеченных и неполных, многодетных семей, а также подростки, состоящие на профилактическом учете в КДН и ЗП. </w:t>
      </w:r>
    </w:p>
    <w:p w:rsidR="00EA4011" w:rsidRPr="003A47A1" w:rsidRDefault="00EA4011" w:rsidP="00EA4011">
      <w:pPr>
        <w:pStyle w:val="aff6"/>
        <w:ind w:firstLine="709"/>
        <w:jc w:val="both"/>
        <w:rPr>
          <w:b w:val="0"/>
          <w:sz w:val="28"/>
          <w:szCs w:val="28"/>
        </w:rPr>
      </w:pPr>
      <w:r w:rsidRPr="003A47A1">
        <w:rPr>
          <w:b w:val="0"/>
          <w:sz w:val="28"/>
          <w:szCs w:val="28"/>
        </w:rPr>
        <w:t>За отчетный период на временную работу трудоустроены 195 подростков. Из них - 15 чел.- дети из сельской местности, 33 чел.- дети из малообеспеченных и неполных, многодетных семей.</w:t>
      </w:r>
    </w:p>
    <w:p w:rsidR="00EA4011" w:rsidRPr="003A47A1" w:rsidRDefault="00EA4011" w:rsidP="00EA4011">
      <w:pPr>
        <w:pStyle w:val="aff6"/>
        <w:ind w:firstLine="709"/>
        <w:jc w:val="both"/>
        <w:rPr>
          <w:b w:val="0"/>
          <w:spacing w:val="-2"/>
          <w:sz w:val="28"/>
          <w:szCs w:val="28"/>
        </w:rPr>
      </w:pPr>
      <w:r w:rsidRPr="003A47A1">
        <w:rPr>
          <w:b w:val="0"/>
          <w:spacing w:val="-2"/>
          <w:sz w:val="28"/>
          <w:szCs w:val="28"/>
        </w:rPr>
        <w:t xml:space="preserve">Во исполнение 102-ОЗ «Об установлении квоты для приема на работу инвалидов» и постановления администрации Владимирской области «Об утверждении Порядка проведения специальных мероприятий по резервированию рабочих мест по профессиям, наиболее подходящим для трудоустройства инвалидов» центром занятости организовано взаимодействие с работодателями по этим вопросам. </w:t>
      </w:r>
    </w:p>
    <w:p w:rsidR="00EA4011" w:rsidRPr="003A47A1" w:rsidRDefault="00EA4011" w:rsidP="00EA4011">
      <w:pPr>
        <w:pStyle w:val="aff6"/>
        <w:ind w:firstLine="709"/>
        <w:jc w:val="both"/>
        <w:rPr>
          <w:b w:val="0"/>
          <w:spacing w:val="-2"/>
          <w:sz w:val="28"/>
          <w:szCs w:val="28"/>
        </w:rPr>
      </w:pPr>
      <w:r w:rsidRPr="003A47A1">
        <w:rPr>
          <w:b w:val="0"/>
          <w:spacing w:val="-2"/>
          <w:sz w:val="28"/>
          <w:szCs w:val="28"/>
        </w:rPr>
        <w:t xml:space="preserve">В 2023 г. служба занятости продолжает реализацию Программы государственной поддержки юридических лиц и индивидуальных предпринимателей при трудоустройстве безработных граждан. Программой предусмотрено возмещение работодателю затрат, связанных с трудоустройством безработных граждан, Фондом социального страхования. </w:t>
      </w:r>
    </w:p>
    <w:p w:rsidR="00EA4011" w:rsidRPr="003A47A1" w:rsidRDefault="00EA4011" w:rsidP="00936597">
      <w:pPr>
        <w:pStyle w:val="a3"/>
        <w:ind w:firstLine="720"/>
        <w:rPr>
          <w:b w:val="0"/>
          <w:szCs w:val="28"/>
        </w:rPr>
      </w:pPr>
    </w:p>
    <w:p w:rsidR="009F59BF" w:rsidRPr="003A47A1" w:rsidRDefault="00F46097" w:rsidP="00123419">
      <w:pPr>
        <w:spacing w:before="120" w:after="120"/>
        <w:jc w:val="center"/>
        <w:rPr>
          <w:b/>
          <w:i/>
          <w:sz w:val="28"/>
          <w:szCs w:val="28"/>
        </w:rPr>
      </w:pPr>
      <w:r w:rsidRPr="003A47A1">
        <w:rPr>
          <w:b/>
          <w:i/>
          <w:sz w:val="28"/>
          <w:szCs w:val="28"/>
        </w:rPr>
        <w:t>Демография</w:t>
      </w:r>
    </w:p>
    <w:p w:rsidR="00B3739D" w:rsidRPr="003A47A1" w:rsidRDefault="00B3739D" w:rsidP="00B3739D">
      <w:pPr>
        <w:ind w:firstLine="709"/>
        <w:jc w:val="both"/>
        <w:rPr>
          <w:spacing w:val="-2"/>
          <w:sz w:val="28"/>
          <w:szCs w:val="28"/>
        </w:rPr>
      </w:pPr>
      <w:r w:rsidRPr="003A47A1">
        <w:rPr>
          <w:spacing w:val="-2"/>
          <w:sz w:val="28"/>
          <w:szCs w:val="28"/>
        </w:rPr>
        <w:t xml:space="preserve">Демографическая  ситуация, сложившаяся в Петушинском районе </w:t>
      </w:r>
      <w:r w:rsidRPr="003A47A1">
        <w:rPr>
          <w:spacing w:val="-2"/>
          <w:sz w:val="28"/>
          <w:szCs w:val="28"/>
        </w:rPr>
        <w:br/>
        <w:t>в январе-сентябре 2023г., характеризовалась следующими данными:</w:t>
      </w:r>
    </w:p>
    <w:tbl>
      <w:tblPr>
        <w:tblW w:w="9322" w:type="dxa"/>
        <w:tblLayout w:type="fixed"/>
        <w:tblLook w:val="0000" w:firstRow="0" w:lastRow="0" w:firstColumn="0" w:lastColumn="0" w:noHBand="0" w:noVBand="0"/>
      </w:tblPr>
      <w:tblGrid>
        <w:gridCol w:w="2517"/>
        <w:gridCol w:w="1126"/>
        <w:gridCol w:w="1127"/>
        <w:gridCol w:w="1127"/>
        <w:gridCol w:w="1074"/>
        <w:gridCol w:w="1075"/>
        <w:gridCol w:w="1276"/>
      </w:tblGrid>
      <w:tr w:rsidR="003A47A1" w:rsidRPr="003A47A1" w:rsidTr="009C0D43">
        <w:trPr>
          <w:cantSplit/>
          <w:trHeight w:val="200"/>
        </w:trPr>
        <w:tc>
          <w:tcPr>
            <w:tcW w:w="2517" w:type="dxa"/>
            <w:vMerge w:val="restart"/>
            <w:tcBorders>
              <w:top w:val="single" w:sz="4" w:space="0" w:color="auto"/>
              <w:bottom w:val="single" w:sz="4" w:space="0" w:color="auto"/>
            </w:tcBorders>
          </w:tcPr>
          <w:p w:rsidR="00B3739D" w:rsidRPr="003A47A1" w:rsidRDefault="00B3739D" w:rsidP="009C0D43">
            <w:pPr>
              <w:spacing w:line="200" w:lineRule="exact"/>
              <w:jc w:val="center"/>
            </w:pPr>
          </w:p>
        </w:tc>
        <w:tc>
          <w:tcPr>
            <w:tcW w:w="6805" w:type="dxa"/>
            <w:gridSpan w:val="6"/>
            <w:tcBorders>
              <w:top w:val="single" w:sz="4" w:space="0" w:color="auto"/>
              <w:bottom w:val="single" w:sz="4" w:space="0" w:color="auto"/>
            </w:tcBorders>
            <w:vAlign w:val="center"/>
          </w:tcPr>
          <w:p w:rsidR="00B3739D" w:rsidRPr="003A47A1" w:rsidRDefault="00B3739D" w:rsidP="009C0D43">
            <w:pPr>
              <w:spacing w:before="60" w:after="60" w:line="200" w:lineRule="exact"/>
              <w:jc w:val="center"/>
            </w:pPr>
            <w:r w:rsidRPr="003A47A1">
              <w:t>Январь-сентябрь</w:t>
            </w:r>
          </w:p>
        </w:tc>
      </w:tr>
      <w:tr w:rsidR="003A47A1" w:rsidRPr="003A47A1" w:rsidTr="009C0D43">
        <w:trPr>
          <w:cantSplit/>
          <w:trHeight w:val="200"/>
        </w:trPr>
        <w:tc>
          <w:tcPr>
            <w:tcW w:w="2517" w:type="dxa"/>
            <w:vMerge/>
            <w:tcBorders>
              <w:top w:val="single" w:sz="4" w:space="0" w:color="auto"/>
              <w:bottom w:val="single" w:sz="4" w:space="0" w:color="auto"/>
            </w:tcBorders>
          </w:tcPr>
          <w:p w:rsidR="00B3739D" w:rsidRPr="003A47A1" w:rsidRDefault="00B3739D" w:rsidP="009C0D43">
            <w:pPr>
              <w:spacing w:line="200" w:lineRule="exact"/>
              <w:jc w:val="center"/>
            </w:pPr>
          </w:p>
        </w:tc>
        <w:tc>
          <w:tcPr>
            <w:tcW w:w="3380" w:type="dxa"/>
            <w:gridSpan w:val="3"/>
            <w:tcBorders>
              <w:top w:val="single" w:sz="4" w:space="0" w:color="auto"/>
              <w:bottom w:val="single" w:sz="4" w:space="0" w:color="auto"/>
            </w:tcBorders>
            <w:vAlign w:val="center"/>
          </w:tcPr>
          <w:p w:rsidR="00B3739D" w:rsidRPr="003A47A1" w:rsidRDefault="00B3739D" w:rsidP="009C0D43">
            <w:pPr>
              <w:spacing w:before="60" w:after="60" w:line="200" w:lineRule="exact"/>
              <w:jc w:val="center"/>
            </w:pPr>
            <w:r w:rsidRPr="003A47A1">
              <w:t>Всего</w:t>
            </w:r>
          </w:p>
        </w:tc>
        <w:tc>
          <w:tcPr>
            <w:tcW w:w="3425" w:type="dxa"/>
            <w:gridSpan w:val="3"/>
            <w:tcBorders>
              <w:top w:val="single" w:sz="4" w:space="0" w:color="auto"/>
              <w:bottom w:val="single" w:sz="4" w:space="0" w:color="auto"/>
            </w:tcBorders>
            <w:vAlign w:val="center"/>
          </w:tcPr>
          <w:p w:rsidR="00B3739D" w:rsidRPr="003A47A1" w:rsidRDefault="00B3739D" w:rsidP="009C0D43">
            <w:pPr>
              <w:spacing w:before="60" w:after="60" w:line="200" w:lineRule="exact"/>
              <w:jc w:val="center"/>
              <w:rPr>
                <w:vertAlign w:val="superscript"/>
              </w:rPr>
            </w:pPr>
            <w:r w:rsidRPr="003A47A1">
              <w:t>На 1000 человек населения</w:t>
            </w:r>
            <w:r w:rsidRPr="003A47A1">
              <w:rPr>
                <w:vertAlign w:val="superscript"/>
              </w:rPr>
              <w:t>2</w:t>
            </w:r>
          </w:p>
        </w:tc>
      </w:tr>
      <w:tr w:rsidR="003A47A1" w:rsidRPr="003A47A1" w:rsidTr="009C0D43">
        <w:trPr>
          <w:cantSplit/>
          <w:trHeight w:val="200"/>
        </w:trPr>
        <w:tc>
          <w:tcPr>
            <w:tcW w:w="2517" w:type="dxa"/>
            <w:vMerge/>
            <w:tcBorders>
              <w:top w:val="single" w:sz="4" w:space="0" w:color="auto"/>
              <w:bottom w:val="single" w:sz="4" w:space="0" w:color="auto"/>
            </w:tcBorders>
          </w:tcPr>
          <w:p w:rsidR="00B3739D" w:rsidRPr="003A47A1" w:rsidRDefault="00B3739D" w:rsidP="009C0D43">
            <w:pPr>
              <w:spacing w:line="200" w:lineRule="exact"/>
              <w:jc w:val="center"/>
            </w:pPr>
          </w:p>
        </w:tc>
        <w:tc>
          <w:tcPr>
            <w:tcW w:w="1126" w:type="dxa"/>
            <w:tcBorders>
              <w:top w:val="single" w:sz="4" w:space="0" w:color="auto"/>
              <w:bottom w:val="single" w:sz="4" w:space="0" w:color="auto"/>
            </w:tcBorders>
            <w:vAlign w:val="center"/>
          </w:tcPr>
          <w:p w:rsidR="00B3739D" w:rsidRPr="003A47A1" w:rsidRDefault="00B3739D" w:rsidP="009C0D43">
            <w:pPr>
              <w:spacing w:line="200" w:lineRule="exact"/>
              <w:jc w:val="center"/>
            </w:pPr>
            <w:r w:rsidRPr="003A47A1">
              <w:t>2023</w:t>
            </w:r>
          </w:p>
        </w:tc>
        <w:tc>
          <w:tcPr>
            <w:tcW w:w="1127" w:type="dxa"/>
            <w:tcBorders>
              <w:top w:val="single" w:sz="4" w:space="0" w:color="auto"/>
              <w:bottom w:val="single" w:sz="4" w:space="0" w:color="auto"/>
            </w:tcBorders>
            <w:vAlign w:val="center"/>
          </w:tcPr>
          <w:p w:rsidR="00B3739D" w:rsidRPr="003A47A1" w:rsidRDefault="00B3739D" w:rsidP="009C0D43">
            <w:pPr>
              <w:spacing w:line="200" w:lineRule="exact"/>
              <w:jc w:val="center"/>
            </w:pPr>
            <w:r w:rsidRPr="003A47A1">
              <w:t>2022</w:t>
            </w:r>
          </w:p>
        </w:tc>
        <w:tc>
          <w:tcPr>
            <w:tcW w:w="1127" w:type="dxa"/>
            <w:tcBorders>
              <w:top w:val="single" w:sz="4" w:space="0" w:color="auto"/>
              <w:bottom w:val="single" w:sz="4" w:space="0" w:color="auto"/>
            </w:tcBorders>
            <w:vAlign w:val="center"/>
          </w:tcPr>
          <w:p w:rsidR="00B3739D" w:rsidRPr="003A47A1" w:rsidRDefault="00B3739D" w:rsidP="009C0D43">
            <w:pPr>
              <w:spacing w:line="200" w:lineRule="exact"/>
              <w:jc w:val="center"/>
            </w:pPr>
            <w:r w:rsidRPr="003A47A1">
              <w:t>прирост (+), снижение (-)</w:t>
            </w:r>
          </w:p>
        </w:tc>
        <w:tc>
          <w:tcPr>
            <w:tcW w:w="1074" w:type="dxa"/>
            <w:tcBorders>
              <w:top w:val="single" w:sz="4" w:space="0" w:color="auto"/>
              <w:bottom w:val="single" w:sz="4" w:space="0" w:color="auto"/>
            </w:tcBorders>
            <w:vAlign w:val="center"/>
          </w:tcPr>
          <w:p w:rsidR="00B3739D" w:rsidRPr="003A47A1" w:rsidRDefault="00B3739D" w:rsidP="009C0D43">
            <w:pPr>
              <w:spacing w:line="200" w:lineRule="exact"/>
              <w:jc w:val="center"/>
            </w:pPr>
            <w:r w:rsidRPr="003A47A1">
              <w:t>2023</w:t>
            </w:r>
          </w:p>
        </w:tc>
        <w:tc>
          <w:tcPr>
            <w:tcW w:w="1075" w:type="dxa"/>
            <w:tcBorders>
              <w:top w:val="single" w:sz="4" w:space="0" w:color="auto"/>
              <w:bottom w:val="single" w:sz="4" w:space="0" w:color="auto"/>
            </w:tcBorders>
            <w:vAlign w:val="center"/>
          </w:tcPr>
          <w:p w:rsidR="00B3739D" w:rsidRPr="003A47A1" w:rsidRDefault="00B3739D" w:rsidP="009C0D43">
            <w:pPr>
              <w:spacing w:line="200" w:lineRule="exact"/>
              <w:jc w:val="center"/>
            </w:pPr>
            <w:r w:rsidRPr="003A47A1">
              <w:t>2022</w:t>
            </w:r>
          </w:p>
        </w:tc>
        <w:tc>
          <w:tcPr>
            <w:tcW w:w="1276" w:type="dxa"/>
            <w:tcBorders>
              <w:top w:val="single" w:sz="4" w:space="0" w:color="auto"/>
              <w:bottom w:val="single" w:sz="4" w:space="0" w:color="auto"/>
            </w:tcBorders>
            <w:vAlign w:val="center"/>
          </w:tcPr>
          <w:p w:rsidR="00B3739D" w:rsidRPr="003A47A1" w:rsidRDefault="00B3739D" w:rsidP="009C0D43">
            <w:pPr>
              <w:spacing w:line="200" w:lineRule="exact"/>
              <w:jc w:val="center"/>
            </w:pPr>
            <w:r w:rsidRPr="003A47A1">
              <w:t>2023</w:t>
            </w:r>
          </w:p>
          <w:p w:rsidR="00B3739D" w:rsidRPr="003A47A1" w:rsidRDefault="00B3739D" w:rsidP="009C0D43">
            <w:pPr>
              <w:spacing w:line="200" w:lineRule="exact"/>
              <w:jc w:val="center"/>
            </w:pPr>
            <w:r w:rsidRPr="003A47A1">
              <w:t>в % к</w:t>
            </w:r>
          </w:p>
          <w:p w:rsidR="00B3739D" w:rsidRPr="003A47A1" w:rsidRDefault="00B3739D" w:rsidP="009C0D43">
            <w:pPr>
              <w:spacing w:line="200" w:lineRule="exact"/>
              <w:jc w:val="center"/>
            </w:pPr>
            <w:r w:rsidRPr="003A47A1">
              <w:t>2022</w:t>
            </w:r>
          </w:p>
        </w:tc>
      </w:tr>
      <w:tr w:rsidR="003A47A1" w:rsidRPr="003A47A1" w:rsidTr="009C0D43">
        <w:trPr>
          <w:cantSplit/>
        </w:trPr>
        <w:tc>
          <w:tcPr>
            <w:tcW w:w="2517" w:type="dxa"/>
            <w:tcBorders>
              <w:top w:val="single" w:sz="4" w:space="0" w:color="auto"/>
            </w:tcBorders>
          </w:tcPr>
          <w:p w:rsidR="00B3739D" w:rsidRPr="003A47A1" w:rsidRDefault="00B3739D" w:rsidP="009C0D43">
            <w:pPr>
              <w:spacing w:beforeLines="60" w:before="144"/>
              <w:rPr>
                <w:sz w:val="22"/>
                <w:szCs w:val="22"/>
              </w:rPr>
            </w:pPr>
            <w:r w:rsidRPr="003A47A1">
              <w:rPr>
                <w:sz w:val="22"/>
                <w:szCs w:val="22"/>
              </w:rPr>
              <w:t>Родившихся, человек</w:t>
            </w:r>
          </w:p>
        </w:tc>
        <w:tc>
          <w:tcPr>
            <w:tcW w:w="1126" w:type="dxa"/>
            <w:tcBorders>
              <w:top w:val="single" w:sz="4" w:space="0" w:color="auto"/>
            </w:tcBorders>
            <w:vAlign w:val="bottom"/>
          </w:tcPr>
          <w:p w:rsidR="00B3739D" w:rsidRPr="003A47A1" w:rsidRDefault="00B3739D" w:rsidP="009C0D43">
            <w:pPr>
              <w:spacing w:beforeLines="60" w:before="144"/>
              <w:ind w:right="227"/>
              <w:jc w:val="right"/>
              <w:rPr>
                <w:sz w:val="22"/>
                <w:szCs w:val="22"/>
              </w:rPr>
            </w:pPr>
            <w:r w:rsidRPr="003A47A1">
              <w:rPr>
                <w:sz w:val="22"/>
                <w:szCs w:val="22"/>
              </w:rPr>
              <w:t>128</w:t>
            </w:r>
          </w:p>
        </w:tc>
        <w:tc>
          <w:tcPr>
            <w:tcW w:w="1127" w:type="dxa"/>
            <w:tcBorders>
              <w:top w:val="single" w:sz="4" w:space="0" w:color="auto"/>
            </w:tcBorders>
            <w:vAlign w:val="bottom"/>
          </w:tcPr>
          <w:p w:rsidR="00B3739D" w:rsidRPr="003A47A1" w:rsidRDefault="00B3739D" w:rsidP="009C0D43">
            <w:pPr>
              <w:spacing w:beforeLines="60" w:before="144"/>
              <w:ind w:right="227"/>
              <w:jc w:val="right"/>
              <w:rPr>
                <w:sz w:val="22"/>
                <w:szCs w:val="22"/>
              </w:rPr>
            </w:pPr>
            <w:r w:rsidRPr="003A47A1">
              <w:rPr>
                <w:sz w:val="22"/>
                <w:szCs w:val="22"/>
              </w:rPr>
              <w:t>92</w:t>
            </w:r>
          </w:p>
        </w:tc>
        <w:tc>
          <w:tcPr>
            <w:tcW w:w="1127" w:type="dxa"/>
            <w:tcBorders>
              <w:top w:val="single" w:sz="4" w:space="0" w:color="auto"/>
            </w:tcBorders>
            <w:vAlign w:val="bottom"/>
          </w:tcPr>
          <w:p w:rsidR="00B3739D" w:rsidRPr="003A47A1" w:rsidRDefault="00B3739D" w:rsidP="009C0D43">
            <w:pPr>
              <w:spacing w:beforeLines="60" w:before="144"/>
              <w:ind w:right="227"/>
              <w:jc w:val="right"/>
              <w:rPr>
                <w:sz w:val="22"/>
                <w:szCs w:val="22"/>
              </w:rPr>
            </w:pPr>
            <w:r w:rsidRPr="003A47A1">
              <w:rPr>
                <w:sz w:val="22"/>
                <w:szCs w:val="22"/>
              </w:rPr>
              <w:t>+36</w:t>
            </w:r>
          </w:p>
        </w:tc>
        <w:tc>
          <w:tcPr>
            <w:tcW w:w="1074" w:type="dxa"/>
            <w:tcBorders>
              <w:top w:val="single" w:sz="4" w:space="0" w:color="auto"/>
            </w:tcBorders>
            <w:vAlign w:val="bottom"/>
          </w:tcPr>
          <w:p w:rsidR="00B3739D" w:rsidRPr="003A47A1" w:rsidRDefault="00B3739D" w:rsidP="009C0D43">
            <w:pPr>
              <w:spacing w:beforeLines="60" w:before="144"/>
              <w:ind w:right="227"/>
              <w:jc w:val="right"/>
              <w:rPr>
                <w:sz w:val="22"/>
                <w:szCs w:val="22"/>
              </w:rPr>
            </w:pPr>
            <w:r w:rsidRPr="003A47A1">
              <w:rPr>
                <w:sz w:val="22"/>
                <w:szCs w:val="22"/>
              </w:rPr>
              <w:t>2,9</w:t>
            </w:r>
          </w:p>
        </w:tc>
        <w:tc>
          <w:tcPr>
            <w:tcW w:w="1075" w:type="dxa"/>
            <w:tcBorders>
              <w:top w:val="single" w:sz="4" w:space="0" w:color="auto"/>
            </w:tcBorders>
            <w:vAlign w:val="bottom"/>
          </w:tcPr>
          <w:p w:rsidR="00B3739D" w:rsidRPr="003A47A1" w:rsidRDefault="00B3739D" w:rsidP="009C0D43">
            <w:pPr>
              <w:spacing w:beforeLines="60" w:before="144"/>
              <w:ind w:right="227"/>
              <w:jc w:val="right"/>
              <w:rPr>
                <w:sz w:val="22"/>
                <w:szCs w:val="22"/>
              </w:rPr>
            </w:pPr>
            <w:r w:rsidRPr="003A47A1">
              <w:rPr>
                <w:sz w:val="22"/>
                <w:szCs w:val="22"/>
              </w:rPr>
              <w:t>2,1</w:t>
            </w:r>
          </w:p>
        </w:tc>
        <w:tc>
          <w:tcPr>
            <w:tcW w:w="1276" w:type="dxa"/>
            <w:tcBorders>
              <w:top w:val="single" w:sz="4" w:space="0" w:color="auto"/>
            </w:tcBorders>
            <w:vAlign w:val="bottom"/>
          </w:tcPr>
          <w:p w:rsidR="00B3739D" w:rsidRPr="003A47A1" w:rsidRDefault="00B3739D" w:rsidP="009C0D43">
            <w:pPr>
              <w:spacing w:beforeLines="60" w:before="144"/>
              <w:ind w:right="227"/>
              <w:jc w:val="right"/>
              <w:rPr>
                <w:sz w:val="22"/>
                <w:szCs w:val="22"/>
              </w:rPr>
            </w:pPr>
            <w:r w:rsidRPr="003A47A1">
              <w:rPr>
                <w:sz w:val="22"/>
                <w:szCs w:val="22"/>
              </w:rPr>
              <w:t>138,1</w:t>
            </w:r>
          </w:p>
        </w:tc>
      </w:tr>
      <w:tr w:rsidR="003A47A1" w:rsidRPr="003A47A1" w:rsidTr="009C0D43">
        <w:trPr>
          <w:cantSplit/>
        </w:trPr>
        <w:tc>
          <w:tcPr>
            <w:tcW w:w="2517" w:type="dxa"/>
          </w:tcPr>
          <w:p w:rsidR="00B3739D" w:rsidRPr="003A47A1" w:rsidRDefault="00B3739D" w:rsidP="009C0D43">
            <w:pPr>
              <w:spacing w:beforeLines="60" w:before="144"/>
              <w:rPr>
                <w:sz w:val="22"/>
                <w:szCs w:val="22"/>
              </w:rPr>
            </w:pPr>
            <w:r w:rsidRPr="003A47A1">
              <w:rPr>
                <w:sz w:val="22"/>
                <w:szCs w:val="22"/>
              </w:rPr>
              <w:t>Умерших, человек</w:t>
            </w:r>
          </w:p>
        </w:tc>
        <w:tc>
          <w:tcPr>
            <w:tcW w:w="1126" w:type="dxa"/>
            <w:vAlign w:val="bottom"/>
          </w:tcPr>
          <w:p w:rsidR="00B3739D" w:rsidRPr="003A47A1" w:rsidRDefault="00B3739D" w:rsidP="009C0D43">
            <w:pPr>
              <w:spacing w:beforeLines="60" w:before="144"/>
              <w:ind w:right="227"/>
              <w:jc w:val="right"/>
              <w:rPr>
                <w:sz w:val="22"/>
                <w:szCs w:val="22"/>
              </w:rPr>
            </w:pPr>
            <w:r w:rsidRPr="003A47A1">
              <w:rPr>
                <w:sz w:val="22"/>
                <w:szCs w:val="22"/>
              </w:rPr>
              <w:t>842</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915</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-73</w:t>
            </w:r>
          </w:p>
        </w:tc>
        <w:tc>
          <w:tcPr>
            <w:tcW w:w="1074" w:type="dxa"/>
            <w:vAlign w:val="bottom"/>
          </w:tcPr>
          <w:p w:rsidR="00B3739D" w:rsidRPr="003A47A1" w:rsidRDefault="00B3739D" w:rsidP="009C0D43">
            <w:pPr>
              <w:spacing w:beforeLines="60" w:before="144"/>
              <w:ind w:right="227"/>
              <w:jc w:val="right"/>
              <w:rPr>
                <w:sz w:val="22"/>
                <w:szCs w:val="22"/>
              </w:rPr>
            </w:pPr>
            <w:r w:rsidRPr="003A47A1">
              <w:rPr>
                <w:sz w:val="22"/>
                <w:szCs w:val="22"/>
              </w:rPr>
              <w:t>19,2</w:t>
            </w:r>
          </w:p>
        </w:tc>
        <w:tc>
          <w:tcPr>
            <w:tcW w:w="1075" w:type="dxa"/>
            <w:vAlign w:val="bottom"/>
          </w:tcPr>
          <w:p w:rsidR="00B3739D" w:rsidRPr="003A47A1" w:rsidRDefault="00B3739D" w:rsidP="009C0D43">
            <w:pPr>
              <w:spacing w:beforeLines="60" w:before="144"/>
              <w:ind w:right="227"/>
              <w:jc w:val="right"/>
              <w:rPr>
                <w:sz w:val="22"/>
                <w:szCs w:val="22"/>
              </w:rPr>
            </w:pPr>
            <w:r w:rsidRPr="003A47A1">
              <w:rPr>
                <w:sz w:val="22"/>
                <w:szCs w:val="22"/>
              </w:rPr>
              <w:t>20,6</w:t>
            </w:r>
          </w:p>
        </w:tc>
        <w:tc>
          <w:tcPr>
            <w:tcW w:w="1276" w:type="dxa"/>
            <w:vAlign w:val="bottom"/>
          </w:tcPr>
          <w:p w:rsidR="00B3739D" w:rsidRPr="003A47A1" w:rsidRDefault="00B3739D" w:rsidP="009C0D43">
            <w:pPr>
              <w:spacing w:beforeLines="60" w:before="144"/>
              <w:ind w:right="227"/>
              <w:jc w:val="right"/>
              <w:rPr>
                <w:sz w:val="22"/>
                <w:szCs w:val="22"/>
              </w:rPr>
            </w:pPr>
            <w:r w:rsidRPr="003A47A1">
              <w:rPr>
                <w:sz w:val="22"/>
                <w:szCs w:val="22"/>
              </w:rPr>
              <w:t>93,2</w:t>
            </w:r>
          </w:p>
        </w:tc>
      </w:tr>
      <w:tr w:rsidR="003A47A1" w:rsidRPr="003A47A1" w:rsidTr="009C0D43">
        <w:trPr>
          <w:cantSplit/>
        </w:trPr>
        <w:tc>
          <w:tcPr>
            <w:tcW w:w="2517" w:type="dxa"/>
          </w:tcPr>
          <w:p w:rsidR="00B3739D" w:rsidRPr="003A47A1" w:rsidRDefault="00B3739D" w:rsidP="009C0D43">
            <w:pPr>
              <w:spacing w:before="120" w:line="240" w:lineRule="exact"/>
              <w:ind w:firstLine="170"/>
              <w:rPr>
                <w:sz w:val="22"/>
                <w:szCs w:val="22"/>
              </w:rPr>
            </w:pPr>
            <w:r w:rsidRPr="003A47A1">
              <w:rPr>
                <w:sz w:val="22"/>
                <w:szCs w:val="22"/>
              </w:rPr>
              <w:t xml:space="preserve">в том числе детей </w:t>
            </w:r>
          </w:p>
          <w:p w:rsidR="00B3739D" w:rsidRPr="003A47A1" w:rsidRDefault="00B3739D" w:rsidP="009C0D43">
            <w:pPr>
              <w:spacing w:line="240" w:lineRule="exact"/>
              <w:ind w:firstLine="170"/>
              <w:rPr>
                <w:sz w:val="22"/>
                <w:szCs w:val="22"/>
              </w:rPr>
            </w:pPr>
            <w:r w:rsidRPr="003A47A1">
              <w:rPr>
                <w:sz w:val="22"/>
                <w:szCs w:val="22"/>
              </w:rPr>
              <w:t>в возрасте до 1 года</w:t>
            </w:r>
          </w:p>
        </w:tc>
        <w:tc>
          <w:tcPr>
            <w:tcW w:w="1126" w:type="dxa"/>
            <w:vAlign w:val="bottom"/>
          </w:tcPr>
          <w:p w:rsidR="00B3739D" w:rsidRPr="003A47A1" w:rsidRDefault="00B3739D" w:rsidP="009C0D43">
            <w:pPr>
              <w:spacing w:beforeLines="60" w:before="144"/>
              <w:ind w:right="227" w:firstLine="170"/>
              <w:jc w:val="right"/>
              <w:rPr>
                <w:sz w:val="22"/>
                <w:szCs w:val="22"/>
              </w:rPr>
            </w:pPr>
            <w:r w:rsidRPr="003A47A1">
              <w:rPr>
                <w:sz w:val="22"/>
                <w:szCs w:val="22"/>
              </w:rPr>
              <w:t>-</w:t>
            </w:r>
          </w:p>
        </w:tc>
        <w:tc>
          <w:tcPr>
            <w:tcW w:w="1127" w:type="dxa"/>
            <w:vAlign w:val="bottom"/>
          </w:tcPr>
          <w:p w:rsidR="00B3739D" w:rsidRPr="003A47A1" w:rsidRDefault="00B3739D" w:rsidP="009C0D43">
            <w:pPr>
              <w:spacing w:beforeLines="60" w:before="144"/>
              <w:ind w:right="227" w:firstLine="170"/>
              <w:jc w:val="right"/>
              <w:rPr>
                <w:sz w:val="22"/>
                <w:szCs w:val="22"/>
              </w:rPr>
            </w:pPr>
            <w:r w:rsidRPr="003A47A1">
              <w:rPr>
                <w:sz w:val="22"/>
                <w:szCs w:val="22"/>
              </w:rPr>
              <w:t>2</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w:t>
            </w:r>
          </w:p>
        </w:tc>
        <w:tc>
          <w:tcPr>
            <w:tcW w:w="1074" w:type="dxa"/>
            <w:vAlign w:val="bottom"/>
          </w:tcPr>
          <w:p w:rsidR="00B3739D" w:rsidRPr="003A47A1" w:rsidRDefault="00B3739D" w:rsidP="009C0D43">
            <w:pPr>
              <w:spacing w:beforeLines="60" w:before="144"/>
              <w:ind w:right="170" w:firstLine="170"/>
              <w:jc w:val="right"/>
              <w:rPr>
                <w:sz w:val="22"/>
                <w:szCs w:val="22"/>
                <w:vertAlign w:val="superscript"/>
              </w:rPr>
            </w:pPr>
            <w:r w:rsidRPr="003A47A1">
              <w:rPr>
                <w:sz w:val="22"/>
                <w:szCs w:val="22"/>
                <w:vertAlign w:val="superscript"/>
              </w:rPr>
              <w:t>-</w:t>
            </w:r>
          </w:p>
        </w:tc>
        <w:tc>
          <w:tcPr>
            <w:tcW w:w="1075" w:type="dxa"/>
            <w:vAlign w:val="bottom"/>
          </w:tcPr>
          <w:p w:rsidR="00B3739D" w:rsidRPr="003A47A1" w:rsidRDefault="00B3739D" w:rsidP="009C0D43">
            <w:pPr>
              <w:spacing w:beforeLines="60" w:before="144"/>
              <w:ind w:right="170" w:firstLine="170"/>
              <w:jc w:val="right"/>
              <w:rPr>
                <w:sz w:val="22"/>
                <w:szCs w:val="22"/>
                <w:vertAlign w:val="superscript"/>
              </w:rPr>
            </w:pPr>
            <w:r w:rsidRPr="003A47A1">
              <w:rPr>
                <w:sz w:val="22"/>
                <w:szCs w:val="22"/>
              </w:rPr>
              <w:t>17,8</w:t>
            </w:r>
            <w:r w:rsidRPr="003A47A1">
              <w:rPr>
                <w:sz w:val="22"/>
                <w:szCs w:val="22"/>
                <w:vertAlign w:val="superscript"/>
              </w:rPr>
              <w:t>3</w:t>
            </w:r>
          </w:p>
        </w:tc>
        <w:tc>
          <w:tcPr>
            <w:tcW w:w="1276" w:type="dxa"/>
            <w:vAlign w:val="bottom"/>
          </w:tcPr>
          <w:p w:rsidR="00B3739D" w:rsidRPr="003A47A1" w:rsidRDefault="00B3739D" w:rsidP="009C0D43">
            <w:pPr>
              <w:spacing w:beforeLines="60" w:before="144"/>
              <w:ind w:right="227"/>
              <w:jc w:val="right"/>
              <w:rPr>
                <w:sz w:val="22"/>
                <w:szCs w:val="22"/>
              </w:rPr>
            </w:pPr>
            <w:r w:rsidRPr="003A47A1">
              <w:rPr>
                <w:sz w:val="22"/>
                <w:szCs w:val="22"/>
              </w:rPr>
              <w:t>-</w:t>
            </w:r>
          </w:p>
        </w:tc>
      </w:tr>
      <w:tr w:rsidR="003A47A1" w:rsidRPr="003A47A1" w:rsidTr="009C0D43">
        <w:trPr>
          <w:cantSplit/>
        </w:trPr>
        <w:tc>
          <w:tcPr>
            <w:tcW w:w="2517" w:type="dxa"/>
          </w:tcPr>
          <w:p w:rsidR="00B3739D" w:rsidRPr="003A47A1" w:rsidRDefault="00B3739D" w:rsidP="009C0D43">
            <w:pPr>
              <w:spacing w:before="120" w:line="240" w:lineRule="exact"/>
              <w:rPr>
                <w:sz w:val="22"/>
                <w:szCs w:val="22"/>
              </w:rPr>
            </w:pPr>
            <w:r w:rsidRPr="003A47A1">
              <w:rPr>
                <w:sz w:val="22"/>
                <w:szCs w:val="22"/>
              </w:rPr>
              <w:t>Естественный прирост(+), убыль(-)</w:t>
            </w:r>
          </w:p>
        </w:tc>
        <w:tc>
          <w:tcPr>
            <w:tcW w:w="1126" w:type="dxa"/>
            <w:vAlign w:val="bottom"/>
          </w:tcPr>
          <w:p w:rsidR="00B3739D" w:rsidRPr="003A47A1" w:rsidRDefault="00B3739D" w:rsidP="009C0D43">
            <w:pPr>
              <w:spacing w:beforeLines="60" w:before="144"/>
              <w:ind w:right="227"/>
              <w:jc w:val="right"/>
              <w:rPr>
                <w:sz w:val="22"/>
                <w:szCs w:val="22"/>
              </w:rPr>
            </w:pPr>
            <w:r w:rsidRPr="003A47A1">
              <w:rPr>
                <w:sz w:val="22"/>
                <w:szCs w:val="22"/>
              </w:rPr>
              <w:t>-714</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-823</w:t>
            </w:r>
          </w:p>
        </w:tc>
        <w:tc>
          <w:tcPr>
            <w:tcW w:w="1127" w:type="dxa"/>
            <w:vAlign w:val="bottom"/>
          </w:tcPr>
          <w:p w:rsidR="00B3739D" w:rsidRPr="003A47A1" w:rsidRDefault="00B3739D" w:rsidP="009C0D43">
            <w:pPr>
              <w:spacing w:beforeLines="60" w:before="144"/>
              <w:ind w:right="227"/>
              <w:jc w:val="right"/>
              <w:rPr>
                <w:sz w:val="22"/>
                <w:szCs w:val="22"/>
              </w:rPr>
            </w:pPr>
          </w:p>
        </w:tc>
        <w:tc>
          <w:tcPr>
            <w:tcW w:w="1074" w:type="dxa"/>
            <w:vAlign w:val="bottom"/>
          </w:tcPr>
          <w:p w:rsidR="00B3739D" w:rsidRPr="003A47A1" w:rsidRDefault="00B3739D" w:rsidP="009C0D43">
            <w:pPr>
              <w:spacing w:beforeLines="60" w:before="144"/>
              <w:ind w:right="227"/>
              <w:jc w:val="right"/>
              <w:rPr>
                <w:sz w:val="22"/>
                <w:szCs w:val="22"/>
              </w:rPr>
            </w:pPr>
            <w:r w:rsidRPr="003A47A1">
              <w:rPr>
                <w:sz w:val="22"/>
                <w:szCs w:val="22"/>
              </w:rPr>
              <w:t>-16,3</w:t>
            </w:r>
          </w:p>
        </w:tc>
        <w:tc>
          <w:tcPr>
            <w:tcW w:w="1075" w:type="dxa"/>
            <w:vAlign w:val="bottom"/>
          </w:tcPr>
          <w:p w:rsidR="00B3739D" w:rsidRPr="003A47A1" w:rsidRDefault="00B3739D" w:rsidP="009C0D43">
            <w:pPr>
              <w:spacing w:beforeLines="60" w:before="144"/>
              <w:ind w:right="227"/>
              <w:jc w:val="right"/>
              <w:rPr>
                <w:sz w:val="22"/>
                <w:szCs w:val="22"/>
              </w:rPr>
            </w:pPr>
            <w:r w:rsidRPr="003A47A1">
              <w:rPr>
                <w:sz w:val="22"/>
                <w:szCs w:val="22"/>
              </w:rPr>
              <w:t>-18,5</w:t>
            </w:r>
          </w:p>
        </w:tc>
        <w:tc>
          <w:tcPr>
            <w:tcW w:w="1276" w:type="dxa"/>
            <w:vAlign w:val="bottom"/>
          </w:tcPr>
          <w:p w:rsidR="00B3739D" w:rsidRPr="003A47A1" w:rsidRDefault="00B3739D" w:rsidP="009C0D43">
            <w:pPr>
              <w:spacing w:beforeLines="60" w:before="144"/>
              <w:ind w:right="227"/>
              <w:jc w:val="right"/>
              <w:rPr>
                <w:sz w:val="22"/>
                <w:szCs w:val="22"/>
              </w:rPr>
            </w:pPr>
            <w:r w:rsidRPr="003A47A1">
              <w:rPr>
                <w:sz w:val="22"/>
                <w:szCs w:val="22"/>
              </w:rPr>
              <w:t>88,1</w:t>
            </w:r>
          </w:p>
        </w:tc>
      </w:tr>
      <w:tr w:rsidR="003A47A1" w:rsidRPr="003A47A1" w:rsidTr="009C0D43">
        <w:trPr>
          <w:cantSplit/>
        </w:trPr>
        <w:tc>
          <w:tcPr>
            <w:tcW w:w="2517" w:type="dxa"/>
          </w:tcPr>
          <w:p w:rsidR="00B3739D" w:rsidRPr="003A47A1" w:rsidRDefault="00B3739D" w:rsidP="009C0D43">
            <w:pPr>
              <w:spacing w:beforeLines="60" w:before="144"/>
              <w:rPr>
                <w:sz w:val="22"/>
                <w:szCs w:val="22"/>
              </w:rPr>
            </w:pPr>
            <w:r w:rsidRPr="003A47A1">
              <w:rPr>
                <w:sz w:val="22"/>
                <w:szCs w:val="22"/>
              </w:rPr>
              <w:t>Зарегистрировано:</w:t>
            </w:r>
          </w:p>
        </w:tc>
        <w:tc>
          <w:tcPr>
            <w:tcW w:w="1126" w:type="dxa"/>
            <w:vAlign w:val="bottom"/>
          </w:tcPr>
          <w:p w:rsidR="00B3739D" w:rsidRPr="003A47A1" w:rsidRDefault="00B3739D" w:rsidP="009C0D43">
            <w:pPr>
              <w:spacing w:beforeLines="60" w:before="144"/>
              <w:ind w:right="227"/>
              <w:jc w:val="right"/>
              <w:rPr>
                <w:sz w:val="22"/>
                <w:szCs w:val="22"/>
              </w:rPr>
            </w:pPr>
          </w:p>
        </w:tc>
        <w:tc>
          <w:tcPr>
            <w:tcW w:w="1127" w:type="dxa"/>
            <w:vAlign w:val="bottom"/>
          </w:tcPr>
          <w:p w:rsidR="00B3739D" w:rsidRPr="003A47A1" w:rsidRDefault="00B3739D" w:rsidP="009C0D43">
            <w:pPr>
              <w:spacing w:beforeLines="60" w:before="144"/>
              <w:ind w:right="227"/>
              <w:jc w:val="right"/>
              <w:rPr>
                <w:sz w:val="22"/>
                <w:szCs w:val="22"/>
              </w:rPr>
            </w:pPr>
          </w:p>
        </w:tc>
        <w:tc>
          <w:tcPr>
            <w:tcW w:w="1127" w:type="dxa"/>
            <w:vAlign w:val="bottom"/>
          </w:tcPr>
          <w:p w:rsidR="00B3739D" w:rsidRPr="003A47A1" w:rsidRDefault="00B3739D" w:rsidP="009C0D43">
            <w:pPr>
              <w:spacing w:beforeLines="60" w:before="144"/>
              <w:ind w:right="227"/>
              <w:jc w:val="right"/>
              <w:rPr>
                <w:sz w:val="22"/>
                <w:szCs w:val="22"/>
                <w:lang w:val="en-US"/>
              </w:rPr>
            </w:pPr>
          </w:p>
        </w:tc>
        <w:tc>
          <w:tcPr>
            <w:tcW w:w="1074" w:type="dxa"/>
            <w:vAlign w:val="bottom"/>
          </w:tcPr>
          <w:p w:rsidR="00B3739D" w:rsidRPr="003A47A1" w:rsidRDefault="00B3739D" w:rsidP="009C0D43">
            <w:pPr>
              <w:spacing w:beforeLines="60" w:before="144"/>
              <w:ind w:right="227"/>
              <w:jc w:val="right"/>
              <w:rPr>
                <w:sz w:val="22"/>
                <w:szCs w:val="22"/>
              </w:rPr>
            </w:pPr>
          </w:p>
        </w:tc>
        <w:tc>
          <w:tcPr>
            <w:tcW w:w="1075" w:type="dxa"/>
            <w:vAlign w:val="bottom"/>
          </w:tcPr>
          <w:p w:rsidR="00B3739D" w:rsidRPr="003A47A1" w:rsidRDefault="00B3739D" w:rsidP="009C0D43">
            <w:pPr>
              <w:spacing w:beforeLines="60" w:before="144"/>
              <w:ind w:right="227"/>
              <w:jc w:val="right"/>
              <w:rPr>
                <w:sz w:val="22"/>
                <w:szCs w:val="22"/>
              </w:rPr>
            </w:pPr>
          </w:p>
        </w:tc>
        <w:tc>
          <w:tcPr>
            <w:tcW w:w="1276" w:type="dxa"/>
            <w:vAlign w:val="bottom"/>
          </w:tcPr>
          <w:p w:rsidR="00B3739D" w:rsidRPr="003A47A1" w:rsidRDefault="00B3739D" w:rsidP="009C0D43">
            <w:pPr>
              <w:spacing w:beforeLines="60" w:before="144"/>
              <w:ind w:right="227"/>
              <w:jc w:val="right"/>
              <w:rPr>
                <w:sz w:val="22"/>
                <w:szCs w:val="22"/>
              </w:rPr>
            </w:pPr>
          </w:p>
        </w:tc>
      </w:tr>
      <w:tr w:rsidR="003A47A1" w:rsidRPr="003A47A1" w:rsidTr="009C0D43">
        <w:trPr>
          <w:cantSplit/>
        </w:trPr>
        <w:tc>
          <w:tcPr>
            <w:tcW w:w="2517" w:type="dxa"/>
          </w:tcPr>
          <w:p w:rsidR="00B3739D" w:rsidRPr="003A47A1" w:rsidRDefault="00B3739D" w:rsidP="009C0D43">
            <w:pPr>
              <w:spacing w:beforeLines="60" w:before="144"/>
              <w:ind w:left="142"/>
              <w:rPr>
                <w:sz w:val="22"/>
                <w:szCs w:val="22"/>
              </w:rPr>
            </w:pPr>
            <w:r w:rsidRPr="003A47A1">
              <w:rPr>
                <w:sz w:val="22"/>
                <w:szCs w:val="22"/>
              </w:rPr>
              <w:t>браков</w:t>
            </w:r>
          </w:p>
        </w:tc>
        <w:tc>
          <w:tcPr>
            <w:tcW w:w="1126" w:type="dxa"/>
            <w:vAlign w:val="bottom"/>
          </w:tcPr>
          <w:p w:rsidR="00B3739D" w:rsidRPr="003A47A1" w:rsidRDefault="00B3739D" w:rsidP="009C0D43">
            <w:pPr>
              <w:spacing w:beforeLines="60" w:before="144"/>
              <w:ind w:right="227"/>
              <w:jc w:val="right"/>
              <w:rPr>
                <w:sz w:val="22"/>
                <w:szCs w:val="22"/>
              </w:rPr>
            </w:pPr>
            <w:r w:rsidRPr="003A47A1">
              <w:rPr>
                <w:sz w:val="22"/>
                <w:szCs w:val="22"/>
              </w:rPr>
              <w:t>228</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230</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-2</w:t>
            </w:r>
          </w:p>
        </w:tc>
        <w:tc>
          <w:tcPr>
            <w:tcW w:w="1074" w:type="dxa"/>
            <w:vAlign w:val="bottom"/>
          </w:tcPr>
          <w:p w:rsidR="00B3739D" w:rsidRPr="003A47A1" w:rsidRDefault="00B3739D" w:rsidP="009C0D43">
            <w:pPr>
              <w:spacing w:beforeLines="60" w:before="144"/>
              <w:ind w:right="227"/>
              <w:jc w:val="right"/>
              <w:rPr>
                <w:sz w:val="22"/>
                <w:szCs w:val="22"/>
              </w:rPr>
            </w:pPr>
            <w:r w:rsidRPr="003A47A1">
              <w:rPr>
                <w:sz w:val="22"/>
                <w:szCs w:val="22"/>
              </w:rPr>
              <w:t>5,2</w:t>
            </w:r>
          </w:p>
        </w:tc>
        <w:tc>
          <w:tcPr>
            <w:tcW w:w="1075" w:type="dxa"/>
            <w:vAlign w:val="bottom"/>
          </w:tcPr>
          <w:p w:rsidR="00B3739D" w:rsidRPr="003A47A1" w:rsidRDefault="00B3739D" w:rsidP="009C0D43">
            <w:pPr>
              <w:spacing w:beforeLines="60" w:before="144"/>
              <w:ind w:right="227"/>
              <w:jc w:val="right"/>
              <w:rPr>
                <w:sz w:val="22"/>
                <w:szCs w:val="22"/>
              </w:rPr>
            </w:pPr>
            <w:r w:rsidRPr="003A47A1">
              <w:rPr>
                <w:sz w:val="22"/>
                <w:szCs w:val="22"/>
              </w:rPr>
              <w:t>5,2</w:t>
            </w:r>
          </w:p>
        </w:tc>
        <w:tc>
          <w:tcPr>
            <w:tcW w:w="1276" w:type="dxa"/>
            <w:vAlign w:val="bottom"/>
          </w:tcPr>
          <w:p w:rsidR="00B3739D" w:rsidRPr="003A47A1" w:rsidRDefault="00B3739D" w:rsidP="009C0D43">
            <w:pPr>
              <w:spacing w:beforeLines="60" w:before="144"/>
              <w:ind w:right="227"/>
              <w:jc w:val="right"/>
              <w:rPr>
                <w:sz w:val="22"/>
                <w:szCs w:val="22"/>
              </w:rPr>
            </w:pPr>
            <w:r w:rsidRPr="003A47A1">
              <w:rPr>
                <w:sz w:val="22"/>
                <w:szCs w:val="22"/>
              </w:rPr>
              <w:t>100,0</w:t>
            </w:r>
          </w:p>
        </w:tc>
      </w:tr>
      <w:tr w:rsidR="003A47A1" w:rsidRPr="003A47A1" w:rsidTr="009C0D43">
        <w:trPr>
          <w:cantSplit/>
        </w:trPr>
        <w:tc>
          <w:tcPr>
            <w:tcW w:w="2517" w:type="dxa"/>
          </w:tcPr>
          <w:p w:rsidR="00B3739D" w:rsidRPr="003A47A1" w:rsidRDefault="00B3739D" w:rsidP="009C0D43">
            <w:pPr>
              <w:spacing w:beforeLines="60" w:before="144"/>
              <w:ind w:left="142"/>
              <w:rPr>
                <w:sz w:val="22"/>
                <w:szCs w:val="22"/>
              </w:rPr>
            </w:pPr>
            <w:r w:rsidRPr="003A47A1">
              <w:rPr>
                <w:sz w:val="22"/>
                <w:szCs w:val="22"/>
              </w:rPr>
              <w:lastRenderedPageBreak/>
              <w:t>разводов</w:t>
            </w:r>
          </w:p>
        </w:tc>
        <w:tc>
          <w:tcPr>
            <w:tcW w:w="1126" w:type="dxa"/>
            <w:vAlign w:val="bottom"/>
          </w:tcPr>
          <w:p w:rsidR="00B3739D" w:rsidRPr="003A47A1" w:rsidRDefault="00B3739D" w:rsidP="009C0D43">
            <w:pPr>
              <w:spacing w:beforeLines="60" w:before="144"/>
              <w:ind w:right="227"/>
              <w:jc w:val="right"/>
              <w:rPr>
                <w:sz w:val="22"/>
                <w:szCs w:val="22"/>
              </w:rPr>
            </w:pPr>
            <w:r w:rsidRPr="003A47A1">
              <w:rPr>
                <w:sz w:val="22"/>
                <w:szCs w:val="22"/>
              </w:rPr>
              <w:t>225</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206</w:t>
            </w:r>
          </w:p>
        </w:tc>
        <w:tc>
          <w:tcPr>
            <w:tcW w:w="1127" w:type="dxa"/>
            <w:vAlign w:val="bottom"/>
          </w:tcPr>
          <w:p w:rsidR="00B3739D" w:rsidRPr="003A47A1" w:rsidRDefault="00B3739D" w:rsidP="009C0D43">
            <w:pPr>
              <w:spacing w:beforeLines="60" w:before="144"/>
              <w:ind w:right="227"/>
              <w:jc w:val="right"/>
              <w:rPr>
                <w:sz w:val="22"/>
                <w:szCs w:val="22"/>
              </w:rPr>
            </w:pPr>
            <w:r w:rsidRPr="003A47A1">
              <w:rPr>
                <w:sz w:val="22"/>
                <w:szCs w:val="22"/>
              </w:rPr>
              <w:t>+19</w:t>
            </w:r>
          </w:p>
        </w:tc>
        <w:tc>
          <w:tcPr>
            <w:tcW w:w="1074" w:type="dxa"/>
            <w:vAlign w:val="bottom"/>
          </w:tcPr>
          <w:p w:rsidR="00B3739D" w:rsidRPr="003A47A1" w:rsidRDefault="00B3739D" w:rsidP="009C0D43">
            <w:pPr>
              <w:spacing w:beforeLines="60" w:before="144"/>
              <w:ind w:right="227"/>
              <w:jc w:val="right"/>
              <w:rPr>
                <w:sz w:val="22"/>
                <w:szCs w:val="22"/>
              </w:rPr>
            </w:pPr>
            <w:r w:rsidRPr="003A47A1">
              <w:rPr>
                <w:sz w:val="22"/>
                <w:szCs w:val="22"/>
              </w:rPr>
              <w:t>5,1</w:t>
            </w:r>
          </w:p>
        </w:tc>
        <w:tc>
          <w:tcPr>
            <w:tcW w:w="1075" w:type="dxa"/>
            <w:vAlign w:val="bottom"/>
          </w:tcPr>
          <w:p w:rsidR="00B3739D" w:rsidRPr="003A47A1" w:rsidRDefault="00B3739D" w:rsidP="009C0D43">
            <w:pPr>
              <w:spacing w:beforeLines="60" w:before="144"/>
              <w:ind w:right="227"/>
              <w:jc w:val="right"/>
              <w:rPr>
                <w:sz w:val="22"/>
                <w:szCs w:val="22"/>
              </w:rPr>
            </w:pPr>
            <w:r w:rsidRPr="003A47A1">
              <w:rPr>
                <w:sz w:val="22"/>
                <w:szCs w:val="22"/>
              </w:rPr>
              <w:t>4,6</w:t>
            </w:r>
          </w:p>
        </w:tc>
        <w:tc>
          <w:tcPr>
            <w:tcW w:w="1276" w:type="dxa"/>
            <w:vAlign w:val="bottom"/>
          </w:tcPr>
          <w:p w:rsidR="00B3739D" w:rsidRPr="003A47A1" w:rsidRDefault="00B3739D" w:rsidP="009C0D43">
            <w:pPr>
              <w:spacing w:beforeLines="60" w:before="144"/>
              <w:ind w:right="227"/>
              <w:jc w:val="right"/>
              <w:rPr>
                <w:sz w:val="22"/>
                <w:szCs w:val="22"/>
              </w:rPr>
            </w:pPr>
            <w:r w:rsidRPr="003A47A1">
              <w:rPr>
                <w:sz w:val="22"/>
                <w:szCs w:val="22"/>
              </w:rPr>
              <w:t>110,9</w:t>
            </w:r>
          </w:p>
        </w:tc>
      </w:tr>
    </w:tbl>
    <w:p w:rsidR="00B3739D" w:rsidRPr="003A47A1" w:rsidRDefault="00B3739D" w:rsidP="00B3739D">
      <w:pPr>
        <w:ind w:firstLine="709"/>
        <w:jc w:val="both"/>
        <w:rPr>
          <w:sz w:val="28"/>
          <w:szCs w:val="28"/>
        </w:rPr>
      </w:pPr>
      <w:r w:rsidRPr="003A47A1">
        <w:rPr>
          <w:sz w:val="28"/>
          <w:szCs w:val="28"/>
        </w:rPr>
        <w:t>По сравнению с январем-сентябрем 2022 года число родившихся увеличилось на 39,1%, число умерших уменьшилось на 8%. Превышение числа умерших над числом родившихся составило 6,6 раза. Коэффициент рождаемости вырос на 38,1%, коэффициент смертности сократился на 6,8%.</w:t>
      </w:r>
    </w:p>
    <w:p w:rsidR="00B3739D" w:rsidRPr="003A47A1" w:rsidRDefault="00B3739D" w:rsidP="00B3739D">
      <w:pPr>
        <w:ind w:firstLine="709"/>
        <w:jc w:val="both"/>
        <w:rPr>
          <w:sz w:val="28"/>
          <w:szCs w:val="28"/>
        </w:rPr>
      </w:pPr>
      <w:r w:rsidRPr="003A47A1">
        <w:rPr>
          <w:sz w:val="28"/>
          <w:szCs w:val="28"/>
        </w:rPr>
        <w:t>Число зарегистрированных браков сократилось на 0,9%, число разводов увеличилось на 9,2%.</w:t>
      </w:r>
    </w:p>
    <w:p w:rsidR="00ED295C" w:rsidRPr="003A47A1" w:rsidRDefault="00ED295C" w:rsidP="00797C5D">
      <w:pPr>
        <w:spacing w:before="120" w:after="120"/>
        <w:jc w:val="center"/>
        <w:rPr>
          <w:b/>
          <w:i/>
          <w:sz w:val="28"/>
          <w:szCs w:val="28"/>
        </w:rPr>
      </w:pPr>
      <w:r w:rsidRPr="003A47A1">
        <w:rPr>
          <w:b/>
          <w:i/>
          <w:sz w:val="28"/>
          <w:szCs w:val="28"/>
        </w:rPr>
        <w:t>Социальная защита населения</w:t>
      </w:r>
    </w:p>
    <w:p w:rsidR="008838A6" w:rsidRPr="003A47A1" w:rsidRDefault="008838A6" w:rsidP="00797C5D">
      <w:pPr>
        <w:spacing w:before="120" w:after="120"/>
        <w:jc w:val="center"/>
        <w:rPr>
          <w:b/>
          <w:i/>
          <w:sz w:val="28"/>
          <w:szCs w:val="28"/>
        </w:rPr>
      </w:pPr>
    </w:p>
    <w:p w:rsidR="008838A6" w:rsidRPr="003A47A1" w:rsidRDefault="008838A6" w:rsidP="008838A6">
      <w:pPr>
        <w:overflowPunct w:val="0"/>
        <w:autoSpaceDE w:val="0"/>
        <w:autoSpaceDN w:val="0"/>
        <w:adjustRightInd w:val="0"/>
        <w:ind w:firstLine="709"/>
        <w:jc w:val="both"/>
        <w:textAlignment w:val="baseline"/>
        <w:rPr>
          <w:sz w:val="28"/>
          <w:szCs w:val="28"/>
        </w:rPr>
      </w:pPr>
      <w:r w:rsidRPr="003A47A1">
        <w:rPr>
          <w:sz w:val="28"/>
          <w:szCs w:val="28"/>
        </w:rPr>
        <w:t>Деятельность государственного казенного учреждения Владимирской области «Отдел социальной защиты населения по Петушинскому району»</w:t>
      </w:r>
      <w:r w:rsidRPr="003A47A1">
        <w:rPr>
          <w:b/>
          <w:sz w:val="28"/>
          <w:szCs w:val="28"/>
        </w:rPr>
        <w:t xml:space="preserve"> </w:t>
      </w:r>
      <w:r w:rsidRPr="003A47A1">
        <w:rPr>
          <w:sz w:val="28"/>
          <w:szCs w:val="28"/>
        </w:rPr>
        <w:t>направлена на осуществление отдельных государственных полномочий РФ и Владимирской области в сфере социальной защиты населения.</w:t>
      </w:r>
    </w:p>
    <w:p w:rsidR="008838A6" w:rsidRPr="003A47A1" w:rsidRDefault="008838A6" w:rsidP="008838A6">
      <w:pPr>
        <w:overflowPunct w:val="0"/>
        <w:autoSpaceDE w:val="0"/>
        <w:autoSpaceDN w:val="0"/>
        <w:adjustRightInd w:val="0"/>
        <w:ind w:firstLine="709"/>
        <w:jc w:val="both"/>
        <w:textAlignment w:val="baseline"/>
        <w:rPr>
          <w:sz w:val="28"/>
          <w:szCs w:val="28"/>
        </w:rPr>
      </w:pPr>
      <w:r w:rsidRPr="003A47A1">
        <w:rPr>
          <w:sz w:val="28"/>
          <w:szCs w:val="28"/>
        </w:rPr>
        <w:t>Общее количество граждан, которым предоставлялись меры социальной поддержки, составляет 18952 человек. Объём финансирования –  275590,72 тыс. руб. Публичные обязательства, связанные с социальной поддержкой отдельных категорий граждан, выполнены в полном объеме.</w:t>
      </w:r>
    </w:p>
    <w:p w:rsidR="008838A6" w:rsidRPr="003A47A1" w:rsidRDefault="008838A6" w:rsidP="008838A6">
      <w:pPr>
        <w:overflowPunct w:val="0"/>
        <w:autoSpaceDE w:val="0"/>
        <w:autoSpaceDN w:val="0"/>
        <w:adjustRightInd w:val="0"/>
        <w:ind w:firstLine="709"/>
        <w:textAlignment w:val="baseline"/>
        <w:rPr>
          <w:sz w:val="28"/>
          <w:szCs w:val="28"/>
        </w:rPr>
      </w:pPr>
      <w:r w:rsidRPr="003A47A1">
        <w:rPr>
          <w:sz w:val="28"/>
          <w:szCs w:val="28"/>
        </w:rPr>
        <w:t>За 9 месяцев 2023 года предоставлено:</w:t>
      </w:r>
    </w:p>
    <w:p w:rsidR="008838A6" w:rsidRPr="003A47A1" w:rsidRDefault="008838A6" w:rsidP="008838A6">
      <w:pPr>
        <w:overflowPunct w:val="0"/>
        <w:autoSpaceDE w:val="0"/>
        <w:autoSpaceDN w:val="0"/>
        <w:adjustRightInd w:val="0"/>
        <w:spacing w:line="276" w:lineRule="auto"/>
        <w:jc w:val="right"/>
        <w:textAlignment w:val="baseline"/>
        <w:rPr>
          <w:sz w:val="26"/>
          <w:szCs w:val="26"/>
        </w:rPr>
      </w:pPr>
      <w:r w:rsidRPr="003A47A1">
        <w:rPr>
          <w:sz w:val="26"/>
          <w:szCs w:val="26"/>
        </w:rPr>
        <w:t xml:space="preserve"> на 30.09.2023 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843"/>
        <w:gridCol w:w="2414"/>
      </w:tblGrid>
      <w:tr w:rsidR="003A47A1" w:rsidRPr="003A47A1" w:rsidTr="003F56D4">
        <w:tc>
          <w:tcPr>
            <w:tcW w:w="5211" w:type="dxa"/>
          </w:tcPr>
          <w:p w:rsidR="008838A6" w:rsidRPr="003A47A1" w:rsidRDefault="008838A6" w:rsidP="008838A6">
            <w:pPr>
              <w:overflowPunct w:val="0"/>
              <w:autoSpaceDE w:val="0"/>
              <w:autoSpaceDN w:val="0"/>
              <w:adjustRightInd w:val="0"/>
              <w:spacing w:line="276" w:lineRule="auto"/>
              <w:jc w:val="center"/>
              <w:textAlignment w:val="baseline"/>
              <w:rPr>
                <w:b/>
                <w:sz w:val="26"/>
                <w:szCs w:val="26"/>
              </w:rPr>
            </w:pPr>
            <w:r w:rsidRPr="003A47A1">
              <w:rPr>
                <w:b/>
                <w:sz w:val="26"/>
                <w:szCs w:val="26"/>
              </w:rPr>
              <w:t>Категория/ виды выплат</w:t>
            </w:r>
          </w:p>
        </w:tc>
        <w:tc>
          <w:tcPr>
            <w:tcW w:w="1843" w:type="dxa"/>
          </w:tcPr>
          <w:p w:rsidR="008838A6" w:rsidRPr="003A47A1" w:rsidRDefault="008838A6" w:rsidP="008838A6">
            <w:pPr>
              <w:overflowPunct w:val="0"/>
              <w:autoSpaceDE w:val="0"/>
              <w:autoSpaceDN w:val="0"/>
              <w:adjustRightInd w:val="0"/>
              <w:spacing w:line="276" w:lineRule="auto"/>
              <w:jc w:val="center"/>
              <w:textAlignment w:val="baseline"/>
              <w:rPr>
                <w:b/>
                <w:sz w:val="26"/>
                <w:szCs w:val="26"/>
              </w:rPr>
            </w:pPr>
            <w:r w:rsidRPr="003A47A1">
              <w:rPr>
                <w:b/>
                <w:sz w:val="26"/>
                <w:szCs w:val="26"/>
              </w:rPr>
              <w:t>Численность</w:t>
            </w:r>
          </w:p>
        </w:tc>
        <w:tc>
          <w:tcPr>
            <w:tcW w:w="2414" w:type="dxa"/>
          </w:tcPr>
          <w:p w:rsidR="008838A6" w:rsidRPr="003A47A1" w:rsidRDefault="008838A6" w:rsidP="008838A6">
            <w:pPr>
              <w:overflowPunct w:val="0"/>
              <w:autoSpaceDE w:val="0"/>
              <w:autoSpaceDN w:val="0"/>
              <w:adjustRightInd w:val="0"/>
              <w:spacing w:line="276" w:lineRule="auto"/>
              <w:jc w:val="center"/>
              <w:textAlignment w:val="baseline"/>
              <w:rPr>
                <w:sz w:val="26"/>
                <w:szCs w:val="26"/>
              </w:rPr>
            </w:pPr>
            <w:r w:rsidRPr="003A47A1">
              <w:rPr>
                <w:b/>
                <w:sz w:val="26"/>
                <w:szCs w:val="26"/>
              </w:rPr>
              <w:t>Сумма, тыс.руб.</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Ветераны труда (ЕДВ и ЕДК)</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3280</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46899,67</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Труженики тыла</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88</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1135,05</w:t>
            </w:r>
          </w:p>
        </w:tc>
      </w:tr>
      <w:tr w:rsidR="003A47A1" w:rsidRPr="003A47A1" w:rsidTr="003F56D4">
        <w:trPr>
          <w:trHeight w:val="570"/>
        </w:trPr>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Лица,  пострадавшие от  политических репрессий и реабилитированные</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33</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570,02</w:t>
            </w:r>
          </w:p>
        </w:tc>
      </w:tr>
      <w:tr w:rsidR="003A47A1" w:rsidRPr="003A47A1" w:rsidTr="003F56D4">
        <w:trPr>
          <w:trHeight w:val="522"/>
        </w:trPr>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Граждане, имеющие продолжительный стаж работы</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2156</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9695,10</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«Почетный донор России»</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160</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2679,21</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Пособие на погребение</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124</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945,67</w:t>
            </w:r>
          </w:p>
        </w:tc>
      </w:tr>
      <w:tr w:rsidR="003A47A1" w:rsidRPr="003A47A1" w:rsidTr="003F56D4">
        <w:trPr>
          <w:trHeight w:hRule="exact" w:val="842"/>
        </w:trPr>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 xml:space="preserve">Денежная выплата малоимущим семьям и </w:t>
            </w:r>
          </w:p>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гражданам, оказавшимся в трудной жизненной ситуации</w:t>
            </w:r>
          </w:p>
          <w:p w:rsidR="008838A6" w:rsidRPr="003A47A1" w:rsidRDefault="008838A6" w:rsidP="008838A6">
            <w:pPr>
              <w:overflowPunct w:val="0"/>
              <w:autoSpaceDE w:val="0"/>
              <w:autoSpaceDN w:val="0"/>
              <w:adjustRightInd w:val="0"/>
              <w:textAlignment w:val="baseline"/>
              <w:rPr>
                <w:sz w:val="26"/>
                <w:szCs w:val="26"/>
              </w:rPr>
            </w:pPr>
          </w:p>
          <w:p w:rsidR="008838A6" w:rsidRPr="003A47A1" w:rsidRDefault="008838A6" w:rsidP="008838A6">
            <w:pPr>
              <w:overflowPunct w:val="0"/>
              <w:autoSpaceDE w:val="0"/>
              <w:autoSpaceDN w:val="0"/>
              <w:adjustRightInd w:val="0"/>
              <w:textAlignment w:val="baseline"/>
              <w:rPr>
                <w:sz w:val="26"/>
                <w:szCs w:val="26"/>
              </w:rPr>
            </w:pP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201</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1253,59</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Получатели ЕДК федерального бюджета</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4531</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48103,97</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Субсидии гражданам на оплату ЖКУ</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1428</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16384,10</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Единовременная выплата к юбилею совместной жизни (50,60 и 70 лет)</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76</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767,40</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Компенсация взноса на капитальный ремонт</w:t>
            </w:r>
          </w:p>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70 и старше,80 и старше лет</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773</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1220,85</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Дети войны</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309</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4840,63</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Предельный индекс</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278</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1297,98</w:t>
            </w:r>
          </w:p>
        </w:tc>
      </w:tr>
      <w:tr w:rsidR="003A47A1"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 xml:space="preserve">Догазификация </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11</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668,57</w:t>
            </w:r>
          </w:p>
        </w:tc>
      </w:tr>
      <w:tr w:rsidR="008838A6" w:rsidRPr="003A47A1" w:rsidTr="003F56D4">
        <w:tc>
          <w:tcPr>
            <w:tcW w:w="5211" w:type="dxa"/>
          </w:tcPr>
          <w:p w:rsidR="008838A6" w:rsidRPr="003A47A1" w:rsidRDefault="008838A6" w:rsidP="008838A6">
            <w:pPr>
              <w:overflowPunct w:val="0"/>
              <w:autoSpaceDE w:val="0"/>
              <w:autoSpaceDN w:val="0"/>
              <w:adjustRightInd w:val="0"/>
              <w:textAlignment w:val="baseline"/>
              <w:rPr>
                <w:sz w:val="26"/>
                <w:szCs w:val="26"/>
              </w:rPr>
            </w:pPr>
            <w:r w:rsidRPr="003A47A1">
              <w:rPr>
                <w:sz w:val="26"/>
                <w:szCs w:val="26"/>
              </w:rPr>
              <w:t>Газификция домовладений</w:t>
            </w:r>
          </w:p>
        </w:tc>
        <w:tc>
          <w:tcPr>
            <w:tcW w:w="1843"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0</w:t>
            </w:r>
          </w:p>
        </w:tc>
        <w:tc>
          <w:tcPr>
            <w:tcW w:w="2414" w:type="dxa"/>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0</w:t>
            </w:r>
          </w:p>
        </w:tc>
      </w:tr>
    </w:tbl>
    <w:p w:rsidR="008838A6" w:rsidRPr="003A47A1" w:rsidRDefault="008838A6" w:rsidP="008838A6">
      <w:pPr>
        <w:jc w:val="both"/>
        <w:rPr>
          <w:sz w:val="26"/>
          <w:szCs w:val="26"/>
          <w:lang w:eastAsia="en-US" w:bidi="en-US"/>
        </w:rPr>
      </w:pPr>
    </w:p>
    <w:p w:rsidR="008838A6" w:rsidRPr="003A47A1" w:rsidRDefault="008838A6" w:rsidP="008838A6">
      <w:pPr>
        <w:ind w:firstLine="709"/>
        <w:jc w:val="both"/>
        <w:rPr>
          <w:sz w:val="28"/>
          <w:szCs w:val="28"/>
          <w:lang w:eastAsia="en-US" w:bidi="en-US"/>
        </w:rPr>
      </w:pPr>
      <w:r w:rsidRPr="003A47A1">
        <w:rPr>
          <w:sz w:val="28"/>
          <w:szCs w:val="28"/>
          <w:lang w:eastAsia="en-US" w:bidi="en-US"/>
        </w:rPr>
        <w:t>В отчетном периоде семьям с детьми предоставлены следующие виды пособий:</w:t>
      </w:r>
    </w:p>
    <w:p w:rsidR="008838A6" w:rsidRPr="003A47A1" w:rsidRDefault="008838A6" w:rsidP="008838A6">
      <w:pPr>
        <w:ind w:firstLine="567"/>
        <w:jc w:val="both"/>
        <w:rPr>
          <w:sz w:val="28"/>
          <w:szCs w:val="28"/>
          <w:lang w:eastAsia="en-US" w:bidi="en-US"/>
        </w:rPr>
      </w:pPr>
      <w:r w:rsidRPr="003A47A1">
        <w:rPr>
          <w:sz w:val="28"/>
          <w:szCs w:val="28"/>
          <w:lang w:eastAsia="en-US" w:bidi="en-US"/>
        </w:rPr>
        <w:lastRenderedPageBreak/>
        <w:t xml:space="preserve">- в соответствии с Законом Владимирской области от 02.10.2007 №120-ОЗ «О социальной поддержке и социальном обслуживании отдельных категорий граждан во Владимирской области»: </w:t>
      </w:r>
    </w:p>
    <w:p w:rsidR="008838A6" w:rsidRPr="003A47A1" w:rsidRDefault="008838A6" w:rsidP="008838A6">
      <w:pPr>
        <w:ind w:firstLine="567"/>
        <w:jc w:val="both"/>
        <w:rPr>
          <w:sz w:val="26"/>
          <w:szCs w:val="26"/>
          <w:lang w:eastAsia="en-US" w:bidi="en-US"/>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705"/>
        <w:gridCol w:w="1843"/>
        <w:gridCol w:w="2692"/>
      </w:tblGrid>
      <w:tr w:rsidR="003A47A1" w:rsidRPr="003A47A1" w:rsidTr="008838A6">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jc w:val="center"/>
              <w:rPr>
                <w:b/>
                <w:sz w:val="26"/>
                <w:szCs w:val="26"/>
                <w:lang w:eastAsia="en-US" w:bidi="en-US"/>
              </w:rPr>
            </w:pPr>
            <w:r w:rsidRPr="003A47A1">
              <w:rPr>
                <w:b/>
                <w:sz w:val="26"/>
                <w:szCs w:val="26"/>
                <w:lang w:eastAsia="en-US" w:bidi="en-US"/>
              </w:rPr>
              <w:t>№ п/п</w:t>
            </w:r>
          </w:p>
        </w:tc>
        <w:tc>
          <w:tcPr>
            <w:tcW w:w="4705"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jc w:val="center"/>
              <w:rPr>
                <w:b/>
                <w:sz w:val="26"/>
                <w:szCs w:val="26"/>
                <w:lang w:eastAsia="en-US" w:bidi="en-US"/>
              </w:rPr>
            </w:pPr>
            <w:r w:rsidRPr="003A47A1">
              <w:rPr>
                <w:b/>
                <w:sz w:val="26"/>
                <w:szCs w:val="26"/>
                <w:lang w:eastAsia="en-US" w:bidi="en-US"/>
              </w:rPr>
              <w:t>Виды мер социальной поддержки,</w:t>
            </w:r>
          </w:p>
          <w:p w:rsidR="008838A6" w:rsidRPr="003A47A1" w:rsidRDefault="008838A6" w:rsidP="008838A6">
            <w:pPr>
              <w:jc w:val="center"/>
              <w:rPr>
                <w:b/>
                <w:sz w:val="26"/>
                <w:szCs w:val="26"/>
                <w:lang w:eastAsia="en-US" w:bidi="en-US"/>
              </w:rPr>
            </w:pPr>
            <w:r w:rsidRPr="003A47A1">
              <w:rPr>
                <w:b/>
                <w:sz w:val="26"/>
                <w:szCs w:val="26"/>
                <w:lang w:eastAsia="en-US" w:bidi="en-US"/>
              </w:rPr>
              <w:t>пособий, компенсаций…</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ind w:left="33"/>
              <w:jc w:val="center"/>
              <w:rPr>
                <w:b/>
                <w:sz w:val="26"/>
                <w:szCs w:val="26"/>
                <w:lang w:eastAsia="en-US" w:bidi="en-US"/>
              </w:rPr>
            </w:pPr>
            <w:r w:rsidRPr="003A47A1">
              <w:rPr>
                <w:b/>
                <w:sz w:val="26"/>
                <w:szCs w:val="26"/>
                <w:lang w:eastAsia="en-US" w:bidi="en-US"/>
              </w:rPr>
              <w:t>Количество получателей</w:t>
            </w:r>
          </w:p>
          <w:p w:rsidR="008838A6" w:rsidRPr="003A47A1" w:rsidRDefault="008838A6" w:rsidP="008838A6">
            <w:pPr>
              <w:ind w:left="33"/>
              <w:jc w:val="center"/>
              <w:rPr>
                <w:b/>
                <w:sz w:val="26"/>
                <w:szCs w:val="26"/>
                <w:lang w:eastAsia="en-US" w:bidi="en-US"/>
              </w:rPr>
            </w:pPr>
            <w:r w:rsidRPr="003A47A1">
              <w:rPr>
                <w:b/>
                <w:sz w:val="26"/>
                <w:szCs w:val="26"/>
                <w:lang w:eastAsia="en-US" w:bidi="en-US"/>
              </w:rPr>
              <w:t>( детей)</w:t>
            </w:r>
          </w:p>
        </w:tc>
        <w:tc>
          <w:tcPr>
            <w:tcW w:w="2692"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ind w:left="34"/>
              <w:jc w:val="center"/>
              <w:rPr>
                <w:b/>
                <w:sz w:val="26"/>
                <w:szCs w:val="26"/>
                <w:lang w:eastAsia="en-US" w:bidi="en-US"/>
              </w:rPr>
            </w:pPr>
            <w:r w:rsidRPr="003A47A1">
              <w:rPr>
                <w:b/>
                <w:sz w:val="26"/>
                <w:szCs w:val="26"/>
                <w:lang w:eastAsia="en-US" w:bidi="en-US"/>
              </w:rPr>
              <w:t>Общая сумма расхода</w:t>
            </w:r>
          </w:p>
          <w:p w:rsidR="008838A6" w:rsidRPr="003A47A1" w:rsidRDefault="008838A6" w:rsidP="008838A6">
            <w:pPr>
              <w:ind w:left="34"/>
              <w:jc w:val="center"/>
              <w:rPr>
                <w:b/>
                <w:sz w:val="26"/>
                <w:szCs w:val="26"/>
                <w:lang w:eastAsia="en-US" w:bidi="en-US"/>
              </w:rPr>
            </w:pPr>
            <w:r w:rsidRPr="003A47A1">
              <w:rPr>
                <w:b/>
                <w:sz w:val="26"/>
                <w:szCs w:val="26"/>
                <w:lang w:eastAsia="en-US" w:bidi="en-US"/>
              </w:rPr>
              <w:t xml:space="preserve"> (тыс. руб.)</w:t>
            </w:r>
          </w:p>
        </w:tc>
      </w:tr>
      <w:tr w:rsidR="003A47A1" w:rsidRPr="003A47A1" w:rsidTr="008838A6">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ind w:right="-419"/>
              <w:rPr>
                <w:sz w:val="26"/>
                <w:szCs w:val="26"/>
                <w:lang w:eastAsia="en-US" w:bidi="en-US"/>
              </w:rPr>
            </w:pPr>
            <w:r w:rsidRPr="003A47A1">
              <w:rPr>
                <w:sz w:val="26"/>
                <w:szCs w:val="26"/>
                <w:lang w:eastAsia="en-US" w:bidi="en-US"/>
              </w:rPr>
              <w:t>1.</w:t>
            </w:r>
          </w:p>
        </w:tc>
        <w:tc>
          <w:tcPr>
            <w:tcW w:w="4705" w:type="dxa"/>
            <w:tcBorders>
              <w:top w:val="single" w:sz="4" w:space="0" w:color="auto"/>
              <w:left w:val="single" w:sz="4" w:space="0" w:color="auto"/>
              <w:bottom w:val="single" w:sz="4" w:space="0" w:color="auto"/>
              <w:right w:val="single" w:sz="4" w:space="0" w:color="auto"/>
            </w:tcBorders>
            <w:vAlign w:val="center"/>
            <w:hideMark/>
          </w:tcPr>
          <w:p w:rsidR="008838A6" w:rsidRPr="003A47A1" w:rsidRDefault="008838A6" w:rsidP="008838A6">
            <w:pPr>
              <w:rPr>
                <w:sz w:val="26"/>
                <w:szCs w:val="26"/>
                <w:lang w:eastAsia="en-US" w:bidi="en-US"/>
              </w:rPr>
            </w:pPr>
            <w:r w:rsidRPr="003A47A1">
              <w:rPr>
                <w:sz w:val="26"/>
                <w:szCs w:val="26"/>
                <w:lang w:eastAsia="en-US" w:bidi="en-US"/>
              </w:rPr>
              <w:t>Ежемесячное пособие на ребенка (детей)</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2704</w:t>
            </w:r>
          </w:p>
        </w:tc>
        <w:tc>
          <w:tcPr>
            <w:tcW w:w="2692"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10453,47</w:t>
            </w:r>
          </w:p>
        </w:tc>
      </w:tr>
      <w:tr w:rsidR="003A47A1" w:rsidRPr="003A47A1" w:rsidTr="008838A6">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ind w:right="-419"/>
              <w:rPr>
                <w:sz w:val="26"/>
                <w:szCs w:val="26"/>
                <w:lang w:eastAsia="en-US" w:bidi="en-US"/>
              </w:rPr>
            </w:pPr>
            <w:r w:rsidRPr="003A47A1">
              <w:rPr>
                <w:sz w:val="26"/>
                <w:szCs w:val="26"/>
                <w:lang w:eastAsia="en-US" w:bidi="en-US"/>
              </w:rPr>
              <w:t>2.</w:t>
            </w:r>
          </w:p>
        </w:tc>
        <w:tc>
          <w:tcPr>
            <w:tcW w:w="4705" w:type="dxa"/>
            <w:tcBorders>
              <w:top w:val="single" w:sz="4" w:space="0" w:color="auto"/>
              <w:left w:val="single" w:sz="4" w:space="0" w:color="auto"/>
              <w:bottom w:val="single" w:sz="4" w:space="0" w:color="auto"/>
              <w:right w:val="single" w:sz="4" w:space="0" w:color="auto"/>
            </w:tcBorders>
            <w:vAlign w:val="center"/>
            <w:hideMark/>
          </w:tcPr>
          <w:p w:rsidR="008838A6" w:rsidRPr="003A47A1" w:rsidRDefault="008838A6" w:rsidP="008838A6">
            <w:pPr>
              <w:rPr>
                <w:sz w:val="26"/>
                <w:szCs w:val="26"/>
                <w:lang w:val="en-US" w:eastAsia="en-US" w:bidi="en-US"/>
              </w:rPr>
            </w:pPr>
            <w:r w:rsidRPr="003A47A1">
              <w:rPr>
                <w:sz w:val="26"/>
                <w:szCs w:val="26"/>
                <w:lang w:eastAsia="en-US" w:bidi="en-US"/>
              </w:rPr>
              <w:t>Денежные</w:t>
            </w:r>
            <w:r w:rsidRPr="003A47A1">
              <w:rPr>
                <w:sz w:val="26"/>
                <w:szCs w:val="26"/>
                <w:lang w:val="en-US" w:eastAsia="en-US" w:bidi="en-US"/>
              </w:rPr>
              <w:t xml:space="preserve"> </w:t>
            </w:r>
            <w:r w:rsidRPr="003A47A1">
              <w:rPr>
                <w:sz w:val="26"/>
                <w:szCs w:val="26"/>
                <w:lang w:eastAsia="en-US" w:bidi="en-US"/>
              </w:rPr>
              <w:t>выплаты</w:t>
            </w:r>
            <w:r w:rsidRPr="003A47A1">
              <w:rPr>
                <w:sz w:val="26"/>
                <w:szCs w:val="26"/>
                <w:lang w:val="en-US" w:eastAsia="en-US" w:bidi="en-US"/>
              </w:rPr>
              <w:t xml:space="preserve"> многодетным семьям</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607</w:t>
            </w:r>
          </w:p>
        </w:tc>
        <w:tc>
          <w:tcPr>
            <w:tcW w:w="2692"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12655,50</w:t>
            </w:r>
          </w:p>
        </w:tc>
      </w:tr>
      <w:tr w:rsidR="003A47A1" w:rsidRPr="003A47A1" w:rsidTr="008838A6">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ind w:right="-419"/>
              <w:rPr>
                <w:sz w:val="26"/>
                <w:szCs w:val="26"/>
                <w:lang w:eastAsia="en-US" w:bidi="en-US"/>
              </w:rPr>
            </w:pPr>
            <w:r w:rsidRPr="003A47A1">
              <w:rPr>
                <w:sz w:val="26"/>
                <w:szCs w:val="26"/>
                <w:lang w:eastAsia="en-US" w:bidi="en-US"/>
              </w:rPr>
              <w:t>3.</w:t>
            </w:r>
          </w:p>
        </w:tc>
        <w:tc>
          <w:tcPr>
            <w:tcW w:w="4705" w:type="dxa"/>
            <w:tcBorders>
              <w:top w:val="single" w:sz="4" w:space="0" w:color="auto"/>
              <w:left w:val="single" w:sz="4" w:space="0" w:color="auto"/>
              <w:bottom w:val="single" w:sz="4" w:space="0" w:color="auto"/>
              <w:right w:val="single" w:sz="4" w:space="0" w:color="auto"/>
            </w:tcBorders>
            <w:vAlign w:val="center"/>
            <w:hideMark/>
          </w:tcPr>
          <w:p w:rsidR="008838A6" w:rsidRPr="003A47A1" w:rsidRDefault="008838A6" w:rsidP="008838A6">
            <w:pPr>
              <w:rPr>
                <w:sz w:val="26"/>
                <w:szCs w:val="26"/>
                <w:lang w:eastAsia="en-US" w:bidi="en-US"/>
              </w:rPr>
            </w:pPr>
            <w:r w:rsidRPr="003A47A1">
              <w:rPr>
                <w:sz w:val="26"/>
                <w:szCs w:val="26"/>
                <w:lang w:eastAsia="en-US" w:bidi="en-US"/>
              </w:rPr>
              <w:t xml:space="preserve">Региональная единовременная денежная выплата при рождении  ребенка </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113</w:t>
            </w:r>
          </w:p>
        </w:tc>
        <w:tc>
          <w:tcPr>
            <w:tcW w:w="2692"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1046,80</w:t>
            </w:r>
          </w:p>
        </w:tc>
      </w:tr>
      <w:tr w:rsidR="003A47A1" w:rsidRPr="003A47A1" w:rsidTr="008838A6">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ind w:right="-419"/>
              <w:rPr>
                <w:sz w:val="26"/>
                <w:szCs w:val="26"/>
                <w:lang w:eastAsia="en-US" w:bidi="en-US"/>
              </w:rPr>
            </w:pPr>
            <w:r w:rsidRPr="003A47A1">
              <w:rPr>
                <w:sz w:val="26"/>
                <w:szCs w:val="26"/>
                <w:lang w:eastAsia="en-US" w:bidi="en-US"/>
              </w:rPr>
              <w:t>4</w:t>
            </w:r>
          </w:p>
        </w:tc>
        <w:tc>
          <w:tcPr>
            <w:tcW w:w="4705" w:type="dxa"/>
            <w:tcBorders>
              <w:top w:val="single" w:sz="4" w:space="0" w:color="auto"/>
              <w:left w:val="single" w:sz="4" w:space="0" w:color="auto"/>
              <w:bottom w:val="single" w:sz="4" w:space="0" w:color="auto"/>
              <w:right w:val="single" w:sz="4" w:space="0" w:color="auto"/>
            </w:tcBorders>
            <w:vAlign w:val="center"/>
            <w:hideMark/>
          </w:tcPr>
          <w:p w:rsidR="008838A6" w:rsidRPr="003A47A1" w:rsidRDefault="008838A6" w:rsidP="008838A6">
            <w:pPr>
              <w:rPr>
                <w:sz w:val="26"/>
                <w:szCs w:val="26"/>
                <w:lang w:eastAsia="en-US" w:bidi="en-US"/>
              </w:rPr>
            </w:pPr>
            <w:r w:rsidRPr="003A47A1">
              <w:rPr>
                <w:sz w:val="26"/>
                <w:szCs w:val="26"/>
                <w:lang w:eastAsia="en-US" w:bidi="en-US"/>
              </w:rPr>
              <w:t xml:space="preserve">Ежемесячная денежная компенсация на детей </w:t>
            </w:r>
            <w:r w:rsidRPr="003A47A1">
              <w:rPr>
                <w:sz w:val="26"/>
                <w:szCs w:val="26"/>
                <w:lang w:val="en-US" w:eastAsia="en-US" w:bidi="en-US"/>
              </w:rPr>
              <w:t>I</w:t>
            </w:r>
            <w:r w:rsidRPr="003A47A1">
              <w:rPr>
                <w:sz w:val="26"/>
                <w:szCs w:val="26"/>
                <w:lang w:eastAsia="en-US" w:bidi="en-US"/>
              </w:rPr>
              <w:t xml:space="preserve">, </w:t>
            </w:r>
            <w:r w:rsidRPr="003A47A1">
              <w:rPr>
                <w:sz w:val="26"/>
                <w:szCs w:val="26"/>
                <w:lang w:val="en-US" w:eastAsia="en-US" w:bidi="en-US"/>
              </w:rPr>
              <w:t>II</w:t>
            </w:r>
            <w:r w:rsidRPr="003A47A1">
              <w:rPr>
                <w:sz w:val="26"/>
                <w:szCs w:val="26"/>
                <w:lang w:eastAsia="en-US" w:bidi="en-US"/>
              </w:rPr>
              <w:t xml:space="preserve">, </w:t>
            </w:r>
            <w:r w:rsidRPr="003A47A1">
              <w:rPr>
                <w:sz w:val="26"/>
                <w:szCs w:val="26"/>
                <w:lang w:val="en-US" w:eastAsia="en-US" w:bidi="en-US"/>
              </w:rPr>
              <w:t>III</w:t>
            </w:r>
            <w:r w:rsidRPr="003A47A1">
              <w:rPr>
                <w:sz w:val="26"/>
                <w:szCs w:val="26"/>
                <w:lang w:eastAsia="en-US" w:bidi="en-US"/>
              </w:rPr>
              <w:t xml:space="preserve"> года жизни, беременным женщинам, кормящим матерям</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463</w:t>
            </w:r>
          </w:p>
        </w:tc>
        <w:tc>
          <w:tcPr>
            <w:tcW w:w="2692" w:type="dxa"/>
            <w:tcBorders>
              <w:top w:val="single" w:sz="4" w:space="0" w:color="auto"/>
              <w:left w:val="single" w:sz="4" w:space="0" w:color="auto"/>
              <w:bottom w:val="single" w:sz="4" w:space="0" w:color="auto"/>
              <w:right w:val="single" w:sz="4" w:space="0" w:color="auto"/>
            </w:tcBorders>
            <w:shd w:val="clear" w:color="auto" w:fill="auto"/>
            <w:hideMark/>
          </w:tcPr>
          <w:p w:rsidR="008838A6" w:rsidRPr="003A47A1" w:rsidRDefault="008838A6" w:rsidP="008838A6">
            <w:pPr>
              <w:spacing w:after="200"/>
              <w:jc w:val="center"/>
              <w:rPr>
                <w:sz w:val="26"/>
                <w:szCs w:val="26"/>
                <w:highlight w:val="yellow"/>
                <w:lang w:eastAsia="en-US" w:bidi="en-US"/>
              </w:rPr>
            </w:pPr>
            <w:r w:rsidRPr="003A47A1">
              <w:rPr>
                <w:sz w:val="26"/>
                <w:szCs w:val="26"/>
                <w:lang w:eastAsia="en-US" w:bidi="en-US"/>
              </w:rPr>
              <w:t>1664,33</w:t>
            </w:r>
          </w:p>
        </w:tc>
      </w:tr>
      <w:tr w:rsidR="003A47A1" w:rsidRPr="003A47A1" w:rsidTr="008838A6">
        <w:trPr>
          <w:trHeight w:val="547"/>
        </w:trPr>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ind w:right="-419"/>
              <w:rPr>
                <w:sz w:val="26"/>
                <w:szCs w:val="26"/>
                <w:lang w:eastAsia="en-US" w:bidi="en-US"/>
              </w:rPr>
            </w:pPr>
            <w:r w:rsidRPr="003A47A1">
              <w:rPr>
                <w:sz w:val="26"/>
                <w:szCs w:val="26"/>
                <w:lang w:eastAsia="en-US" w:bidi="en-US"/>
              </w:rPr>
              <w:t>5.</w:t>
            </w:r>
          </w:p>
        </w:tc>
        <w:tc>
          <w:tcPr>
            <w:tcW w:w="4705" w:type="dxa"/>
            <w:tcBorders>
              <w:top w:val="single" w:sz="4" w:space="0" w:color="auto"/>
              <w:left w:val="single" w:sz="4" w:space="0" w:color="auto"/>
              <w:bottom w:val="single" w:sz="4" w:space="0" w:color="auto"/>
              <w:right w:val="single" w:sz="4" w:space="0" w:color="auto"/>
            </w:tcBorders>
            <w:vAlign w:val="center"/>
            <w:hideMark/>
          </w:tcPr>
          <w:p w:rsidR="008838A6" w:rsidRPr="003A47A1" w:rsidRDefault="008838A6" w:rsidP="008838A6">
            <w:pPr>
              <w:rPr>
                <w:sz w:val="26"/>
                <w:szCs w:val="26"/>
                <w:lang w:eastAsia="en-US" w:bidi="en-US"/>
              </w:rPr>
            </w:pPr>
            <w:r w:rsidRPr="003A47A1">
              <w:rPr>
                <w:sz w:val="26"/>
                <w:szCs w:val="26"/>
                <w:lang w:eastAsia="en-US" w:bidi="en-US"/>
              </w:rPr>
              <w:t xml:space="preserve">Ежемесячная денежная выплата на ребенка в возрасте от трех до семи лет </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793</w:t>
            </w:r>
          </w:p>
        </w:tc>
        <w:tc>
          <w:tcPr>
            <w:tcW w:w="2692"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60252,41</w:t>
            </w:r>
          </w:p>
        </w:tc>
      </w:tr>
      <w:tr w:rsidR="003A47A1" w:rsidRPr="003A47A1" w:rsidTr="008838A6">
        <w:trPr>
          <w:trHeight w:val="547"/>
        </w:trPr>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ind w:right="-419"/>
              <w:rPr>
                <w:sz w:val="26"/>
                <w:szCs w:val="26"/>
                <w:lang w:eastAsia="en-US" w:bidi="en-US"/>
              </w:rPr>
            </w:pPr>
            <w:r w:rsidRPr="003A47A1">
              <w:rPr>
                <w:sz w:val="26"/>
                <w:szCs w:val="26"/>
                <w:lang w:eastAsia="en-US" w:bidi="en-US"/>
              </w:rPr>
              <w:t>6.</w:t>
            </w:r>
          </w:p>
        </w:tc>
        <w:tc>
          <w:tcPr>
            <w:tcW w:w="4705" w:type="dxa"/>
            <w:tcBorders>
              <w:top w:val="single" w:sz="4" w:space="0" w:color="auto"/>
              <w:left w:val="single" w:sz="4" w:space="0" w:color="auto"/>
              <w:bottom w:val="single" w:sz="4" w:space="0" w:color="auto"/>
              <w:right w:val="single" w:sz="4" w:space="0" w:color="auto"/>
            </w:tcBorders>
            <w:vAlign w:val="center"/>
            <w:hideMark/>
          </w:tcPr>
          <w:p w:rsidR="008838A6" w:rsidRPr="003A47A1" w:rsidRDefault="008838A6" w:rsidP="008838A6">
            <w:pPr>
              <w:autoSpaceDE w:val="0"/>
              <w:autoSpaceDN w:val="0"/>
              <w:adjustRightInd w:val="0"/>
              <w:jc w:val="both"/>
              <w:rPr>
                <w:sz w:val="26"/>
                <w:szCs w:val="26"/>
              </w:rPr>
            </w:pPr>
            <w:r w:rsidRPr="003A47A1">
              <w:rPr>
                <w:sz w:val="26"/>
                <w:szCs w:val="26"/>
              </w:rPr>
              <w:t xml:space="preserve">Ежемесячная денежная выплата на ребенка до достижения им возраста трех лет </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330</w:t>
            </w:r>
          </w:p>
        </w:tc>
        <w:tc>
          <w:tcPr>
            <w:tcW w:w="2692"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jc w:val="center"/>
              <w:rPr>
                <w:sz w:val="26"/>
                <w:szCs w:val="26"/>
                <w:lang w:eastAsia="en-US" w:bidi="en-US"/>
              </w:rPr>
            </w:pPr>
            <w:r w:rsidRPr="003A47A1">
              <w:rPr>
                <w:sz w:val="26"/>
                <w:szCs w:val="26"/>
                <w:lang w:eastAsia="en-US" w:bidi="en-US"/>
              </w:rPr>
              <w:t>34426,97</w:t>
            </w:r>
          </w:p>
        </w:tc>
      </w:tr>
      <w:tr w:rsidR="008838A6" w:rsidRPr="003A47A1" w:rsidTr="008838A6">
        <w:tc>
          <w:tcPr>
            <w:tcW w:w="648"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spacing w:after="200"/>
              <w:ind w:right="-419"/>
              <w:rPr>
                <w:sz w:val="26"/>
                <w:szCs w:val="26"/>
                <w:lang w:eastAsia="en-US" w:bidi="en-US"/>
              </w:rPr>
            </w:pPr>
            <w:r w:rsidRPr="003A47A1">
              <w:rPr>
                <w:sz w:val="26"/>
                <w:szCs w:val="26"/>
                <w:lang w:eastAsia="en-US" w:bidi="en-US"/>
              </w:rPr>
              <w:t>7.</w:t>
            </w:r>
          </w:p>
        </w:tc>
        <w:tc>
          <w:tcPr>
            <w:tcW w:w="4705" w:type="dxa"/>
            <w:tcBorders>
              <w:top w:val="single" w:sz="4" w:space="0" w:color="auto"/>
              <w:left w:val="single" w:sz="4" w:space="0" w:color="auto"/>
              <w:bottom w:val="single" w:sz="4" w:space="0" w:color="auto"/>
              <w:right w:val="single" w:sz="4" w:space="0" w:color="auto"/>
            </w:tcBorders>
            <w:vAlign w:val="center"/>
            <w:hideMark/>
          </w:tcPr>
          <w:p w:rsidR="008838A6" w:rsidRPr="003A47A1" w:rsidRDefault="008838A6" w:rsidP="008838A6">
            <w:pPr>
              <w:rPr>
                <w:sz w:val="26"/>
                <w:szCs w:val="26"/>
                <w:lang w:eastAsia="en-US" w:bidi="en-US"/>
              </w:rPr>
            </w:pPr>
            <w:r w:rsidRPr="003A47A1">
              <w:rPr>
                <w:sz w:val="26"/>
                <w:szCs w:val="26"/>
                <w:lang w:eastAsia="en-US" w:bidi="en-US"/>
              </w:rPr>
              <w:t>Областной материнский (семейный) капитал</w:t>
            </w:r>
          </w:p>
        </w:tc>
        <w:tc>
          <w:tcPr>
            <w:tcW w:w="1843"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51</w:t>
            </w:r>
          </w:p>
        </w:tc>
        <w:tc>
          <w:tcPr>
            <w:tcW w:w="2692" w:type="dxa"/>
            <w:tcBorders>
              <w:top w:val="single" w:sz="4" w:space="0" w:color="auto"/>
              <w:left w:val="single" w:sz="4" w:space="0" w:color="auto"/>
              <w:bottom w:val="single" w:sz="4" w:space="0" w:color="auto"/>
              <w:right w:val="single" w:sz="4" w:space="0" w:color="auto"/>
            </w:tcBorders>
            <w:hideMark/>
          </w:tcPr>
          <w:p w:rsidR="008838A6" w:rsidRPr="003A47A1" w:rsidRDefault="008838A6" w:rsidP="008838A6">
            <w:pPr>
              <w:overflowPunct w:val="0"/>
              <w:autoSpaceDE w:val="0"/>
              <w:autoSpaceDN w:val="0"/>
              <w:adjustRightInd w:val="0"/>
              <w:jc w:val="center"/>
              <w:textAlignment w:val="baseline"/>
              <w:rPr>
                <w:sz w:val="26"/>
                <w:szCs w:val="26"/>
              </w:rPr>
            </w:pPr>
            <w:r w:rsidRPr="003A47A1">
              <w:rPr>
                <w:sz w:val="26"/>
                <w:szCs w:val="26"/>
              </w:rPr>
              <w:t>3883,16</w:t>
            </w:r>
          </w:p>
        </w:tc>
      </w:tr>
    </w:tbl>
    <w:p w:rsidR="008838A6" w:rsidRPr="003A47A1" w:rsidRDefault="008838A6" w:rsidP="008838A6">
      <w:pPr>
        <w:overflowPunct w:val="0"/>
        <w:autoSpaceDE w:val="0"/>
        <w:autoSpaceDN w:val="0"/>
        <w:adjustRightInd w:val="0"/>
        <w:jc w:val="both"/>
        <w:textAlignment w:val="baseline"/>
        <w:rPr>
          <w:sz w:val="26"/>
          <w:szCs w:val="26"/>
        </w:rPr>
      </w:pPr>
    </w:p>
    <w:p w:rsidR="008838A6" w:rsidRPr="003A47A1" w:rsidRDefault="008838A6" w:rsidP="00911708">
      <w:pPr>
        <w:overflowPunct w:val="0"/>
        <w:autoSpaceDE w:val="0"/>
        <w:autoSpaceDN w:val="0"/>
        <w:adjustRightInd w:val="0"/>
        <w:ind w:firstLine="708"/>
        <w:jc w:val="both"/>
        <w:textAlignment w:val="baseline"/>
        <w:rPr>
          <w:sz w:val="28"/>
          <w:szCs w:val="28"/>
        </w:rPr>
      </w:pPr>
      <w:r w:rsidRPr="003A47A1">
        <w:rPr>
          <w:sz w:val="28"/>
          <w:szCs w:val="28"/>
        </w:rPr>
        <w:t>Отделом выдано 33 справки на получение государственной (муниципальной) социальной стипендии студентам из малоимущих семей.</w:t>
      </w:r>
    </w:p>
    <w:p w:rsidR="008838A6" w:rsidRPr="003A47A1" w:rsidRDefault="008838A6" w:rsidP="00911708">
      <w:pPr>
        <w:widowControl w:val="0"/>
        <w:autoSpaceDE w:val="0"/>
        <w:autoSpaceDN w:val="0"/>
        <w:adjustRightInd w:val="0"/>
        <w:ind w:firstLine="708"/>
        <w:jc w:val="both"/>
        <w:rPr>
          <w:sz w:val="28"/>
          <w:szCs w:val="28"/>
          <w:shd w:val="clear" w:color="auto" w:fill="FFFFFF"/>
        </w:rPr>
      </w:pPr>
      <w:r w:rsidRPr="003A47A1">
        <w:rPr>
          <w:sz w:val="28"/>
          <w:szCs w:val="28"/>
        </w:rPr>
        <w:t xml:space="preserve">В текущем периоде 36 семьям оказана государственная социальная помощь на основании социального контракта, том числе на </w:t>
      </w:r>
      <w:r w:rsidRPr="003A47A1">
        <w:rPr>
          <w:sz w:val="28"/>
          <w:szCs w:val="28"/>
          <w:shd w:val="clear" w:color="auto" w:fill="FFFFFF"/>
        </w:rPr>
        <w:t>осуществление индивидуальной предпринимательской деятельности, преодоление трудной жизненной ситуации, поиск работы и ведение личного подсобного хозяйства на сумму 10805,97 тыс.</w:t>
      </w:r>
      <w:r w:rsidR="009D1129" w:rsidRPr="003A47A1">
        <w:rPr>
          <w:sz w:val="28"/>
          <w:szCs w:val="28"/>
          <w:shd w:val="clear" w:color="auto" w:fill="FFFFFF"/>
        </w:rPr>
        <w:t xml:space="preserve"> </w:t>
      </w:r>
      <w:r w:rsidRPr="003A47A1">
        <w:rPr>
          <w:sz w:val="28"/>
          <w:szCs w:val="28"/>
          <w:shd w:val="clear" w:color="auto" w:fill="FFFFFF"/>
        </w:rPr>
        <w:t>руб.</w:t>
      </w:r>
    </w:p>
    <w:p w:rsidR="008838A6" w:rsidRPr="003A47A1" w:rsidRDefault="008838A6" w:rsidP="00911708">
      <w:pPr>
        <w:ind w:firstLine="709"/>
        <w:jc w:val="both"/>
        <w:rPr>
          <w:sz w:val="28"/>
          <w:szCs w:val="28"/>
        </w:rPr>
      </w:pPr>
      <w:r w:rsidRPr="003A47A1">
        <w:rPr>
          <w:sz w:val="28"/>
          <w:szCs w:val="28"/>
        </w:rPr>
        <w:t xml:space="preserve">С января 2023 года взамен путевок по отдыху и оздоровлению малоимущих и многодетных семей выдано 115 сертификатов 36 семьям на общую сумму 4025 тыс. руб. За 9 месяцев сертификатами на отдых воспользовались 35 семей (113 сертификатов) на общую сумму 3940,25 тыс. руб. </w:t>
      </w:r>
    </w:p>
    <w:p w:rsidR="008838A6" w:rsidRPr="003A47A1" w:rsidRDefault="008838A6" w:rsidP="00911708">
      <w:pPr>
        <w:overflowPunct w:val="0"/>
        <w:autoSpaceDE w:val="0"/>
        <w:autoSpaceDN w:val="0"/>
        <w:adjustRightInd w:val="0"/>
        <w:ind w:firstLine="708"/>
        <w:jc w:val="both"/>
        <w:textAlignment w:val="baseline"/>
        <w:rPr>
          <w:sz w:val="28"/>
          <w:szCs w:val="28"/>
        </w:rPr>
      </w:pPr>
      <w:r w:rsidRPr="003A47A1">
        <w:rPr>
          <w:sz w:val="28"/>
          <w:szCs w:val="28"/>
        </w:rPr>
        <w:t xml:space="preserve">Во исполнение Федерального закона от 28.12.2013 № 442-ФЗ «Об основах социального обслуживания граждан в Российской Федерации» учреждением признаны нуждающимися в социальном обслуживании и разработаны индивидуальные программы предоставления социальных услуг (ИППСУ) 259 гражданам. </w:t>
      </w:r>
    </w:p>
    <w:p w:rsidR="008838A6" w:rsidRPr="003A47A1" w:rsidRDefault="008838A6" w:rsidP="00911708">
      <w:pPr>
        <w:overflowPunct w:val="0"/>
        <w:autoSpaceDE w:val="0"/>
        <w:autoSpaceDN w:val="0"/>
        <w:adjustRightInd w:val="0"/>
        <w:ind w:firstLine="708"/>
        <w:jc w:val="both"/>
        <w:textAlignment w:val="baseline"/>
        <w:rPr>
          <w:sz w:val="28"/>
          <w:szCs w:val="28"/>
        </w:rPr>
      </w:pPr>
      <w:r w:rsidRPr="003A47A1">
        <w:rPr>
          <w:sz w:val="28"/>
          <w:szCs w:val="28"/>
        </w:rPr>
        <w:t xml:space="preserve">Учреждением предоставляются государственные услуги в электронном виде, а также направляются запросы в системе межведомственного электронного взаимодействия. </w:t>
      </w:r>
    </w:p>
    <w:p w:rsidR="008838A6" w:rsidRPr="003A47A1" w:rsidRDefault="008838A6" w:rsidP="00911708">
      <w:pPr>
        <w:overflowPunct w:val="0"/>
        <w:autoSpaceDE w:val="0"/>
        <w:autoSpaceDN w:val="0"/>
        <w:adjustRightInd w:val="0"/>
        <w:ind w:firstLine="708"/>
        <w:jc w:val="both"/>
        <w:textAlignment w:val="baseline"/>
        <w:rPr>
          <w:b/>
          <w:sz w:val="28"/>
          <w:szCs w:val="28"/>
          <w:bdr w:val="single" w:sz="4" w:space="0" w:color="auto"/>
        </w:rPr>
      </w:pPr>
      <w:r w:rsidRPr="003A47A1">
        <w:rPr>
          <w:sz w:val="28"/>
          <w:szCs w:val="28"/>
        </w:rPr>
        <w:t xml:space="preserve">Продолжает функционирование интернет – сайт учреждения, созданный в целях повышения информированности граждан в области защиты их социальных </w:t>
      </w:r>
      <w:r w:rsidRPr="003A47A1">
        <w:rPr>
          <w:sz w:val="28"/>
          <w:szCs w:val="28"/>
        </w:rPr>
        <w:lastRenderedPageBreak/>
        <w:t xml:space="preserve">интересов, оперативного доступа к информации в части социальной поддержки, а также принимаемых решениях и проводимых мероприятиях. Учреждением обеспечивается систематическое наполнение и актуализация сайта информационными и аналитическими материалами.   </w:t>
      </w:r>
    </w:p>
    <w:p w:rsidR="008838A6" w:rsidRPr="003A47A1" w:rsidRDefault="008838A6" w:rsidP="00911708">
      <w:pPr>
        <w:overflowPunct w:val="0"/>
        <w:autoSpaceDE w:val="0"/>
        <w:autoSpaceDN w:val="0"/>
        <w:adjustRightInd w:val="0"/>
        <w:ind w:firstLine="708"/>
        <w:jc w:val="both"/>
        <w:textAlignment w:val="baseline"/>
        <w:rPr>
          <w:sz w:val="28"/>
          <w:szCs w:val="28"/>
        </w:rPr>
      </w:pPr>
      <w:r w:rsidRPr="003A47A1">
        <w:rPr>
          <w:sz w:val="28"/>
          <w:szCs w:val="28"/>
        </w:rPr>
        <w:t>Информирование населения по мерам социальной поддержки осуществляется постоянно, в том числе с использованием печатных изданий района, интернет- ресурсов, на встречах с населением.</w:t>
      </w:r>
    </w:p>
    <w:p w:rsidR="008838A6" w:rsidRPr="003A47A1" w:rsidRDefault="008838A6" w:rsidP="00911708">
      <w:pPr>
        <w:overflowPunct w:val="0"/>
        <w:autoSpaceDE w:val="0"/>
        <w:autoSpaceDN w:val="0"/>
        <w:adjustRightInd w:val="0"/>
        <w:ind w:left="708"/>
        <w:jc w:val="both"/>
        <w:textAlignment w:val="baseline"/>
        <w:rPr>
          <w:sz w:val="28"/>
          <w:szCs w:val="28"/>
        </w:rPr>
      </w:pPr>
      <w:r w:rsidRPr="003A47A1">
        <w:rPr>
          <w:sz w:val="28"/>
          <w:szCs w:val="28"/>
        </w:rPr>
        <w:t xml:space="preserve">Все выплаты предоставляются своевременно и в полном объеме. </w:t>
      </w:r>
    </w:p>
    <w:p w:rsidR="008A692F" w:rsidRPr="003A47A1" w:rsidRDefault="008A692F" w:rsidP="002A6235">
      <w:pPr>
        <w:spacing w:before="120" w:after="120"/>
        <w:jc w:val="center"/>
        <w:rPr>
          <w:b/>
          <w:i/>
          <w:sz w:val="28"/>
          <w:szCs w:val="28"/>
        </w:rPr>
      </w:pPr>
      <w:r w:rsidRPr="003A47A1">
        <w:rPr>
          <w:b/>
          <w:i/>
          <w:sz w:val="28"/>
          <w:szCs w:val="28"/>
        </w:rPr>
        <w:t xml:space="preserve">Образование </w:t>
      </w:r>
    </w:p>
    <w:p w:rsidR="0092368A" w:rsidRPr="003A47A1" w:rsidRDefault="0092368A" w:rsidP="00DB7FC2">
      <w:pPr>
        <w:ind w:firstLine="851"/>
        <w:jc w:val="both"/>
        <w:rPr>
          <w:rFonts w:eastAsiaTheme="minorHAnsi"/>
          <w:kern w:val="16"/>
          <w:sz w:val="28"/>
          <w:szCs w:val="28"/>
          <w:lang w:eastAsia="en-US"/>
        </w:rPr>
      </w:pPr>
      <w:r w:rsidRPr="003A47A1">
        <w:rPr>
          <w:rFonts w:eastAsiaTheme="minorHAnsi"/>
          <w:kern w:val="16"/>
          <w:sz w:val="28"/>
          <w:szCs w:val="28"/>
          <w:lang w:eastAsia="en-US"/>
        </w:rPr>
        <w:t xml:space="preserve">В систему образования Петушинского района входит 43 образовательных учреждения, из которых: 21 общеобразовательная организация, 20 дошкольных образовательных организаций, 2 учреждениями дополнительного образования. </w:t>
      </w:r>
    </w:p>
    <w:p w:rsidR="00BE4689" w:rsidRPr="003A47A1" w:rsidRDefault="00BE4689" w:rsidP="00DB7FC2">
      <w:pPr>
        <w:ind w:firstLine="851"/>
        <w:jc w:val="both"/>
        <w:rPr>
          <w:rFonts w:eastAsiaTheme="minorHAnsi"/>
          <w:kern w:val="16"/>
          <w:sz w:val="28"/>
          <w:szCs w:val="28"/>
          <w:lang w:eastAsia="en-US"/>
        </w:rPr>
      </w:pPr>
      <w:r w:rsidRPr="003A47A1">
        <w:rPr>
          <w:rFonts w:eastAsiaTheme="minorHAnsi"/>
          <w:kern w:val="16"/>
          <w:sz w:val="28"/>
          <w:szCs w:val="28"/>
          <w:lang w:eastAsia="en-US"/>
        </w:rPr>
        <w:t>В общеобразовательных организациях района в 3м квартале 2023 года обучается 6 875 детей и 2 314 ребенка проходят обучение в дошкольных образовательных организациях.</w:t>
      </w:r>
    </w:p>
    <w:p w:rsidR="000A0189" w:rsidRPr="003A47A1" w:rsidRDefault="000A0189" w:rsidP="00DB7FC2">
      <w:pPr>
        <w:ind w:firstLine="851"/>
        <w:jc w:val="both"/>
        <w:rPr>
          <w:rFonts w:eastAsiaTheme="minorHAnsi"/>
          <w:kern w:val="16"/>
          <w:sz w:val="28"/>
          <w:szCs w:val="28"/>
          <w:lang w:eastAsia="en-US"/>
        </w:rPr>
      </w:pPr>
      <w:r w:rsidRPr="003A47A1">
        <w:rPr>
          <w:rFonts w:eastAsiaTheme="minorHAnsi"/>
          <w:kern w:val="16"/>
          <w:sz w:val="28"/>
          <w:szCs w:val="28"/>
          <w:lang w:eastAsia="en-US"/>
        </w:rPr>
        <w:t>За 9 месяцев 2023 году организовано 62 районных семинара, совещания для руководителей школ, учителей и педагогов ДОУ.</w:t>
      </w:r>
    </w:p>
    <w:p w:rsidR="00E756E8" w:rsidRPr="003A47A1" w:rsidRDefault="00E756E8" w:rsidP="00DB7FC2">
      <w:pPr>
        <w:ind w:firstLine="851"/>
        <w:jc w:val="both"/>
        <w:rPr>
          <w:rFonts w:eastAsiaTheme="minorHAnsi"/>
          <w:kern w:val="16"/>
          <w:sz w:val="28"/>
          <w:szCs w:val="28"/>
          <w:lang w:eastAsia="en-US"/>
        </w:rPr>
      </w:pPr>
      <w:r w:rsidRPr="003A47A1">
        <w:rPr>
          <w:rFonts w:eastAsiaTheme="minorHAnsi"/>
          <w:kern w:val="16"/>
          <w:sz w:val="28"/>
          <w:szCs w:val="28"/>
          <w:lang w:eastAsia="en-US"/>
        </w:rPr>
        <w:t xml:space="preserve">Курсы повышения квалификации прошли во Владимирском институте развития образования имени Л.И. Новиковой - 3 педагога образовательных учреждений и 6 педагогов дошкольных образовательных учреждений. </w:t>
      </w:r>
    </w:p>
    <w:p w:rsidR="0092368A" w:rsidRPr="003A47A1" w:rsidRDefault="00706154" w:rsidP="00DB7FC2">
      <w:pPr>
        <w:ind w:firstLine="851"/>
        <w:jc w:val="both"/>
        <w:rPr>
          <w:rFonts w:eastAsiaTheme="minorHAnsi"/>
          <w:kern w:val="16"/>
          <w:sz w:val="28"/>
          <w:szCs w:val="28"/>
          <w:lang w:eastAsia="en-US"/>
        </w:rPr>
      </w:pPr>
      <w:r w:rsidRPr="003A47A1">
        <w:rPr>
          <w:rFonts w:eastAsiaTheme="minorHAnsi"/>
          <w:kern w:val="16"/>
          <w:sz w:val="28"/>
          <w:szCs w:val="28"/>
          <w:lang w:eastAsia="en-US"/>
        </w:rPr>
        <w:t>В летний период 2023 года в Петушинском районе сохранена имеющаяся сеть пришкольных оздоровительных учреждений на базе общеобразовательных школ. С 22 мая на 18 дней открыты 18 лагерей дневного пребывания организованных на базе школ.</w:t>
      </w:r>
    </w:p>
    <w:p w:rsidR="0092368A" w:rsidRPr="003A47A1" w:rsidRDefault="00D04452" w:rsidP="00DB7FC2">
      <w:pPr>
        <w:ind w:firstLine="851"/>
        <w:jc w:val="both"/>
        <w:rPr>
          <w:rFonts w:eastAsiaTheme="minorHAnsi"/>
          <w:kern w:val="16"/>
          <w:sz w:val="28"/>
          <w:szCs w:val="28"/>
          <w:lang w:eastAsia="en-US"/>
        </w:rPr>
      </w:pPr>
      <w:r w:rsidRPr="003A47A1">
        <w:rPr>
          <w:rFonts w:eastAsiaTheme="minorHAnsi"/>
          <w:kern w:val="16"/>
          <w:sz w:val="28"/>
          <w:szCs w:val="28"/>
          <w:lang w:eastAsia="en-US"/>
        </w:rPr>
        <w:t>В пришкольных лагерях оздоров</w:t>
      </w:r>
      <w:r w:rsidR="003860B6" w:rsidRPr="003A47A1">
        <w:rPr>
          <w:rFonts w:eastAsiaTheme="minorHAnsi"/>
          <w:kern w:val="16"/>
          <w:sz w:val="28"/>
          <w:szCs w:val="28"/>
          <w:lang w:eastAsia="en-US"/>
        </w:rPr>
        <w:t>лено</w:t>
      </w:r>
      <w:r w:rsidRPr="003A47A1">
        <w:rPr>
          <w:rFonts w:eastAsiaTheme="minorHAnsi"/>
          <w:kern w:val="16"/>
          <w:sz w:val="28"/>
          <w:szCs w:val="28"/>
          <w:lang w:eastAsia="en-US"/>
        </w:rPr>
        <w:t xml:space="preserve"> 788 человек (из них 47 детей, состоящих на различных видах учета</w:t>
      </w:r>
      <w:r w:rsidR="003860B6" w:rsidRPr="003A47A1">
        <w:rPr>
          <w:rFonts w:eastAsiaTheme="minorHAnsi"/>
          <w:kern w:val="16"/>
          <w:sz w:val="28"/>
          <w:szCs w:val="28"/>
          <w:lang w:eastAsia="en-US"/>
        </w:rPr>
        <w:t>)</w:t>
      </w:r>
      <w:r w:rsidRPr="003A47A1">
        <w:rPr>
          <w:rFonts w:eastAsiaTheme="minorHAnsi"/>
          <w:kern w:val="16"/>
          <w:sz w:val="28"/>
          <w:szCs w:val="28"/>
          <w:lang w:eastAsia="en-US"/>
        </w:rPr>
        <w:t>.</w:t>
      </w:r>
    </w:p>
    <w:p w:rsidR="0092368A" w:rsidRPr="003A47A1" w:rsidRDefault="00D04452" w:rsidP="00DB7FC2">
      <w:pPr>
        <w:ind w:firstLine="851"/>
        <w:jc w:val="both"/>
        <w:rPr>
          <w:rFonts w:eastAsiaTheme="minorHAnsi"/>
          <w:kern w:val="16"/>
          <w:sz w:val="28"/>
          <w:szCs w:val="28"/>
          <w:lang w:eastAsia="en-US"/>
        </w:rPr>
      </w:pPr>
      <w:r w:rsidRPr="003A47A1">
        <w:rPr>
          <w:rFonts w:eastAsiaTheme="minorHAnsi"/>
          <w:kern w:val="16"/>
          <w:sz w:val="28"/>
          <w:szCs w:val="28"/>
          <w:lang w:eastAsia="en-US"/>
        </w:rPr>
        <w:t>В целях осуществления деятельности по содействию занятости несовершеннолетних граждан в возрасте от 14 до 18 лет, состоящих на профилактических учетах, реализации мер по профилактике безнадзорности и правонарушений несовершеннолетних на территории района, несовершеннолетним «группы риска» предоставл</w:t>
      </w:r>
      <w:r w:rsidR="00A452C9" w:rsidRPr="003A47A1">
        <w:rPr>
          <w:rFonts w:eastAsiaTheme="minorHAnsi"/>
          <w:kern w:val="16"/>
          <w:sz w:val="28"/>
          <w:szCs w:val="28"/>
          <w:lang w:eastAsia="en-US"/>
        </w:rPr>
        <w:t>ено</w:t>
      </w:r>
      <w:r w:rsidRPr="003A47A1">
        <w:rPr>
          <w:rFonts w:eastAsiaTheme="minorHAnsi"/>
          <w:kern w:val="16"/>
          <w:sz w:val="28"/>
          <w:szCs w:val="28"/>
          <w:lang w:eastAsia="en-US"/>
        </w:rPr>
        <w:t xml:space="preserve"> преимущественное право участия во временном трудоустройстве. Между управлением образования, общеобразовательными учреждениями и центром занятости населения заключены договоры на трудоустройство несовершеннолетних. 175 человек работали в трудовых бригадах из них 19 состоящих на различных видах учета.</w:t>
      </w:r>
    </w:p>
    <w:p w:rsidR="007F30D2" w:rsidRPr="003A47A1" w:rsidRDefault="007F30D2" w:rsidP="007F30D2">
      <w:pPr>
        <w:ind w:firstLine="708"/>
        <w:rPr>
          <w:rFonts w:eastAsiaTheme="minorHAnsi"/>
          <w:kern w:val="16"/>
          <w:sz w:val="28"/>
          <w:szCs w:val="28"/>
          <w:lang w:eastAsia="en-US"/>
        </w:rPr>
      </w:pPr>
      <w:r w:rsidRPr="003A47A1">
        <w:rPr>
          <w:rFonts w:eastAsiaTheme="minorHAnsi"/>
          <w:kern w:val="16"/>
          <w:sz w:val="28"/>
          <w:szCs w:val="28"/>
          <w:lang w:eastAsia="en-US"/>
        </w:rPr>
        <w:t>За период с 01.01.2023 по 30.09.2023 проведено25 районных и 19 областных конкурсов.</w:t>
      </w:r>
    </w:p>
    <w:p w:rsidR="00BA29B1" w:rsidRPr="003A47A1" w:rsidRDefault="005C66E1" w:rsidP="007F30D2">
      <w:pPr>
        <w:ind w:firstLine="708"/>
        <w:rPr>
          <w:rFonts w:eastAsiaTheme="minorHAnsi"/>
          <w:i/>
          <w:kern w:val="16"/>
          <w:sz w:val="28"/>
          <w:szCs w:val="28"/>
          <w:lang w:eastAsia="en-US"/>
        </w:rPr>
      </w:pPr>
      <w:r w:rsidRPr="003A47A1">
        <w:rPr>
          <w:rFonts w:eastAsiaTheme="minorHAnsi"/>
          <w:i/>
          <w:kern w:val="16"/>
          <w:sz w:val="28"/>
          <w:szCs w:val="28"/>
          <w:lang w:eastAsia="en-US"/>
        </w:rPr>
        <w:t>Реализация нацпроектов.</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Центры «Точка роста»</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 xml:space="preserve">Созданы и функционируют центры образования естественно-научной и технологической направленностей «Точка роста» в рамках федерального проекта «Современная школа» национального проекта «Образование» на базе МБОУ КСОШ №1, МБОУ «Санинская СОШ». На данные цели выделено и потрачено 4 </w:t>
      </w:r>
      <w:r w:rsidRPr="003A47A1">
        <w:rPr>
          <w:rFonts w:eastAsiaTheme="minorHAnsi"/>
          <w:kern w:val="16"/>
          <w:sz w:val="28"/>
          <w:szCs w:val="28"/>
          <w:lang w:eastAsia="en-US"/>
        </w:rPr>
        <w:lastRenderedPageBreak/>
        <w:t xml:space="preserve">434 600 руб. (федеральный бюджет – 4 302,4 тыс. руб.; областной бюджет – 87,8 тыс. руб.; местный бюджет – 44,4 тыс. руб.). </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Дополнительно выделены из местного бюджета и освоены средства на: ремонт кабинетов – 6 862 926,04 руб., приобретение мебели – 1 809 268,97 руб.</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«Успех каждого ребенка»</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Созданы условия для занятия физической культурой и спортом на базе МБОУ Марковская ООШ на сумму 771 200 руб. (федеральный бюджет – 748,1 тыс. руб.; областной бюджет – 15,3 тыс. руб.; местный бюджет – 7,8 тыс. руб.).</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Дополнительно выделено из местного бюджета на устройство основания (асфальтирование) и ограждения (сетка-гаситель) – 1 207 500 руб.</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«Цифровая образовательная среда»</w:t>
      </w:r>
    </w:p>
    <w:p w:rsidR="005C66E1" w:rsidRPr="003A47A1" w:rsidRDefault="005C66E1" w:rsidP="005C66E1">
      <w:pPr>
        <w:ind w:firstLine="567"/>
        <w:jc w:val="both"/>
        <w:rPr>
          <w:rFonts w:eastAsiaTheme="minorHAnsi"/>
          <w:kern w:val="16"/>
          <w:sz w:val="28"/>
          <w:szCs w:val="28"/>
          <w:lang w:eastAsia="en-US"/>
        </w:rPr>
      </w:pPr>
      <w:r w:rsidRPr="003A47A1">
        <w:rPr>
          <w:rFonts w:eastAsiaTheme="minorHAnsi"/>
          <w:kern w:val="16"/>
          <w:sz w:val="28"/>
          <w:szCs w:val="28"/>
          <w:lang w:eastAsia="en-US"/>
        </w:rPr>
        <w:t>При реализации данного проекта по обновлению материально-технической базы общеобразовательных организаций внедрена целевая модель цифровой образовательной среды в рамках регионального проекта «Цифровая образовательная среда» в МБОУ Марковская ООШ, МБОУ «Глубоковская ООШ», МБОУ НОШ г. Покров. На данные цели выделено и потрачено 9 687 500 руб. (федеральный бюджет – 9 398,8 тыс. руб.; областной бюджет – 191,8 тыс. руб.; местный бюджет – 96,9 тыс.</w:t>
      </w:r>
      <w:r w:rsidR="000A6204" w:rsidRPr="003A47A1">
        <w:rPr>
          <w:rFonts w:eastAsiaTheme="minorHAnsi"/>
          <w:kern w:val="16"/>
          <w:sz w:val="28"/>
          <w:szCs w:val="28"/>
          <w:lang w:eastAsia="en-US"/>
        </w:rPr>
        <w:t xml:space="preserve"> </w:t>
      </w:r>
      <w:r w:rsidRPr="003A47A1">
        <w:rPr>
          <w:rFonts w:eastAsiaTheme="minorHAnsi"/>
          <w:kern w:val="16"/>
          <w:sz w:val="28"/>
          <w:szCs w:val="28"/>
          <w:lang w:eastAsia="en-US"/>
        </w:rPr>
        <w:t>руб.).</w:t>
      </w:r>
    </w:p>
    <w:p w:rsidR="00EA1F34" w:rsidRPr="003A47A1" w:rsidRDefault="00EA1F34" w:rsidP="00EA1F34">
      <w:pPr>
        <w:shd w:val="clear" w:color="auto" w:fill="FFFFFF"/>
        <w:ind w:firstLine="567"/>
        <w:jc w:val="center"/>
        <w:rPr>
          <w:sz w:val="28"/>
          <w:szCs w:val="28"/>
        </w:rPr>
      </w:pPr>
      <w:r w:rsidRPr="003A47A1">
        <w:rPr>
          <w:b/>
          <w:bCs/>
          <w:i/>
          <w:iCs/>
          <w:sz w:val="28"/>
          <w:szCs w:val="28"/>
        </w:rPr>
        <w:t>Общее образование</w:t>
      </w:r>
    </w:p>
    <w:p w:rsidR="00EA1F34" w:rsidRPr="003A47A1" w:rsidRDefault="00EA1F34" w:rsidP="00CA19B7">
      <w:pPr>
        <w:ind w:firstLine="709"/>
        <w:jc w:val="both"/>
        <w:rPr>
          <w:rFonts w:eastAsiaTheme="minorHAnsi"/>
          <w:kern w:val="16"/>
          <w:sz w:val="28"/>
          <w:szCs w:val="28"/>
          <w:lang w:eastAsia="en-US"/>
        </w:rPr>
      </w:pPr>
      <w:r w:rsidRPr="003A47A1">
        <w:rPr>
          <w:rFonts w:eastAsiaTheme="minorHAnsi"/>
          <w:kern w:val="16"/>
          <w:sz w:val="28"/>
          <w:szCs w:val="28"/>
          <w:lang w:eastAsia="en-US"/>
        </w:rPr>
        <w:t>В целях организованного проведения государственной итоговой аттестации в районе в Петушинском районе создано 6 пунктов проведения экзаменов:</w:t>
      </w:r>
    </w:p>
    <w:p w:rsidR="00EA1F34" w:rsidRPr="003A47A1" w:rsidRDefault="00EA1F34" w:rsidP="00EA1F34">
      <w:pPr>
        <w:ind w:firstLine="567"/>
        <w:jc w:val="both"/>
        <w:rPr>
          <w:rFonts w:eastAsiaTheme="minorHAnsi"/>
          <w:kern w:val="16"/>
          <w:sz w:val="28"/>
          <w:szCs w:val="28"/>
          <w:lang w:eastAsia="en-US"/>
        </w:rPr>
      </w:pPr>
      <w:r w:rsidRPr="003A47A1">
        <w:rPr>
          <w:rFonts w:eastAsiaTheme="minorHAnsi"/>
          <w:kern w:val="16"/>
          <w:sz w:val="28"/>
          <w:szCs w:val="28"/>
          <w:lang w:eastAsia="en-US"/>
        </w:rPr>
        <w:t>-для обучающихся 11 классов: МБОУ СОШ №1 г. Покров (ППЭ № 087), МБОУ Костерёвская СОШ №1 (ППЭ № 088), МБОУ «Гимназия №17» г. Петушки (№053).</w:t>
      </w:r>
    </w:p>
    <w:p w:rsidR="00EA1F34" w:rsidRPr="003A47A1" w:rsidRDefault="00EA1F34" w:rsidP="00EA1F34">
      <w:pPr>
        <w:ind w:firstLine="567"/>
        <w:jc w:val="both"/>
        <w:rPr>
          <w:rFonts w:eastAsiaTheme="minorHAnsi"/>
          <w:kern w:val="16"/>
          <w:sz w:val="28"/>
          <w:szCs w:val="28"/>
          <w:lang w:eastAsia="en-US"/>
        </w:rPr>
      </w:pPr>
      <w:r w:rsidRPr="003A47A1">
        <w:rPr>
          <w:rFonts w:eastAsiaTheme="minorHAnsi"/>
          <w:kern w:val="16"/>
          <w:sz w:val="28"/>
          <w:szCs w:val="28"/>
          <w:lang w:eastAsia="en-US"/>
        </w:rPr>
        <w:t>-для обучающихся 9 классов: МБОУ СОШ №1 г. Покров (ППЭ № 087), МБОУ Костерёвская СОШ №1 (ППЭ № 088), МБОУ СОШ №1 г. Петушки (ППЭ №172), МБОУ СОШ пос. Городищи (ППЭ №169), МБОУ СОШ № 2 г. Покров (ППЭ № 175).</w:t>
      </w:r>
    </w:p>
    <w:p w:rsidR="00EA1F34" w:rsidRPr="003A47A1" w:rsidRDefault="00EA1F34" w:rsidP="00CA19B7">
      <w:pPr>
        <w:ind w:firstLine="709"/>
        <w:jc w:val="both"/>
        <w:rPr>
          <w:rFonts w:eastAsiaTheme="minorHAnsi"/>
          <w:kern w:val="16"/>
          <w:sz w:val="28"/>
          <w:szCs w:val="28"/>
          <w:lang w:eastAsia="en-US"/>
        </w:rPr>
      </w:pPr>
      <w:r w:rsidRPr="003A47A1">
        <w:rPr>
          <w:rFonts w:eastAsiaTheme="minorHAnsi"/>
          <w:kern w:val="16"/>
          <w:sz w:val="28"/>
          <w:szCs w:val="28"/>
          <w:lang w:eastAsia="en-US"/>
        </w:rPr>
        <w:t>В марте – апреле проведены Всероссийские проверочные работы в 4 – 11 классах всех школ района по предметам: русский язык, математика, история, обществознание, химия, физика, иностранный язык, география, окружающий мир, литература.</w:t>
      </w:r>
    </w:p>
    <w:p w:rsidR="00EA1F34" w:rsidRPr="003A47A1" w:rsidRDefault="00EA1F34" w:rsidP="00CA19B7">
      <w:pPr>
        <w:ind w:firstLine="709"/>
        <w:jc w:val="both"/>
        <w:rPr>
          <w:rFonts w:eastAsiaTheme="minorHAnsi"/>
          <w:kern w:val="16"/>
          <w:sz w:val="28"/>
          <w:szCs w:val="28"/>
          <w:lang w:eastAsia="en-US"/>
        </w:rPr>
      </w:pPr>
      <w:r w:rsidRPr="003A47A1">
        <w:rPr>
          <w:rFonts w:eastAsiaTheme="minorHAnsi"/>
          <w:kern w:val="16"/>
          <w:sz w:val="28"/>
          <w:szCs w:val="28"/>
          <w:lang w:eastAsia="en-US"/>
        </w:rPr>
        <w:t>На постоянной основе работает Территориальная психолого-медико</w:t>
      </w:r>
      <w:r w:rsidR="00CA19B7" w:rsidRPr="003A47A1">
        <w:rPr>
          <w:rFonts w:eastAsiaTheme="minorHAnsi"/>
          <w:kern w:val="16"/>
          <w:sz w:val="28"/>
          <w:szCs w:val="28"/>
          <w:lang w:eastAsia="en-US"/>
        </w:rPr>
        <w:t>-</w:t>
      </w:r>
      <w:r w:rsidRPr="003A47A1">
        <w:rPr>
          <w:rFonts w:eastAsiaTheme="minorHAnsi"/>
          <w:kern w:val="16"/>
          <w:sz w:val="28"/>
          <w:szCs w:val="28"/>
          <w:lang w:eastAsia="en-US"/>
        </w:rPr>
        <w:t xml:space="preserve">педагогическая комиссия. </w:t>
      </w:r>
    </w:p>
    <w:p w:rsidR="001C2E5B" w:rsidRPr="003A47A1" w:rsidRDefault="001C2E5B" w:rsidP="00CA19B7">
      <w:pPr>
        <w:ind w:firstLine="709"/>
        <w:jc w:val="both"/>
        <w:rPr>
          <w:rFonts w:eastAsiaTheme="minorHAnsi"/>
          <w:kern w:val="16"/>
          <w:sz w:val="28"/>
          <w:szCs w:val="28"/>
          <w:lang w:eastAsia="en-US"/>
        </w:rPr>
      </w:pPr>
      <w:r w:rsidRPr="003A47A1">
        <w:rPr>
          <w:rFonts w:eastAsiaTheme="minorHAnsi"/>
          <w:kern w:val="16"/>
          <w:sz w:val="28"/>
          <w:szCs w:val="28"/>
          <w:lang w:eastAsia="en-US"/>
        </w:rPr>
        <w:t>Государственная итоговая аттестация проведена в 2022 - 2023 учебном году проведена для обучающихся:</w:t>
      </w:r>
    </w:p>
    <w:p w:rsidR="001C2E5B" w:rsidRPr="003A47A1" w:rsidRDefault="001C2E5B" w:rsidP="00CA19B7">
      <w:pPr>
        <w:ind w:firstLine="709"/>
        <w:jc w:val="both"/>
        <w:rPr>
          <w:rFonts w:eastAsiaTheme="minorHAnsi"/>
          <w:kern w:val="16"/>
          <w:sz w:val="28"/>
          <w:szCs w:val="28"/>
          <w:lang w:eastAsia="en-US"/>
        </w:rPr>
      </w:pPr>
      <w:r w:rsidRPr="003A47A1">
        <w:rPr>
          <w:rFonts w:eastAsiaTheme="minorHAnsi"/>
          <w:kern w:val="16"/>
          <w:sz w:val="28"/>
          <w:szCs w:val="28"/>
          <w:lang w:eastAsia="en-US"/>
        </w:rPr>
        <w:t>11 класса по программам среднего общего образования - 187 обучающихся (3 не получили аттестат о среднем общем образовании, 27 выпускников получили аттестаты особого образца).</w:t>
      </w:r>
    </w:p>
    <w:p w:rsidR="001C2E5B" w:rsidRPr="003A47A1" w:rsidRDefault="001C2E5B" w:rsidP="00CA19B7">
      <w:pPr>
        <w:ind w:firstLine="709"/>
        <w:jc w:val="both"/>
        <w:rPr>
          <w:rFonts w:eastAsiaTheme="minorHAnsi"/>
          <w:kern w:val="16"/>
          <w:sz w:val="28"/>
          <w:szCs w:val="28"/>
          <w:lang w:eastAsia="en-US"/>
        </w:rPr>
      </w:pPr>
      <w:r w:rsidRPr="003A47A1">
        <w:rPr>
          <w:rFonts w:eastAsiaTheme="minorHAnsi"/>
          <w:kern w:val="16"/>
          <w:sz w:val="28"/>
          <w:szCs w:val="28"/>
          <w:lang w:eastAsia="en-US"/>
        </w:rPr>
        <w:t>9 класса по программам основного общего образования - 696 обучающихся (10 обучающихся не допущены до проведения государственной итоговой аттестации, 62 выпускника по результатам проведенных экзаменов оставлены на повторный год обучения, 624 выпускника получили аттестаты об основном общем образовании).</w:t>
      </w:r>
    </w:p>
    <w:p w:rsidR="00EA1F34" w:rsidRPr="003A47A1" w:rsidRDefault="00CD18A6" w:rsidP="00EA1F34">
      <w:pPr>
        <w:ind w:firstLine="567"/>
        <w:jc w:val="both"/>
        <w:rPr>
          <w:rFonts w:eastAsiaTheme="minorHAnsi"/>
          <w:kern w:val="16"/>
          <w:sz w:val="28"/>
          <w:szCs w:val="28"/>
          <w:lang w:eastAsia="en-US"/>
        </w:rPr>
      </w:pPr>
      <w:r w:rsidRPr="003A47A1">
        <w:rPr>
          <w:rFonts w:eastAsiaTheme="minorHAnsi"/>
          <w:kern w:val="16"/>
          <w:sz w:val="28"/>
          <w:szCs w:val="28"/>
          <w:lang w:eastAsia="en-US"/>
        </w:rPr>
        <w:t xml:space="preserve">Завершен </w:t>
      </w:r>
      <w:r w:rsidR="00EA1F34" w:rsidRPr="003A47A1">
        <w:rPr>
          <w:rFonts w:eastAsiaTheme="minorHAnsi"/>
          <w:kern w:val="16"/>
          <w:sz w:val="28"/>
          <w:szCs w:val="28"/>
          <w:lang w:eastAsia="en-US"/>
        </w:rPr>
        <w:t xml:space="preserve">набор детей в 1 классы по закреплённой территории. </w:t>
      </w:r>
    </w:p>
    <w:p w:rsidR="00EA1F34" w:rsidRPr="003A47A1" w:rsidRDefault="00EA1F34" w:rsidP="00CA19B7">
      <w:pPr>
        <w:spacing w:before="120" w:after="120"/>
        <w:ind w:firstLine="567"/>
        <w:jc w:val="center"/>
        <w:rPr>
          <w:b/>
          <w:i/>
          <w:sz w:val="28"/>
          <w:szCs w:val="28"/>
        </w:rPr>
      </w:pPr>
      <w:r w:rsidRPr="003A47A1">
        <w:rPr>
          <w:b/>
          <w:i/>
          <w:sz w:val="28"/>
          <w:szCs w:val="28"/>
        </w:rPr>
        <w:lastRenderedPageBreak/>
        <w:t>Дошкольное образование</w:t>
      </w:r>
    </w:p>
    <w:p w:rsidR="00485D42" w:rsidRPr="003A47A1" w:rsidRDefault="00485D42" w:rsidP="00485D42">
      <w:pPr>
        <w:ind w:firstLine="720"/>
        <w:jc w:val="both"/>
        <w:rPr>
          <w:rFonts w:eastAsia="Calibri"/>
          <w:sz w:val="28"/>
          <w:szCs w:val="28"/>
        </w:rPr>
      </w:pPr>
      <w:r w:rsidRPr="003A47A1">
        <w:rPr>
          <w:rFonts w:eastAsia="Calibri"/>
          <w:sz w:val="28"/>
          <w:szCs w:val="28"/>
        </w:rPr>
        <w:t>По итогам второго квартала принято и рассмотрено 109 заявлений в электронной системе «Барс» о постановке на учет в дошкольные образовательные учреждения Петушинского района.</w:t>
      </w:r>
    </w:p>
    <w:p w:rsidR="00485D42" w:rsidRPr="003A47A1" w:rsidRDefault="00485D42" w:rsidP="00485D42">
      <w:pPr>
        <w:ind w:firstLine="720"/>
        <w:jc w:val="both"/>
        <w:rPr>
          <w:rFonts w:eastAsia="Calibri"/>
          <w:sz w:val="28"/>
          <w:szCs w:val="28"/>
        </w:rPr>
      </w:pPr>
      <w:r w:rsidRPr="003A47A1">
        <w:rPr>
          <w:rFonts w:eastAsia="Calibri"/>
          <w:sz w:val="28"/>
          <w:szCs w:val="28"/>
        </w:rPr>
        <w:t>По итогам комплектования выдано 369   путевок в дошкольные образовательные учреждения Петушинского района.</w:t>
      </w:r>
      <w:r w:rsidRPr="003A47A1">
        <w:rPr>
          <w:sz w:val="28"/>
          <w:szCs w:val="28"/>
        </w:rPr>
        <w:t xml:space="preserve"> Согласно выданным путевкам в ДОУ зачислено 369 детей дошкольного возраста</w:t>
      </w:r>
      <w:r w:rsidRPr="003A47A1">
        <w:rPr>
          <w:rFonts w:eastAsia="Calibri"/>
          <w:sz w:val="28"/>
          <w:szCs w:val="28"/>
        </w:rPr>
        <w:t>.</w:t>
      </w:r>
    </w:p>
    <w:p w:rsidR="000B13EF" w:rsidRPr="003A47A1" w:rsidRDefault="000B13EF" w:rsidP="007420A8">
      <w:pPr>
        <w:ind w:firstLine="709"/>
        <w:jc w:val="both"/>
        <w:rPr>
          <w:sz w:val="28"/>
          <w:szCs w:val="28"/>
        </w:rPr>
      </w:pPr>
      <w:r w:rsidRPr="003A47A1">
        <w:rPr>
          <w:sz w:val="28"/>
          <w:szCs w:val="28"/>
        </w:rPr>
        <w:t>Ежемесячно проводится работа с должниками по оплате родительской платы за посещение ДОУ.</w:t>
      </w:r>
    </w:p>
    <w:p w:rsidR="000B13EF" w:rsidRPr="003A47A1" w:rsidRDefault="000B13EF" w:rsidP="007420A8">
      <w:pPr>
        <w:ind w:firstLine="709"/>
        <w:jc w:val="both"/>
        <w:rPr>
          <w:sz w:val="28"/>
          <w:szCs w:val="28"/>
        </w:rPr>
      </w:pPr>
      <w:r w:rsidRPr="003A47A1">
        <w:rPr>
          <w:sz w:val="28"/>
          <w:szCs w:val="28"/>
        </w:rPr>
        <w:t>Ежедневно проводятся мониторинги по заболеваемости и посещаемости в ДОУ.</w:t>
      </w:r>
    </w:p>
    <w:p w:rsidR="00757A9E" w:rsidRPr="003A47A1" w:rsidRDefault="00757A9E" w:rsidP="007420A8">
      <w:pPr>
        <w:spacing w:after="200"/>
        <w:ind w:firstLine="709"/>
        <w:contextualSpacing/>
        <w:jc w:val="both"/>
        <w:rPr>
          <w:rFonts w:eastAsiaTheme="minorEastAsia"/>
          <w:sz w:val="28"/>
          <w:szCs w:val="28"/>
        </w:rPr>
      </w:pPr>
      <w:r w:rsidRPr="003A47A1">
        <w:rPr>
          <w:rFonts w:eastAsiaTheme="minorEastAsia"/>
          <w:sz w:val="28"/>
          <w:szCs w:val="28"/>
        </w:rPr>
        <w:t xml:space="preserve">За </w:t>
      </w:r>
      <w:r w:rsidR="00EE150D" w:rsidRPr="003A47A1">
        <w:rPr>
          <w:rFonts w:eastAsiaTheme="minorEastAsia"/>
          <w:sz w:val="28"/>
          <w:szCs w:val="28"/>
        </w:rPr>
        <w:t>9 месяцев</w:t>
      </w:r>
      <w:r w:rsidRPr="003A47A1">
        <w:rPr>
          <w:rFonts w:eastAsiaTheme="minorEastAsia"/>
          <w:sz w:val="28"/>
          <w:szCs w:val="28"/>
        </w:rPr>
        <w:t xml:space="preserve"> 2023 года проведено 1</w:t>
      </w:r>
      <w:r w:rsidR="00EE150D" w:rsidRPr="003A47A1">
        <w:rPr>
          <w:rFonts w:eastAsiaTheme="minorEastAsia"/>
          <w:sz w:val="28"/>
          <w:szCs w:val="28"/>
        </w:rPr>
        <w:t>5</w:t>
      </w:r>
      <w:r w:rsidRPr="003A47A1">
        <w:rPr>
          <w:rFonts w:eastAsiaTheme="minorEastAsia"/>
          <w:sz w:val="28"/>
          <w:szCs w:val="28"/>
        </w:rPr>
        <w:t xml:space="preserve"> заседаний комиссии ТПМПК Петушинского района, обследовано </w:t>
      </w:r>
      <w:r w:rsidR="00EE150D" w:rsidRPr="003A47A1">
        <w:rPr>
          <w:rFonts w:eastAsiaTheme="minorEastAsia"/>
          <w:sz w:val="28"/>
          <w:szCs w:val="28"/>
        </w:rPr>
        <w:t>116</w:t>
      </w:r>
      <w:r w:rsidRPr="003A47A1">
        <w:rPr>
          <w:rFonts w:eastAsiaTheme="minorEastAsia"/>
          <w:sz w:val="28"/>
          <w:szCs w:val="28"/>
        </w:rPr>
        <w:t xml:space="preserve"> детей. Рекомендовано </w:t>
      </w:r>
      <w:r w:rsidR="00EE150D" w:rsidRPr="003A47A1">
        <w:rPr>
          <w:rFonts w:eastAsiaTheme="minorEastAsia"/>
          <w:sz w:val="28"/>
          <w:szCs w:val="28"/>
        </w:rPr>
        <w:t>66</w:t>
      </w:r>
      <w:r w:rsidRPr="003A47A1">
        <w:rPr>
          <w:rFonts w:eastAsiaTheme="minorEastAsia"/>
          <w:sz w:val="28"/>
          <w:szCs w:val="28"/>
        </w:rPr>
        <w:t xml:space="preserve"> обучающ</w:t>
      </w:r>
      <w:r w:rsidR="00F500AF" w:rsidRPr="003A47A1">
        <w:rPr>
          <w:rFonts w:eastAsiaTheme="minorEastAsia"/>
          <w:sz w:val="28"/>
          <w:szCs w:val="28"/>
        </w:rPr>
        <w:t>и</w:t>
      </w:r>
      <w:r w:rsidRPr="003A47A1">
        <w:rPr>
          <w:rFonts w:eastAsiaTheme="minorEastAsia"/>
          <w:sz w:val="28"/>
          <w:szCs w:val="28"/>
        </w:rPr>
        <w:t xml:space="preserve">мся обучение по адаптированным основным общеобразовательным программам. Трем обучающимся определены особые условия для сдачи ГИА. </w:t>
      </w:r>
      <w:r w:rsidR="00F500AF" w:rsidRPr="003A47A1">
        <w:rPr>
          <w:rFonts w:eastAsiaTheme="minorEastAsia"/>
          <w:sz w:val="28"/>
          <w:szCs w:val="28"/>
        </w:rPr>
        <w:t>23</w:t>
      </w:r>
      <w:r w:rsidRPr="003A47A1">
        <w:rPr>
          <w:rFonts w:eastAsiaTheme="minorEastAsia"/>
          <w:sz w:val="28"/>
          <w:szCs w:val="28"/>
        </w:rPr>
        <w:t>-</w:t>
      </w:r>
      <w:r w:rsidR="00F500AF" w:rsidRPr="003A47A1">
        <w:rPr>
          <w:rFonts w:eastAsiaTheme="minorEastAsia"/>
          <w:sz w:val="28"/>
          <w:szCs w:val="28"/>
        </w:rPr>
        <w:t>м</w:t>
      </w:r>
      <w:r w:rsidRPr="003A47A1">
        <w:rPr>
          <w:rFonts w:eastAsiaTheme="minorEastAsia"/>
          <w:sz w:val="28"/>
          <w:szCs w:val="28"/>
        </w:rPr>
        <w:t xml:space="preserve"> обучающимся рекомендовано обучение по основным общеобразовательным программам.</w:t>
      </w:r>
    </w:p>
    <w:p w:rsidR="00B9094D" w:rsidRPr="003A47A1" w:rsidRDefault="0097628F" w:rsidP="007420A8">
      <w:pPr>
        <w:ind w:firstLine="709"/>
        <w:jc w:val="both"/>
        <w:rPr>
          <w:sz w:val="28"/>
          <w:szCs w:val="28"/>
        </w:rPr>
      </w:pPr>
      <w:r w:rsidRPr="003A47A1">
        <w:rPr>
          <w:sz w:val="28"/>
          <w:szCs w:val="28"/>
        </w:rPr>
        <w:t xml:space="preserve">Ежемесячно ведется учет детей-инвалидов дошкольного возраста Петушинского района и направляется реестр в Министерство образования и Молодежной политики. </w:t>
      </w:r>
    </w:p>
    <w:p w:rsidR="0097628F" w:rsidRPr="003A47A1" w:rsidRDefault="0097628F" w:rsidP="007420A8">
      <w:pPr>
        <w:ind w:firstLine="709"/>
        <w:jc w:val="both"/>
        <w:rPr>
          <w:sz w:val="28"/>
          <w:szCs w:val="28"/>
        </w:rPr>
      </w:pPr>
      <w:r w:rsidRPr="003A47A1">
        <w:rPr>
          <w:sz w:val="28"/>
          <w:szCs w:val="28"/>
        </w:rPr>
        <w:t>В первом полугодии 2023г.  выделены денежные средства на реализацию мероприятий по созданию универсальной безбарь</w:t>
      </w:r>
      <w:r w:rsidR="00A23D9B" w:rsidRPr="003A47A1">
        <w:rPr>
          <w:sz w:val="28"/>
          <w:szCs w:val="28"/>
        </w:rPr>
        <w:t>е</w:t>
      </w:r>
      <w:r w:rsidRPr="003A47A1">
        <w:rPr>
          <w:sz w:val="28"/>
          <w:szCs w:val="28"/>
        </w:rPr>
        <w:t>рной среды для детей-инвалидов за счет средств регионального бюджета в МБДОУ Детский сад №1 г.Петушки.</w:t>
      </w:r>
    </w:p>
    <w:p w:rsidR="00757A9E" w:rsidRPr="003A47A1" w:rsidRDefault="0097628F" w:rsidP="007420A8">
      <w:pPr>
        <w:ind w:firstLine="709"/>
        <w:jc w:val="both"/>
        <w:rPr>
          <w:sz w:val="28"/>
          <w:szCs w:val="28"/>
        </w:rPr>
      </w:pPr>
      <w:r w:rsidRPr="003A47A1">
        <w:rPr>
          <w:sz w:val="28"/>
          <w:szCs w:val="28"/>
        </w:rPr>
        <w:t>В трех дошкольных образовательных организациях Петушинского района (4 Костерево, 19 Костерево, 2 Покров) оборудованы и отремонтированы медицинские кабинеты и переданы в безвозмездное пользование в ГБУЗ ВО «Петушинская РБ» для прохождения процедуры лицензирования.</w:t>
      </w:r>
    </w:p>
    <w:p w:rsidR="00EA1F34" w:rsidRPr="003A47A1" w:rsidRDefault="00EA1F34" w:rsidP="00EA1F34">
      <w:pPr>
        <w:ind w:firstLine="567"/>
        <w:jc w:val="center"/>
        <w:rPr>
          <w:b/>
          <w:i/>
          <w:sz w:val="28"/>
          <w:szCs w:val="28"/>
        </w:rPr>
      </w:pPr>
      <w:r w:rsidRPr="003A47A1">
        <w:rPr>
          <w:b/>
          <w:i/>
          <w:sz w:val="28"/>
          <w:szCs w:val="28"/>
        </w:rPr>
        <w:t>Опека</w:t>
      </w:r>
    </w:p>
    <w:p w:rsidR="00A23D9B" w:rsidRPr="003A47A1" w:rsidRDefault="00A23D9B" w:rsidP="00A23D9B">
      <w:pPr>
        <w:ind w:firstLine="708"/>
        <w:jc w:val="both"/>
        <w:rPr>
          <w:sz w:val="28"/>
          <w:szCs w:val="28"/>
        </w:rPr>
      </w:pPr>
      <w:r w:rsidRPr="003A47A1">
        <w:rPr>
          <w:sz w:val="28"/>
          <w:szCs w:val="28"/>
        </w:rPr>
        <w:t>За 9 месяцев 2023 года в Петушинском районе выявлено 38 детей - сирот и детей, оставшихся без попечения родителей (в 2022 году выявлено 27 детей).</w:t>
      </w:r>
    </w:p>
    <w:p w:rsidR="00A23D9B" w:rsidRPr="003A47A1" w:rsidRDefault="00A23D9B" w:rsidP="00A23D9B">
      <w:pPr>
        <w:ind w:firstLine="708"/>
        <w:jc w:val="both"/>
        <w:rPr>
          <w:sz w:val="28"/>
          <w:szCs w:val="28"/>
        </w:rPr>
      </w:pPr>
      <w:r w:rsidRPr="003A47A1">
        <w:rPr>
          <w:sz w:val="28"/>
          <w:szCs w:val="28"/>
        </w:rPr>
        <w:t>Из общего количества выявленных детей, устроено:</w:t>
      </w:r>
    </w:p>
    <w:p w:rsidR="00A23D9B" w:rsidRPr="003A47A1" w:rsidRDefault="00A23D9B" w:rsidP="00A23D9B">
      <w:pPr>
        <w:ind w:firstLine="708"/>
        <w:jc w:val="both"/>
        <w:rPr>
          <w:sz w:val="28"/>
          <w:szCs w:val="28"/>
        </w:rPr>
      </w:pPr>
      <w:r w:rsidRPr="003A47A1">
        <w:rPr>
          <w:sz w:val="28"/>
          <w:szCs w:val="28"/>
        </w:rPr>
        <w:t>-в семьи граждан передано – 31 ребенок,</w:t>
      </w:r>
    </w:p>
    <w:p w:rsidR="00A23D9B" w:rsidRPr="003A47A1" w:rsidRDefault="00A23D9B" w:rsidP="00A23D9B">
      <w:pPr>
        <w:ind w:firstLine="708"/>
        <w:jc w:val="both"/>
        <w:rPr>
          <w:sz w:val="28"/>
          <w:szCs w:val="28"/>
        </w:rPr>
      </w:pPr>
      <w:r w:rsidRPr="003A47A1">
        <w:rPr>
          <w:sz w:val="28"/>
          <w:szCs w:val="28"/>
        </w:rPr>
        <w:t>-в детские дома устроены – 4 ребенка;</w:t>
      </w:r>
    </w:p>
    <w:p w:rsidR="00A23D9B" w:rsidRPr="003A47A1" w:rsidRDefault="00A23D9B" w:rsidP="00A23D9B">
      <w:pPr>
        <w:ind w:firstLine="708"/>
        <w:jc w:val="both"/>
        <w:rPr>
          <w:sz w:val="28"/>
          <w:szCs w:val="28"/>
        </w:rPr>
      </w:pPr>
      <w:r w:rsidRPr="003A47A1">
        <w:rPr>
          <w:sz w:val="28"/>
          <w:szCs w:val="28"/>
        </w:rPr>
        <w:t>- возвращены в кровную семью – 3 ребенка.</w:t>
      </w:r>
    </w:p>
    <w:p w:rsidR="00A23D9B" w:rsidRPr="003A47A1" w:rsidRDefault="00A23D9B" w:rsidP="00A23D9B">
      <w:pPr>
        <w:ind w:firstLine="709"/>
        <w:jc w:val="both"/>
        <w:rPr>
          <w:sz w:val="28"/>
          <w:szCs w:val="28"/>
        </w:rPr>
      </w:pPr>
      <w:r w:rsidRPr="003A47A1">
        <w:rPr>
          <w:sz w:val="28"/>
          <w:szCs w:val="28"/>
        </w:rPr>
        <w:t>На 01.10.2023 года в Петушинском районе на учете состоит 206 подопечных детей (из них 59 в приёмных семьях), 150 из которых имеют государственную поддержку.</w:t>
      </w:r>
    </w:p>
    <w:p w:rsidR="00A23D9B" w:rsidRPr="003A47A1" w:rsidRDefault="00A23D9B" w:rsidP="00A23D9B">
      <w:pPr>
        <w:ind w:firstLine="709"/>
        <w:jc w:val="both"/>
        <w:rPr>
          <w:sz w:val="28"/>
          <w:szCs w:val="28"/>
        </w:rPr>
      </w:pPr>
      <w:r w:rsidRPr="003A47A1">
        <w:rPr>
          <w:sz w:val="28"/>
          <w:szCs w:val="28"/>
        </w:rPr>
        <w:t>За три квартала 2023 на выплату пособий детям-сиротам, компенсации коммунальных платежей, оформление документов, поднаем жилого помещения, оздоровление детей-сирот, вознаграждение приемным родителям, компенсации проезда обучающихся детей-сирот и приобретение мебели израсходовано 33 952 430 тыс. руб. (76.4 % от запланированных в 2023 году).</w:t>
      </w:r>
    </w:p>
    <w:p w:rsidR="00A23D9B" w:rsidRPr="003A47A1" w:rsidRDefault="00A23D9B" w:rsidP="00A23D9B">
      <w:pPr>
        <w:widowControl w:val="0"/>
        <w:shd w:val="clear" w:color="auto" w:fill="FFFFFF"/>
        <w:autoSpaceDE w:val="0"/>
        <w:autoSpaceDN w:val="0"/>
        <w:adjustRightInd w:val="0"/>
        <w:ind w:left="19" w:right="34" w:firstLine="701"/>
        <w:jc w:val="both"/>
        <w:rPr>
          <w:spacing w:val="-2"/>
          <w:w w:val="101"/>
          <w:sz w:val="28"/>
          <w:szCs w:val="28"/>
        </w:rPr>
      </w:pPr>
      <w:r w:rsidRPr="003A47A1">
        <w:rPr>
          <w:spacing w:val="-2"/>
          <w:w w:val="101"/>
          <w:sz w:val="28"/>
          <w:szCs w:val="28"/>
        </w:rPr>
        <w:t xml:space="preserve">Оказание консультативной, психологической, педагогической, юридической, социальной и иной помощи семьям, принявшим детей-сирот и </w:t>
      </w:r>
      <w:r w:rsidRPr="003A47A1">
        <w:rPr>
          <w:spacing w:val="-2"/>
          <w:w w:val="101"/>
          <w:sz w:val="28"/>
          <w:szCs w:val="28"/>
        </w:rPr>
        <w:lastRenderedPageBreak/>
        <w:t>детей, без попечения родителей – 38 семей (9 семей на постоянном сопровождении, 29 семьи получили разовые услуги сопровождения).</w:t>
      </w:r>
      <w:r w:rsidRPr="003A47A1">
        <w:rPr>
          <w:b/>
          <w:spacing w:val="-2"/>
          <w:w w:val="101"/>
          <w:sz w:val="28"/>
          <w:szCs w:val="28"/>
        </w:rPr>
        <w:t xml:space="preserve"> </w:t>
      </w:r>
      <w:r w:rsidRPr="003A47A1">
        <w:rPr>
          <w:spacing w:val="-2"/>
          <w:w w:val="101"/>
          <w:sz w:val="28"/>
          <w:szCs w:val="28"/>
        </w:rPr>
        <w:t xml:space="preserve">Оказание психолого-педагогической и консультативной помощи детям-сиротам и детям, оставшимся без попечения родителей, воспитывающихся в семьях замещающей заботы - 58 детей. </w:t>
      </w:r>
    </w:p>
    <w:p w:rsidR="00A23D9B" w:rsidRPr="003A47A1" w:rsidRDefault="00A23D9B" w:rsidP="00A23D9B">
      <w:pPr>
        <w:widowControl w:val="0"/>
        <w:shd w:val="clear" w:color="auto" w:fill="FFFFFF"/>
        <w:autoSpaceDE w:val="0"/>
        <w:autoSpaceDN w:val="0"/>
        <w:adjustRightInd w:val="0"/>
        <w:ind w:left="19" w:right="34" w:firstLine="701"/>
        <w:jc w:val="both"/>
        <w:rPr>
          <w:b/>
          <w:spacing w:val="-2"/>
          <w:w w:val="101"/>
          <w:sz w:val="28"/>
          <w:szCs w:val="28"/>
        </w:rPr>
      </w:pPr>
      <w:r w:rsidRPr="003A47A1">
        <w:rPr>
          <w:spacing w:val="-2"/>
          <w:w w:val="101"/>
          <w:sz w:val="28"/>
          <w:szCs w:val="28"/>
        </w:rPr>
        <w:t xml:space="preserve">Проведено 29 консультаций. Наиболее частые запросы детей: Профориентация, взаимоотношения с опекуном, школьная неуспеваемость, конфликты с педагогами в школе, возврат из приёмной семьи в кровную.  </w:t>
      </w:r>
    </w:p>
    <w:p w:rsidR="00A23D9B" w:rsidRPr="003A47A1" w:rsidRDefault="00A23D9B" w:rsidP="00A23D9B">
      <w:pPr>
        <w:autoSpaceDE w:val="0"/>
        <w:autoSpaceDN w:val="0"/>
        <w:adjustRightInd w:val="0"/>
        <w:ind w:firstLine="720"/>
        <w:jc w:val="both"/>
        <w:rPr>
          <w:sz w:val="28"/>
          <w:szCs w:val="28"/>
          <w:highlight w:val="white"/>
        </w:rPr>
      </w:pPr>
      <w:r w:rsidRPr="003A47A1">
        <w:rPr>
          <w:sz w:val="28"/>
          <w:szCs w:val="28"/>
          <w:highlight w:val="white"/>
        </w:rPr>
        <w:t xml:space="preserve">В течение всего года велась большая психологическая работа с приёмными родителями по направлению органов опеки и по запросам замещающих семей. Проводилась индивидуальная работа с родителями и детьми. </w:t>
      </w:r>
    </w:p>
    <w:p w:rsidR="00A23D9B" w:rsidRPr="003A47A1" w:rsidRDefault="00A23D9B" w:rsidP="00A23D9B">
      <w:pPr>
        <w:ind w:firstLine="720"/>
        <w:jc w:val="both"/>
        <w:rPr>
          <w:sz w:val="28"/>
          <w:szCs w:val="28"/>
        </w:rPr>
      </w:pPr>
      <w:r w:rsidRPr="003A47A1">
        <w:rPr>
          <w:sz w:val="28"/>
          <w:szCs w:val="28"/>
        </w:rPr>
        <w:t>За данный период проведена организационно-управленческая работа по соблюдению жилищных прав данной категорией детей:</w:t>
      </w:r>
    </w:p>
    <w:p w:rsidR="00A23D9B" w:rsidRPr="003A47A1" w:rsidRDefault="00A23D9B" w:rsidP="00A23D9B">
      <w:pPr>
        <w:ind w:firstLine="720"/>
        <w:jc w:val="both"/>
        <w:rPr>
          <w:sz w:val="28"/>
          <w:szCs w:val="28"/>
        </w:rPr>
      </w:pPr>
      <w:r w:rsidRPr="003A47A1">
        <w:rPr>
          <w:sz w:val="28"/>
          <w:szCs w:val="28"/>
        </w:rPr>
        <w:t xml:space="preserve">- проведена проверка закрепленного жилья за 77 детьми – сиротами; </w:t>
      </w:r>
    </w:p>
    <w:p w:rsidR="00A23D9B" w:rsidRPr="003A47A1" w:rsidRDefault="00A23D9B" w:rsidP="00A23D9B">
      <w:pPr>
        <w:ind w:firstLine="720"/>
        <w:jc w:val="both"/>
        <w:rPr>
          <w:sz w:val="28"/>
          <w:szCs w:val="28"/>
        </w:rPr>
      </w:pPr>
      <w:r w:rsidRPr="003A47A1">
        <w:rPr>
          <w:sz w:val="28"/>
          <w:szCs w:val="28"/>
        </w:rPr>
        <w:t>- выявлено 23 детей-сирот, и лиц из их числа, нуждающихся в жилье, и 21 человек поставлены на жилищный учет;</w:t>
      </w:r>
    </w:p>
    <w:p w:rsidR="00A23D9B" w:rsidRPr="003A47A1" w:rsidRDefault="00A23D9B" w:rsidP="00A23D9B">
      <w:pPr>
        <w:ind w:firstLine="720"/>
        <w:jc w:val="both"/>
        <w:rPr>
          <w:sz w:val="28"/>
          <w:szCs w:val="28"/>
        </w:rPr>
      </w:pPr>
      <w:r w:rsidRPr="003A47A1">
        <w:rPr>
          <w:sz w:val="28"/>
          <w:szCs w:val="28"/>
        </w:rPr>
        <w:t>- по 13 детям-сиротам признан факт невозможности проживания в ранее занимаемом жилом помещении;</w:t>
      </w:r>
    </w:p>
    <w:p w:rsidR="00A23D9B" w:rsidRPr="003A47A1" w:rsidRDefault="00A23D9B" w:rsidP="00A23D9B">
      <w:pPr>
        <w:ind w:firstLine="720"/>
        <w:jc w:val="both"/>
        <w:rPr>
          <w:sz w:val="28"/>
          <w:szCs w:val="28"/>
        </w:rPr>
      </w:pPr>
      <w:r w:rsidRPr="003A47A1">
        <w:rPr>
          <w:sz w:val="28"/>
          <w:szCs w:val="28"/>
        </w:rPr>
        <w:t>- 17 лиц из числа детей – сирот обеспечены жилыми помещениями</w:t>
      </w:r>
    </w:p>
    <w:p w:rsidR="00A23D9B" w:rsidRPr="003A47A1" w:rsidRDefault="00A23D9B" w:rsidP="00A23D9B">
      <w:pPr>
        <w:ind w:firstLine="720"/>
        <w:jc w:val="both"/>
        <w:rPr>
          <w:sz w:val="28"/>
          <w:szCs w:val="28"/>
        </w:rPr>
      </w:pPr>
      <w:r w:rsidRPr="003A47A1">
        <w:rPr>
          <w:sz w:val="28"/>
          <w:szCs w:val="28"/>
        </w:rPr>
        <w:t xml:space="preserve">За три квартала 2023 год работники отдела участвовал в 92 судебных заседаниях Петушинского районного суда по защите интересов несовершеннолетних детей с предоставлением актов и заключений, то есть отдел ежедневно участвует от 1 до 4 судебных заседаниях, кроме приемного дня. </w:t>
      </w:r>
    </w:p>
    <w:p w:rsidR="00A23D9B" w:rsidRPr="003A47A1" w:rsidRDefault="00A23D9B" w:rsidP="00A23D9B">
      <w:pPr>
        <w:ind w:firstLine="720"/>
        <w:jc w:val="both"/>
        <w:rPr>
          <w:sz w:val="28"/>
          <w:szCs w:val="28"/>
        </w:rPr>
      </w:pPr>
      <w:r w:rsidRPr="003A47A1">
        <w:rPr>
          <w:sz w:val="28"/>
          <w:szCs w:val="28"/>
        </w:rPr>
        <w:t>В судебном порядке 13 родителей лишены родительских прав по 22 детям. Трое родителей ограничены в родительских правах по трем детям. В суды по России подготовлены и направлены 39 заключений по различным вопросам защиты прав детей.</w:t>
      </w:r>
    </w:p>
    <w:p w:rsidR="00760714" w:rsidRPr="003A47A1" w:rsidRDefault="00760714" w:rsidP="002A6235">
      <w:pPr>
        <w:spacing w:before="120" w:after="120"/>
        <w:jc w:val="center"/>
        <w:rPr>
          <w:b/>
          <w:i/>
          <w:sz w:val="28"/>
          <w:szCs w:val="28"/>
        </w:rPr>
      </w:pPr>
      <w:r w:rsidRPr="003A47A1">
        <w:rPr>
          <w:b/>
          <w:i/>
          <w:sz w:val="28"/>
          <w:szCs w:val="28"/>
        </w:rPr>
        <w:t>Культура</w:t>
      </w:r>
    </w:p>
    <w:p w:rsidR="00C12782" w:rsidRPr="003A47A1" w:rsidRDefault="00C12782" w:rsidP="008509CE">
      <w:pPr>
        <w:ind w:firstLine="708"/>
        <w:jc w:val="both"/>
        <w:rPr>
          <w:sz w:val="28"/>
          <w:szCs w:val="28"/>
        </w:rPr>
      </w:pPr>
      <w:r w:rsidRPr="003A47A1">
        <w:rPr>
          <w:sz w:val="28"/>
          <w:szCs w:val="28"/>
        </w:rPr>
        <w:t>В районе 60 учреждений культуры: 26 библиотек, 25 культурно-досуговых учреждений, 4 музея и 5 детских школ искусств.</w:t>
      </w:r>
    </w:p>
    <w:p w:rsidR="00C12782" w:rsidRPr="003A47A1" w:rsidRDefault="00C12782" w:rsidP="008509CE">
      <w:pPr>
        <w:shd w:val="clear" w:color="auto" w:fill="FFFFFF" w:themeFill="background1"/>
        <w:ind w:firstLine="709"/>
        <w:jc w:val="both"/>
        <w:rPr>
          <w:sz w:val="28"/>
          <w:szCs w:val="28"/>
        </w:rPr>
      </w:pPr>
      <w:r w:rsidRPr="003A47A1">
        <w:rPr>
          <w:sz w:val="28"/>
          <w:szCs w:val="28"/>
        </w:rPr>
        <w:t xml:space="preserve">На 01.10.2023г. работает 23 творческих коллектива, имеющих звание «народный», «образцовый», из них 21 коллектив – «народный», 2 – имеют звание «образцовый». </w:t>
      </w:r>
    </w:p>
    <w:p w:rsidR="00C12782" w:rsidRPr="003A47A1" w:rsidRDefault="00C12782" w:rsidP="008509CE">
      <w:pPr>
        <w:shd w:val="clear" w:color="auto" w:fill="FFFFFF" w:themeFill="background1"/>
        <w:ind w:firstLine="709"/>
        <w:jc w:val="both"/>
        <w:rPr>
          <w:sz w:val="28"/>
          <w:szCs w:val="28"/>
        </w:rPr>
      </w:pPr>
      <w:r w:rsidRPr="003A47A1">
        <w:rPr>
          <w:sz w:val="28"/>
          <w:szCs w:val="28"/>
        </w:rPr>
        <w:t>МО «Петушинский район» исполняет полномочия по 28 учреждениям культуры, по остальным учреждениям исполняют полномочия 8 муниципальных образований района.</w:t>
      </w:r>
    </w:p>
    <w:p w:rsidR="00C12782" w:rsidRPr="003A47A1" w:rsidRDefault="00C12782" w:rsidP="008509CE">
      <w:pPr>
        <w:pStyle w:val="af"/>
        <w:ind w:firstLine="709"/>
        <w:jc w:val="both"/>
        <w:rPr>
          <w:rFonts w:ascii="Times New Roman" w:eastAsia="Times New Roman" w:hAnsi="Times New Roman"/>
          <w:sz w:val="28"/>
          <w:szCs w:val="28"/>
          <w:lang w:eastAsia="ru-RU"/>
        </w:rPr>
      </w:pPr>
      <w:r w:rsidRPr="003A47A1">
        <w:rPr>
          <w:rFonts w:ascii="Times New Roman" w:eastAsia="Times New Roman" w:hAnsi="Times New Roman"/>
          <w:sz w:val="28"/>
          <w:szCs w:val="28"/>
          <w:lang w:eastAsia="ru-RU"/>
        </w:rPr>
        <w:t>Средняя зарплата работников учреждений культуры - 39 633,70 руб. выполнение 101,1%. Средняя зарплата работников дополнительного образования в сфере культуры – 41 276,70 руб. (102,9%). Заработная плата выплачивалась в установленные сроки.</w:t>
      </w:r>
    </w:p>
    <w:p w:rsidR="00BF4E73" w:rsidRPr="003A47A1" w:rsidRDefault="00BF4E73" w:rsidP="008509CE">
      <w:pPr>
        <w:pStyle w:val="af"/>
        <w:ind w:firstLine="708"/>
        <w:jc w:val="both"/>
        <w:rPr>
          <w:rFonts w:ascii="Times New Roman" w:eastAsia="Times New Roman" w:hAnsi="Times New Roman"/>
          <w:sz w:val="28"/>
          <w:szCs w:val="28"/>
          <w:lang w:eastAsia="ru-RU"/>
        </w:rPr>
      </w:pPr>
      <w:r w:rsidRPr="003A47A1">
        <w:rPr>
          <w:rFonts w:ascii="Times New Roman" w:eastAsia="Times New Roman" w:hAnsi="Times New Roman"/>
          <w:sz w:val="28"/>
          <w:szCs w:val="28"/>
          <w:lang w:eastAsia="ru-RU"/>
        </w:rPr>
        <w:t>В рамках региональной составляющей федерального проекта «Творческие люди» прошли обучение и повышение квалификацию в ведущих вузах страны 32 работника культуры Петушинского района. Планируется продолжить реализацию федерального проекта «Творческие люди» национального проекта «Культура».</w:t>
      </w:r>
    </w:p>
    <w:p w:rsidR="00BF4E73" w:rsidRPr="003A47A1" w:rsidRDefault="00BF4E73" w:rsidP="008509CE">
      <w:pPr>
        <w:ind w:firstLine="708"/>
        <w:jc w:val="both"/>
        <w:rPr>
          <w:sz w:val="28"/>
          <w:szCs w:val="28"/>
        </w:rPr>
      </w:pPr>
      <w:r w:rsidRPr="003A47A1">
        <w:rPr>
          <w:sz w:val="28"/>
          <w:szCs w:val="28"/>
        </w:rPr>
        <w:lastRenderedPageBreak/>
        <w:t xml:space="preserve">В рамках реализации федерального проекта «Культурная среда» национального проекта «Культура» трём детским школам искусств Петушинского района (МБУ ДО «ДШИ г.Костерево», МБУДО «ДШИ г. Покров», МБУ ДО «ДШИ п.Вольгинский») в 2023 году предоставлена субсидия на приобретение музыкальных инструментов, оборудования и учебных материалов в сумме 8 871 900,00 руб. Денежные средства освоены в полном объеме. </w:t>
      </w:r>
    </w:p>
    <w:p w:rsidR="00BF4E73" w:rsidRPr="003A47A1" w:rsidRDefault="00BF4E73" w:rsidP="008509CE">
      <w:pPr>
        <w:pStyle w:val="af"/>
        <w:ind w:firstLine="709"/>
        <w:jc w:val="both"/>
        <w:rPr>
          <w:rFonts w:ascii="Times New Roman" w:eastAsia="Times New Roman" w:hAnsi="Times New Roman"/>
          <w:sz w:val="28"/>
          <w:szCs w:val="28"/>
          <w:lang w:eastAsia="ru-RU"/>
        </w:rPr>
      </w:pPr>
      <w:r w:rsidRPr="003A47A1">
        <w:rPr>
          <w:rFonts w:ascii="Times New Roman" w:eastAsia="Times New Roman" w:hAnsi="Times New Roman"/>
          <w:sz w:val="28"/>
          <w:szCs w:val="28"/>
          <w:lang w:eastAsia="ru-RU"/>
        </w:rPr>
        <w:t xml:space="preserve">Продолжено строительство культурно-досугового центра в д. Липна Петушинского района на 130 мест проект региональной составляющей «Культурная среда» национального проекта «Культура». </w:t>
      </w:r>
    </w:p>
    <w:p w:rsidR="00BF4E73" w:rsidRPr="003A47A1" w:rsidRDefault="00BF4E73" w:rsidP="008509CE">
      <w:pPr>
        <w:pStyle w:val="af"/>
        <w:ind w:firstLine="709"/>
        <w:jc w:val="both"/>
        <w:rPr>
          <w:rFonts w:ascii="Times New Roman" w:eastAsia="Times New Roman" w:hAnsi="Times New Roman"/>
          <w:sz w:val="28"/>
          <w:szCs w:val="28"/>
          <w:lang w:eastAsia="ru-RU"/>
        </w:rPr>
      </w:pPr>
      <w:r w:rsidRPr="003A47A1">
        <w:rPr>
          <w:rFonts w:ascii="Times New Roman" w:eastAsia="Times New Roman" w:hAnsi="Times New Roman"/>
          <w:sz w:val="28"/>
          <w:szCs w:val="28"/>
          <w:lang w:eastAsia="ru-RU"/>
        </w:rPr>
        <w:t>В рамках реализации регионального проекта «Развитие и модернизация материально-технической базы муниципальных учреждений культуры Владимирской области» государственной программы Владимирской области «Развитие культуры», утвержденной постановлением администрации Владимирской области от 31.03.2021 № 176, выделено финансирование на ремонт крыши МБУ «Петушинский РДК» в сумме 17 717,81500 тыс. рублей. Заключен контракт. Работы выполняются.</w:t>
      </w:r>
    </w:p>
    <w:p w:rsidR="00BF4E73" w:rsidRPr="003A47A1" w:rsidRDefault="00BF4E73" w:rsidP="008509CE">
      <w:pPr>
        <w:pStyle w:val="af"/>
        <w:ind w:firstLine="709"/>
        <w:jc w:val="both"/>
        <w:rPr>
          <w:rFonts w:ascii="Times New Roman" w:eastAsia="Times New Roman" w:hAnsi="Times New Roman"/>
          <w:sz w:val="28"/>
          <w:szCs w:val="28"/>
          <w:lang w:eastAsia="ru-RU"/>
        </w:rPr>
      </w:pPr>
      <w:r w:rsidRPr="003A47A1">
        <w:rPr>
          <w:rFonts w:ascii="Times New Roman" w:eastAsia="Times New Roman" w:hAnsi="Times New Roman"/>
          <w:sz w:val="28"/>
          <w:szCs w:val="28"/>
          <w:lang w:eastAsia="ru-RU"/>
        </w:rPr>
        <w:t>Для получения субсидий из областного бюджета в Министерство культуры Владимирской области направлены заявки: на капитальный ремонт подвального помещения и капитальный ремонт внутренних посещений ДШИ г. Покров, на техническое оснащение музея Петуха (800 тыс. тач панель мебель для мастер</w:t>
      </w:r>
      <w:r w:rsidR="00730406" w:rsidRPr="003A47A1">
        <w:rPr>
          <w:rFonts w:ascii="Times New Roman" w:eastAsia="Times New Roman" w:hAnsi="Times New Roman"/>
          <w:sz w:val="28"/>
          <w:szCs w:val="28"/>
          <w:lang w:eastAsia="ru-RU"/>
        </w:rPr>
        <w:t>-</w:t>
      </w:r>
      <w:r w:rsidRPr="003A47A1">
        <w:rPr>
          <w:rFonts w:ascii="Times New Roman" w:eastAsia="Times New Roman" w:hAnsi="Times New Roman"/>
          <w:sz w:val="28"/>
          <w:szCs w:val="28"/>
          <w:lang w:eastAsia="ru-RU"/>
        </w:rPr>
        <w:t xml:space="preserve"> класс мебель для экспонирования), на устройство опорной стены РДК, на благоустройство прилегающей территории к центральной модельной библиотеке,</w:t>
      </w:r>
    </w:p>
    <w:p w:rsidR="005A7786" w:rsidRPr="003A47A1" w:rsidRDefault="005A7786" w:rsidP="008509CE">
      <w:pPr>
        <w:ind w:firstLine="708"/>
        <w:jc w:val="both"/>
        <w:rPr>
          <w:sz w:val="28"/>
          <w:szCs w:val="28"/>
        </w:rPr>
      </w:pPr>
      <w:r w:rsidRPr="003A47A1">
        <w:rPr>
          <w:sz w:val="28"/>
          <w:szCs w:val="28"/>
        </w:rPr>
        <w:t>В подведомственных учреждениях проведена следующая работа.</w:t>
      </w:r>
    </w:p>
    <w:p w:rsidR="00730406" w:rsidRPr="003A47A1" w:rsidRDefault="00730406" w:rsidP="008509CE">
      <w:pPr>
        <w:ind w:firstLine="709"/>
        <w:jc w:val="both"/>
        <w:rPr>
          <w:sz w:val="28"/>
          <w:szCs w:val="28"/>
        </w:rPr>
      </w:pPr>
      <w:r w:rsidRPr="003A47A1">
        <w:rPr>
          <w:sz w:val="28"/>
          <w:szCs w:val="28"/>
        </w:rPr>
        <w:t>За 9 месяцев 2023 года МБУ «Петушинским РДК» было проведено 300 мероприятий, на которых присутствовало 48 291 человек. Из них для детей проведено 84 мероприятия, которые посетили 8 262 человека. 70 мероприятий прошло на платной основе, их поселили 6 112 человек. Билетов по Пушкинской карте продано: 908 штук на сумму 143 600 рублей.</w:t>
      </w:r>
    </w:p>
    <w:p w:rsidR="00730406" w:rsidRPr="003A47A1" w:rsidRDefault="00730406" w:rsidP="008509CE">
      <w:pPr>
        <w:ind w:firstLine="709"/>
        <w:jc w:val="both"/>
        <w:rPr>
          <w:sz w:val="28"/>
          <w:szCs w:val="28"/>
        </w:rPr>
      </w:pPr>
      <w:r w:rsidRPr="003A47A1">
        <w:rPr>
          <w:sz w:val="28"/>
          <w:szCs w:val="28"/>
        </w:rPr>
        <w:t xml:space="preserve">Ведется активная работа на официальном сайте и в группе «МБУ Петушинский РДК» ВКонтакте. За отчетный период на официальном сайте размещено 162 публикации, которые просмотрели 14 083 человек, в группе ВКонтакте размещено 405 публикаций развлекательного характера и онлайн трансляций, 352 публикации информационного характера которые просмотрели 1 041 997 человек. Еженедельно размещается информация, реклама и видеоролики на официальном сайте PRO.Культура.РФ. Рейтинг РДК за год - 8/237. А также еженедельно размещается реклама мероприятий РДК и кинопоказов кинотеатра «КиноПарк». </w:t>
      </w:r>
    </w:p>
    <w:p w:rsidR="00730406" w:rsidRPr="003A47A1" w:rsidRDefault="00730406" w:rsidP="008509CE">
      <w:pPr>
        <w:ind w:firstLine="709"/>
        <w:jc w:val="both"/>
        <w:rPr>
          <w:sz w:val="28"/>
          <w:szCs w:val="28"/>
        </w:rPr>
      </w:pPr>
      <w:r w:rsidRPr="003A47A1">
        <w:rPr>
          <w:sz w:val="28"/>
          <w:szCs w:val="28"/>
        </w:rPr>
        <w:t>За 9 месяцев доход от кинотеатра «КиноПарк» составил 1 192 907 рублей, кинотеатр посетили 5 397 человек. Доход от кинобара составил 171 602 рублей. Билетов по Пушкинской карте продано: 756 шт. на сумму 161 700 рублей.</w:t>
      </w:r>
    </w:p>
    <w:p w:rsidR="00730406" w:rsidRPr="003A47A1" w:rsidRDefault="00730406" w:rsidP="008509CE">
      <w:pPr>
        <w:ind w:firstLine="709"/>
        <w:jc w:val="both"/>
        <w:rPr>
          <w:sz w:val="28"/>
          <w:szCs w:val="28"/>
        </w:rPr>
      </w:pPr>
      <w:r w:rsidRPr="003A47A1">
        <w:rPr>
          <w:sz w:val="28"/>
          <w:szCs w:val="28"/>
        </w:rPr>
        <w:t xml:space="preserve">Петушинская районная агиткультбригада РДК проводит свою работу с целью многофункционального использования организации досуга жителей отдаленных населенных пунктов, обслуживания организаций. За 9 месяцев 2023 года Петушинская районная агиткультбригада РДК организовала, провела и приняла участие в 72 мероприятиях, на которых присутствовало 13 941 человек. </w:t>
      </w:r>
      <w:r w:rsidRPr="003A47A1">
        <w:rPr>
          <w:sz w:val="28"/>
          <w:szCs w:val="28"/>
        </w:rPr>
        <w:lastRenderedPageBreak/>
        <w:t>Из них 23 мероприятия были организованы для детей, на которых присутствовало 2 265 человек.</w:t>
      </w:r>
    </w:p>
    <w:p w:rsidR="00730406" w:rsidRPr="003A47A1" w:rsidRDefault="00730406" w:rsidP="008509CE">
      <w:pPr>
        <w:ind w:firstLine="708"/>
        <w:jc w:val="both"/>
        <w:rPr>
          <w:sz w:val="28"/>
          <w:szCs w:val="28"/>
        </w:rPr>
      </w:pPr>
      <w:r w:rsidRPr="003A47A1">
        <w:rPr>
          <w:sz w:val="28"/>
          <w:szCs w:val="28"/>
        </w:rPr>
        <w:t>Всего агиткультбригадой РДК было осуществлено 52 выезда, из них 33 в сельскую местность. Количество населённых пунктов, обслуженных автоклубом – 26.</w:t>
      </w:r>
    </w:p>
    <w:p w:rsidR="00730406" w:rsidRPr="003A47A1" w:rsidRDefault="00730406" w:rsidP="008509CE">
      <w:pPr>
        <w:ind w:firstLine="709"/>
        <w:jc w:val="both"/>
        <w:rPr>
          <w:sz w:val="28"/>
          <w:szCs w:val="28"/>
        </w:rPr>
      </w:pPr>
      <w:r w:rsidRPr="003A47A1">
        <w:rPr>
          <w:sz w:val="28"/>
          <w:szCs w:val="28"/>
        </w:rPr>
        <w:t>Районным домом культуры проведено 11 районных фестивалей и конкурсов:</w:t>
      </w:r>
    </w:p>
    <w:p w:rsidR="00730406" w:rsidRPr="003A47A1" w:rsidRDefault="00730406" w:rsidP="008509CE">
      <w:pPr>
        <w:ind w:firstLine="709"/>
        <w:jc w:val="both"/>
        <w:rPr>
          <w:sz w:val="28"/>
          <w:szCs w:val="28"/>
        </w:rPr>
      </w:pPr>
      <w:r w:rsidRPr="003A47A1">
        <w:rPr>
          <w:sz w:val="28"/>
          <w:szCs w:val="28"/>
        </w:rPr>
        <w:t>Творческие коллективы принимали активное участие Всероссийских и Международных фестивалях и конкурсах: в 8 международных конкурсах, в 5 всероссийских конкурсах, в 1 областном конкурсе, в 1 областной ярмарке, в 1 областном фестивале, в 2 открытых конкурсах, в 1 межрегиональном и 1 межзональном.</w:t>
      </w:r>
    </w:p>
    <w:p w:rsidR="00730406" w:rsidRPr="003A47A1" w:rsidRDefault="00730406" w:rsidP="008509CE">
      <w:pPr>
        <w:ind w:firstLine="709"/>
        <w:jc w:val="both"/>
        <w:rPr>
          <w:sz w:val="28"/>
          <w:szCs w:val="28"/>
        </w:rPr>
      </w:pPr>
      <w:r w:rsidRPr="003A47A1">
        <w:rPr>
          <w:sz w:val="28"/>
          <w:szCs w:val="28"/>
        </w:rPr>
        <w:t xml:space="preserve">Было организованно 3 районных выставки рисунка и поделок.  7 спектаклей в исполнении народного театра «Ретро» (режиссёр Михаил Руфаилович Молодцов) и народного театра юного актера «Дом» (режиссер Заслуженный работник культуры РФ Т.В.Овчинникова). </w:t>
      </w:r>
    </w:p>
    <w:p w:rsidR="00730406" w:rsidRPr="003A47A1" w:rsidRDefault="00730406" w:rsidP="008509CE">
      <w:pPr>
        <w:ind w:firstLine="709"/>
        <w:jc w:val="both"/>
        <w:rPr>
          <w:sz w:val="28"/>
          <w:szCs w:val="28"/>
        </w:rPr>
      </w:pPr>
      <w:r w:rsidRPr="003A47A1">
        <w:rPr>
          <w:sz w:val="28"/>
          <w:szCs w:val="28"/>
        </w:rPr>
        <w:t xml:space="preserve">Мастерской народных промыслов и ремесел организованно 11 выставок прикладного творчества. </w:t>
      </w:r>
    </w:p>
    <w:p w:rsidR="00730406" w:rsidRPr="003A47A1" w:rsidRDefault="00730406" w:rsidP="008509CE">
      <w:pPr>
        <w:ind w:firstLine="709"/>
        <w:jc w:val="both"/>
        <w:rPr>
          <w:sz w:val="28"/>
          <w:szCs w:val="28"/>
        </w:rPr>
      </w:pPr>
      <w:r w:rsidRPr="003A47A1">
        <w:rPr>
          <w:sz w:val="28"/>
          <w:szCs w:val="28"/>
        </w:rPr>
        <w:t xml:space="preserve">Сотрудники МБУ «Петушинский РДК» приняли участие в 10 областных семинарах-практикумах. </w:t>
      </w:r>
    </w:p>
    <w:p w:rsidR="00730406" w:rsidRPr="003A47A1" w:rsidRDefault="00730406" w:rsidP="008509CE">
      <w:pPr>
        <w:ind w:firstLine="709"/>
        <w:jc w:val="both"/>
        <w:rPr>
          <w:sz w:val="28"/>
          <w:szCs w:val="28"/>
        </w:rPr>
      </w:pPr>
      <w:r w:rsidRPr="003A47A1">
        <w:rPr>
          <w:sz w:val="28"/>
          <w:szCs w:val="28"/>
        </w:rPr>
        <w:t xml:space="preserve">Выиграно 2 районных и 1 областной гранд на общую сумму 380 тысяч рублей. </w:t>
      </w:r>
    </w:p>
    <w:p w:rsidR="00730406" w:rsidRPr="003A47A1" w:rsidRDefault="00730406" w:rsidP="008509CE">
      <w:pPr>
        <w:ind w:firstLine="709"/>
        <w:jc w:val="both"/>
        <w:rPr>
          <w:sz w:val="28"/>
          <w:szCs w:val="28"/>
        </w:rPr>
      </w:pPr>
      <w:r w:rsidRPr="003A47A1">
        <w:rPr>
          <w:sz w:val="28"/>
          <w:szCs w:val="28"/>
        </w:rPr>
        <w:t>МБУ «Петушинский РДК» от основных видов уставной деятельности было заработано 2 065 985.00 рублей.</w:t>
      </w:r>
    </w:p>
    <w:p w:rsidR="00730406" w:rsidRPr="003A47A1" w:rsidRDefault="00730406" w:rsidP="008509CE">
      <w:pPr>
        <w:ind w:firstLine="709"/>
        <w:jc w:val="both"/>
        <w:rPr>
          <w:sz w:val="28"/>
          <w:szCs w:val="28"/>
        </w:rPr>
      </w:pPr>
      <w:r w:rsidRPr="003A47A1">
        <w:rPr>
          <w:sz w:val="28"/>
          <w:szCs w:val="28"/>
        </w:rPr>
        <w:t>На обслуживание кинотеатра и кинобара потрачено 907 866 рублей:</w:t>
      </w:r>
    </w:p>
    <w:p w:rsidR="00730406" w:rsidRPr="003A47A1" w:rsidRDefault="00730406" w:rsidP="008509CE">
      <w:pPr>
        <w:ind w:firstLine="709"/>
        <w:jc w:val="both"/>
        <w:rPr>
          <w:sz w:val="28"/>
          <w:szCs w:val="28"/>
        </w:rPr>
      </w:pPr>
      <w:r w:rsidRPr="003A47A1">
        <w:rPr>
          <w:sz w:val="28"/>
          <w:szCs w:val="28"/>
        </w:rPr>
        <w:t>Прочие расходы составили 1159651 рубль.</w:t>
      </w:r>
    </w:p>
    <w:p w:rsidR="00730406" w:rsidRPr="003A47A1" w:rsidRDefault="00730406" w:rsidP="008509CE">
      <w:pPr>
        <w:ind w:firstLine="709"/>
        <w:jc w:val="both"/>
        <w:rPr>
          <w:sz w:val="28"/>
          <w:szCs w:val="28"/>
        </w:rPr>
      </w:pPr>
      <w:r w:rsidRPr="003A47A1">
        <w:rPr>
          <w:sz w:val="28"/>
          <w:szCs w:val="28"/>
        </w:rPr>
        <w:t>Расход учреждения за 9 месяцев 2023 года составил 2 531 862.00 рубля.</w:t>
      </w:r>
    </w:p>
    <w:p w:rsidR="006874EA" w:rsidRPr="003A47A1" w:rsidRDefault="006874EA" w:rsidP="008509CE">
      <w:pPr>
        <w:ind w:right="-143" w:firstLine="709"/>
        <w:jc w:val="both"/>
        <w:rPr>
          <w:sz w:val="28"/>
          <w:szCs w:val="28"/>
        </w:rPr>
      </w:pPr>
      <w:r w:rsidRPr="003A47A1">
        <w:rPr>
          <w:sz w:val="28"/>
          <w:szCs w:val="28"/>
        </w:rPr>
        <w:t>За 9 месяцев 2023 года количество посещений музея составило 4182 человека. Из них 2285 школьники и студенты, 1897 – взрослые, в том числе 200 инвалидов.  Проведено 94 групповых экскурсий, в том числе 19 благотворительно. Отработано 102 мастер класса, 15 викторин, 25 лекций и 11 интерактивных программ. По Пушкинской карте реализовано 268 билетов по 7 программам на сумму 117 700,00 руб.</w:t>
      </w:r>
    </w:p>
    <w:p w:rsidR="006874EA" w:rsidRPr="003A47A1" w:rsidRDefault="006874EA" w:rsidP="008509CE">
      <w:pPr>
        <w:ind w:firstLine="708"/>
        <w:jc w:val="both"/>
        <w:rPr>
          <w:sz w:val="28"/>
          <w:szCs w:val="28"/>
        </w:rPr>
      </w:pPr>
      <w:r w:rsidRPr="003A47A1">
        <w:rPr>
          <w:sz w:val="28"/>
          <w:szCs w:val="28"/>
        </w:rPr>
        <w:t>Для школьников регулярно проводятся обзорные экскурсии по музею с элементами игр, тематические познавательные и развлекательные программы, спектакли для младшего возраста и программы для пенсионеров.</w:t>
      </w:r>
    </w:p>
    <w:p w:rsidR="006874EA" w:rsidRPr="003A47A1" w:rsidRDefault="006874EA" w:rsidP="008509CE">
      <w:pPr>
        <w:ind w:right="-143" w:firstLine="709"/>
        <w:jc w:val="both"/>
        <w:rPr>
          <w:sz w:val="28"/>
          <w:szCs w:val="28"/>
        </w:rPr>
      </w:pPr>
      <w:r w:rsidRPr="003A47A1">
        <w:rPr>
          <w:sz w:val="28"/>
          <w:szCs w:val="28"/>
        </w:rPr>
        <w:t>В третьем квартале музей принимал участие в районных мероприятиях День молодежи, День района.  Проводил викторины и интерактивные программы на День семьи, День шоколада, День Российского флага.</w:t>
      </w:r>
    </w:p>
    <w:p w:rsidR="006874EA" w:rsidRPr="003A47A1" w:rsidRDefault="006874EA" w:rsidP="008509CE">
      <w:pPr>
        <w:ind w:firstLine="709"/>
        <w:jc w:val="both"/>
        <w:rPr>
          <w:sz w:val="28"/>
          <w:szCs w:val="28"/>
        </w:rPr>
      </w:pPr>
      <w:r w:rsidRPr="003A47A1">
        <w:rPr>
          <w:sz w:val="28"/>
          <w:szCs w:val="28"/>
        </w:rPr>
        <w:t>Хранителем музея проводится изучение и инвентаризация музейных предметов, их оцифровка и занесение в Госкаталог РФ. На отчетный период зарегистрировано 40% предметов от основного фонда.</w:t>
      </w:r>
    </w:p>
    <w:p w:rsidR="006874EA" w:rsidRPr="003A47A1" w:rsidRDefault="006874EA" w:rsidP="008509CE">
      <w:pPr>
        <w:ind w:firstLine="709"/>
        <w:jc w:val="both"/>
        <w:rPr>
          <w:sz w:val="28"/>
          <w:szCs w:val="28"/>
        </w:rPr>
      </w:pPr>
      <w:r w:rsidRPr="003A47A1">
        <w:rPr>
          <w:sz w:val="28"/>
          <w:szCs w:val="28"/>
        </w:rPr>
        <w:t>От студии «Эдельвейс» принято пожертвование в размере 16 картин от худ. Варавы А.Л.  и его учеников. Ведется атрибуция предметов.</w:t>
      </w:r>
    </w:p>
    <w:p w:rsidR="006874EA" w:rsidRPr="003A47A1" w:rsidRDefault="006874EA" w:rsidP="008509CE">
      <w:pPr>
        <w:ind w:firstLine="709"/>
        <w:jc w:val="both"/>
        <w:rPr>
          <w:sz w:val="28"/>
          <w:szCs w:val="28"/>
        </w:rPr>
      </w:pPr>
      <w:r w:rsidRPr="003A47A1">
        <w:rPr>
          <w:sz w:val="28"/>
          <w:szCs w:val="28"/>
        </w:rPr>
        <w:lastRenderedPageBreak/>
        <w:t>За девять месяцев 2023 года музею поступило на счет 518890,50 тыс.руб. в том числе 117700 руб. по Пушкинской карте.</w:t>
      </w:r>
    </w:p>
    <w:p w:rsidR="006874EA" w:rsidRPr="003A47A1" w:rsidRDefault="006874EA" w:rsidP="008509CE">
      <w:pPr>
        <w:ind w:firstLine="709"/>
        <w:jc w:val="both"/>
        <w:rPr>
          <w:sz w:val="28"/>
          <w:szCs w:val="28"/>
        </w:rPr>
      </w:pPr>
      <w:r w:rsidRPr="003A47A1">
        <w:rPr>
          <w:sz w:val="28"/>
          <w:szCs w:val="28"/>
        </w:rPr>
        <w:t>Музей принимал плодотворное участие с мастер классами и информационной поддержкой на международном туристическом форуме «ОТДЫХ».</w:t>
      </w:r>
    </w:p>
    <w:p w:rsidR="006A03BD" w:rsidRPr="003A47A1" w:rsidRDefault="006A03BD" w:rsidP="008509CE">
      <w:pPr>
        <w:ind w:firstLine="709"/>
        <w:jc w:val="both"/>
        <w:rPr>
          <w:sz w:val="28"/>
          <w:szCs w:val="28"/>
        </w:rPr>
      </w:pPr>
      <w:r w:rsidRPr="003A47A1">
        <w:rPr>
          <w:sz w:val="28"/>
          <w:szCs w:val="28"/>
        </w:rPr>
        <w:t>Основными направлениями работы МБУК «Районный Центр прикладного и художественного творчества» является выставочная и экскурсионная работа, проведение мастер-классов, проведение тематических календарных мероприятий по плану.</w:t>
      </w:r>
    </w:p>
    <w:p w:rsidR="006A03BD" w:rsidRPr="003A47A1" w:rsidRDefault="006A03BD" w:rsidP="008509CE">
      <w:pPr>
        <w:ind w:firstLine="709"/>
        <w:jc w:val="both"/>
        <w:rPr>
          <w:sz w:val="28"/>
          <w:szCs w:val="28"/>
        </w:rPr>
      </w:pPr>
      <w:r w:rsidRPr="003A47A1">
        <w:rPr>
          <w:sz w:val="28"/>
          <w:szCs w:val="28"/>
        </w:rPr>
        <w:t>За 9 месяцев 2023 года было создано и проведено 26 выставок и экспозиций, из них – 22 стационарных и 4 – вне стационара. На них обслужено 3894 посетителя, из них 1568 – дети. Показано музейных предметов, музейных коллекций в стационаре - 2344, вне стационара – 131. Посещений на платной основе – 2030. Обслужено граждан льготных категорий – 301.</w:t>
      </w:r>
    </w:p>
    <w:p w:rsidR="006A03BD" w:rsidRPr="003A47A1" w:rsidRDefault="006A03BD" w:rsidP="008509CE">
      <w:pPr>
        <w:ind w:firstLine="709"/>
        <w:jc w:val="both"/>
        <w:rPr>
          <w:sz w:val="28"/>
          <w:szCs w:val="28"/>
        </w:rPr>
      </w:pPr>
      <w:r w:rsidRPr="003A47A1">
        <w:rPr>
          <w:sz w:val="28"/>
          <w:szCs w:val="28"/>
        </w:rPr>
        <w:t>В течении 9 месяцев 2023 года проведено мероприятий и экскурсий – 254.</w:t>
      </w:r>
    </w:p>
    <w:p w:rsidR="006A03BD" w:rsidRPr="003A47A1" w:rsidRDefault="006A03BD" w:rsidP="008509CE">
      <w:pPr>
        <w:ind w:firstLine="709"/>
        <w:jc w:val="both"/>
        <w:rPr>
          <w:sz w:val="28"/>
          <w:szCs w:val="28"/>
        </w:rPr>
      </w:pPr>
      <w:r w:rsidRPr="003A47A1">
        <w:rPr>
          <w:sz w:val="28"/>
          <w:szCs w:val="28"/>
        </w:rPr>
        <w:t>Заработано средств от предоставления платных услуг населению – 176570. По Пушкинской карте разработано 7 различных мероприятий. На отчётный период по пушкинской карте продано 150 билетов на сумму 15800.</w:t>
      </w:r>
    </w:p>
    <w:p w:rsidR="006A03BD" w:rsidRPr="003A47A1" w:rsidRDefault="006A03BD" w:rsidP="008509CE">
      <w:pPr>
        <w:ind w:firstLine="709"/>
        <w:jc w:val="both"/>
        <w:rPr>
          <w:sz w:val="28"/>
          <w:szCs w:val="28"/>
        </w:rPr>
      </w:pPr>
      <w:r w:rsidRPr="003A47A1">
        <w:rPr>
          <w:sz w:val="28"/>
          <w:szCs w:val="28"/>
        </w:rPr>
        <w:t>Одним из важных и главных направлений работы краеведческого музея является патриотическая работа. В первом полугодии 2023 года проведён цикл тематических мероприятий «Героическое прошлое», в которые вошли события, посвящённые 80-тилетию Победы в Сталинградской битве.</w:t>
      </w:r>
    </w:p>
    <w:p w:rsidR="006A03BD" w:rsidRPr="003A47A1" w:rsidRDefault="006A03BD" w:rsidP="008509CE">
      <w:pPr>
        <w:ind w:firstLine="709"/>
        <w:jc w:val="both"/>
        <w:rPr>
          <w:sz w:val="28"/>
          <w:szCs w:val="28"/>
        </w:rPr>
      </w:pPr>
      <w:r w:rsidRPr="003A47A1">
        <w:rPr>
          <w:sz w:val="28"/>
          <w:szCs w:val="28"/>
        </w:rPr>
        <w:t>МБУК «РЦТ» заключил договора о взаимодействии и совместной деятельности с гимназией № 17 и школой № 3 г. Петушки. Продолжена благотворительная работа с льготной категорией населения: «Общество слепых», «Общество пенсионеров и инвалидов», с Петушинским социально-реабилитационным центром для несовершеннолетних, с реабилитационным центром «Шередарь».</w:t>
      </w:r>
    </w:p>
    <w:p w:rsidR="00C14CA7" w:rsidRPr="003A47A1" w:rsidRDefault="008C0552" w:rsidP="008509CE">
      <w:pPr>
        <w:ind w:firstLine="708"/>
        <w:jc w:val="both"/>
        <w:rPr>
          <w:sz w:val="28"/>
          <w:szCs w:val="28"/>
        </w:rPr>
      </w:pPr>
      <w:r w:rsidRPr="003A47A1">
        <w:rPr>
          <w:sz w:val="28"/>
          <w:szCs w:val="28"/>
        </w:rPr>
        <w:t xml:space="preserve">За </w:t>
      </w:r>
      <w:r w:rsidR="009D3D53" w:rsidRPr="003A47A1">
        <w:rPr>
          <w:sz w:val="28"/>
          <w:szCs w:val="28"/>
        </w:rPr>
        <w:t>9</w:t>
      </w:r>
      <w:r w:rsidRPr="003A47A1">
        <w:rPr>
          <w:sz w:val="28"/>
          <w:szCs w:val="28"/>
        </w:rPr>
        <w:t xml:space="preserve"> </w:t>
      </w:r>
      <w:r w:rsidR="009D3D53" w:rsidRPr="003A47A1">
        <w:rPr>
          <w:sz w:val="28"/>
          <w:szCs w:val="28"/>
        </w:rPr>
        <w:t>месяцев</w:t>
      </w:r>
      <w:r w:rsidRPr="003A47A1">
        <w:rPr>
          <w:sz w:val="28"/>
          <w:szCs w:val="28"/>
        </w:rPr>
        <w:t xml:space="preserve"> 2023 года в </w:t>
      </w:r>
      <w:r w:rsidR="00C14CA7" w:rsidRPr="003A47A1">
        <w:rPr>
          <w:sz w:val="28"/>
          <w:szCs w:val="28"/>
        </w:rPr>
        <w:t>ДШИ проводились</w:t>
      </w:r>
      <w:r w:rsidRPr="003A47A1">
        <w:rPr>
          <w:sz w:val="28"/>
          <w:szCs w:val="28"/>
        </w:rPr>
        <w:t xml:space="preserve"> мероприяти</w:t>
      </w:r>
      <w:r w:rsidR="00C14CA7" w:rsidRPr="003A47A1">
        <w:rPr>
          <w:sz w:val="28"/>
          <w:szCs w:val="28"/>
        </w:rPr>
        <w:t>я</w:t>
      </w:r>
      <w:r w:rsidRPr="003A47A1">
        <w:rPr>
          <w:sz w:val="28"/>
          <w:szCs w:val="28"/>
        </w:rPr>
        <w:t xml:space="preserve"> в виде концертов, выставок, лекций. Учащиеся и преподаватели школ приняли участие и стали призерами в конкурсах городского, районного регионального, Всероссийского и Международного уровня по различным направлениям: музыкальное, хореографическое, художественное. </w:t>
      </w:r>
    </w:p>
    <w:p w:rsidR="009D3D53" w:rsidRPr="003A47A1" w:rsidRDefault="009D3D53" w:rsidP="008509CE">
      <w:pPr>
        <w:ind w:firstLine="708"/>
        <w:jc w:val="both"/>
        <w:rPr>
          <w:sz w:val="28"/>
          <w:szCs w:val="28"/>
        </w:rPr>
      </w:pPr>
      <w:r w:rsidRPr="003A47A1">
        <w:rPr>
          <w:sz w:val="28"/>
          <w:szCs w:val="28"/>
        </w:rPr>
        <w:t>Все детские школы искусств работают по программе «Пушкинская карта».</w:t>
      </w:r>
    </w:p>
    <w:p w:rsidR="008C0552" w:rsidRPr="003A47A1" w:rsidRDefault="00C14CA7" w:rsidP="008509CE">
      <w:pPr>
        <w:ind w:firstLine="708"/>
        <w:jc w:val="both"/>
        <w:rPr>
          <w:sz w:val="28"/>
          <w:szCs w:val="28"/>
        </w:rPr>
      </w:pPr>
      <w:r w:rsidRPr="003A47A1">
        <w:rPr>
          <w:sz w:val="28"/>
          <w:szCs w:val="28"/>
        </w:rPr>
        <w:t>2</w:t>
      </w:r>
      <w:r w:rsidR="009D3D53" w:rsidRPr="003A47A1">
        <w:rPr>
          <w:sz w:val="28"/>
          <w:szCs w:val="28"/>
        </w:rPr>
        <w:t>8</w:t>
      </w:r>
      <w:r w:rsidRPr="003A47A1">
        <w:rPr>
          <w:sz w:val="28"/>
          <w:szCs w:val="28"/>
        </w:rPr>
        <w:t xml:space="preserve"> педагог</w:t>
      </w:r>
      <w:r w:rsidR="009D3D53" w:rsidRPr="003A47A1">
        <w:rPr>
          <w:sz w:val="28"/>
          <w:szCs w:val="28"/>
        </w:rPr>
        <w:t>ов</w:t>
      </w:r>
      <w:r w:rsidRPr="003A47A1">
        <w:rPr>
          <w:sz w:val="28"/>
          <w:szCs w:val="28"/>
        </w:rPr>
        <w:t xml:space="preserve"> ДШИ </w:t>
      </w:r>
      <w:r w:rsidR="008C0552" w:rsidRPr="003A47A1">
        <w:rPr>
          <w:sz w:val="28"/>
          <w:szCs w:val="28"/>
        </w:rPr>
        <w:t>прошли курсы повышения квалификации и профессиональной переподготовки.</w:t>
      </w:r>
    </w:p>
    <w:p w:rsidR="005A7786" w:rsidRPr="003A47A1" w:rsidRDefault="005A7786" w:rsidP="005A7786">
      <w:pPr>
        <w:spacing w:before="120" w:after="120"/>
        <w:jc w:val="center"/>
        <w:rPr>
          <w:b/>
          <w:i/>
          <w:sz w:val="28"/>
          <w:szCs w:val="28"/>
        </w:rPr>
      </w:pPr>
      <w:r w:rsidRPr="003A47A1">
        <w:rPr>
          <w:b/>
          <w:i/>
          <w:sz w:val="28"/>
          <w:szCs w:val="28"/>
        </w:rPr>
        <w:t>Библиотечная система</w:t>
      </w:r>
    </w:p>
    <w:p w:rsidR="00BF4E73" w:rsidRPr="003A47A1" w:rsidRDefault="00BF4E73" w:rsidP="008509CE">
      <w:pPr>
        <w:pStyle w:val="af"/>
        <w:ind w:firstLine="709"/>
        <w:rPr>
          <w:rFonts w:ascii="Times New Roman" w:hAnsi="Times New Roman"/>
          <w:sz w:val="28"/>
          <w:szCs w:val="28"/>
        </w:rPr>
      </w:pPr>
      <w:r w:rsidRPr="003A47A1">
        <w:rPr>
          <w:rFonts w:ascii="Times New Roman" w:hAnsi="Times New Roman"/>
          <w:sz w:val="28"/>
          <w:szCs w:val="28"/>
        </w:rPr>
        <w:t>Приоритетным направлением в работе библиотек является повышение престижа книги и чтения.</w:t>
      </w:r>
    </w:p>
    <w:p w:rsidR="00BF4E73" w:rsidRPr="003A47A1" w:rsidRDefault="00BF4E73" w:rsidP="008509CE">
      <w:pPr>
        <w:pStyle w:val="af"/>
        <w:ind w:firstLine="709"/>
        <w:rPr>
          <w:rFonts w:ascii="Times New Roman" w:hAnsi="Times New Roman"/>
          <w:sz w:val="28"/>
          <w:szCs w:val="28"/>
        </w:rPr>
      </w:pPr>
      <w:r w:rsidRPr="003A47A1">
        <w:rPr>
          <w:rFonts w:ascii="Times New Roman" w:hAnsi="Times New Roman"/>
          <w:sz w:val="28"/>
          <w:szCs w:val="28"/>
        </w:rPr>
        <w:t>Общее количество подведомственных Комитету библиотек – 21, в том числе сельские.</w:t>
      </w:r>
    </w:p>
    <w:p w:rsidR="00BF4E73" w:rsidRPr="003A47A1" w:rsidRDefault="00BF4E73" w:rsidP="008509CE">
      <w:pPr>
        <w:ind w:firstLine="709"/>
        <w:jc w:val="both"/>
        <w:rPr>
          <w:sz w:val="28"/>
          <w:szCs w:val="28"/>
        </w:rPr>
      </w:pPr>
      <w:r w:rsidRPr="003A47A1">
        <w:rPr>
          <w:sz w:val="28"/>
          <w:szCs w:val="28"/>
        </w:rPr>
        <w:t>Общее количество сотрудников – 36 человек.</w:t>
      </w:r>
    </w:p>
    <w:p w:rsidR="00BF4E73" w:rsidRPr="003A47A1" w:rsidRDefault="00BF4E73" w:rsidP="008509CE">
      <w:pPr>
        <w:ind w:firstLine="709"/>
        <w:jc w:val="both"/>
        <w:rPr>
          <w:sz w:val="28"/>
          <w:szCs w:val="28"/>
        </w:rPr>
      </w:pPr>
      <w:r w:rsidRPr="003A47A1">
        <w:rPr>
          <w:sz w:val="28"/>
          <w:szCs w:val="28"/>
        </w:rPr>
        <w:t>Услугами библиотек пользуется – 7002 человек.</w:t>
      </w:r>
    </w:p>
    <w:p w:rsidR="00BF4E73" w:rsidRPr="003A47A1" w:rsidRDefault="00BF4E73" w:rsidP="008509CE">
      <w:pPr>
        <w:ind w:firstLine="709"/>
        <w:jc w:val="both"/>
        <w:rPr>
          <w:sz w:val="28"/>
          <w:szCs w:val="28"/>
        </w:rPr>
      </w:pPr>
      <w:r w:rsidRPr="003A47A1">
        <w:rPr>
          <w:sz w:val="28"/>
          <w:szCs w:val="28"/>
        </w:rPr>
        <w:t>Удаленных пользователей – 31человек.</w:t>
      </w:r>
    </w:p>
    <w:p w:rsidR="00BF4E73" w:rsidRPr="003A47A1" w:rsidRDefault="00BF4E73" w:rsidP="008509CE">
      <w:pPr>
        <w:ind w:firstLine="709"/>
        <w:jc w:val="both"/>
        <w:rPr>
          <w:sz w:val="28"/>
          <w:szCs w:val="28"/>
        </w:rPr>
      </w:pPr>
      <w:r w:rsidRPr="003A47A1">
        <w:rPr>
          <w:sz w:val="28"/>
          <w:szCs w:val="28"/>
        </w:rPr>
        <w:lastRenderedPageBreak/>
        <w:t xml:space="preserve">Количество посещений – 107241 человек из них: </w:t>
      </w:r>
    </w:p>
    <w:p w:rsidR="00BF4E73" w:rsidRPr="003A47A1" w:rsidRDefault="00FB5FF8" w:rsidP="008509CE">
      <w:pPr>
        <w:ind w:firstLine="709"/>
        <w:jc w:val="both"/>
        <w:rPr>
          <w:sz w:val="28"/>
          <w:szCs w:val="28"/>
        </w:rPr>
      </w:pPr>
      <w:r w:rsidRPr="003A47A1">
        <w:rPr>
          <w:sz w:val="28"/>
          <w:szCs w:val="28"/>
        </w:rPr>
        <w:t xml:space="preserve">- </w:t>
      </w:r>
      <w:r w:rsidR="00BF4E73" w:rsidRPr="003A47A1">
        <w:rPr>
          <w:sz w:val="28"/>
          <w:szCs w:val="28"/>
        </w:rPr>
        <w:t xml:space="preserve">посещений в стационарных условиях – 64969 чел.; </w:t>
      </w:r>
    </w:p>
    <w:p w:rsidR="00BF4E73" w:rsidRPr="003A47A1" w:rsidRDefault="00FB5FF8" w:rsidP="008509CE">
      <w:pPr>
        <w:ind w:firstLine="709"/>
        <w:jc w:val="both"/>
        <w:rPr>
          <w:sz w:val="28"/>
          <w:szCs w:val="28"/>
        </w:rPr>
      </w:pPr>
      <w:r w:rsidRPr="003A47A1">
        <w:rPr>
          <w:sz w:val="28"/>
          <w:szCs w:val="28"/>
        </w:rPr>
        <w:t xml:space="preserve">- </w:t>
      </w:r>
      <w:r w:rsidR="00BF4E73" w:rsidRPr="003A47A1">
        <w:rPr>
          <w:sz w:val="28"/>
          <w:szCs w:val="28"/>
        </w:rPr>
        <w:t>обращений удалённых пользователей – 28688 чел.;</w:t>
      </w:r>
    </w:p>
    <w:p w:rsidR="00BF4E73" w:rsidRPr="003A47A1" w:rsidRDefault="00FB5FF8" w:rsidP="008509CE">
      <w:pPr>
        <w:ind w:firstLine="709"/>
        <w:jc w:val="both"/>
        <w:rPr>
          <w:sz w:val="28"/>
          <w:szCs w:val="28"/>
        </w:rPr>
      </w:pPr>
      <w:r w:rsidRPr="003A47A1">
        <w:rPr>
          <w:sz w:val="28"/>
          <w:szCs w:val="28"/>
        </w:rPr>
        <w:t xml:space="preserve">- </w:t>
      </w:r>
      <w:r w:rsidR="00BF4E73" w:rsidRPr="003A47A1">
        <w:rPr>
          <w:sz w:val="28"/>
          <w:szCs w:val="28"/>
        </w:rPr>
        <w:t xml:space="preserve">посещений вне стационара – 13584 чел. </w:t>
      </w:r>
    </w:p>
    <w:p w:rsidR="00BF4E73" w:rsidRPr="003A47A1" w:rsidRDefault="00BF4E73" w:rsidP="008509CE">
      <w:pPr>
        <w:ind w:firstLine="709"/>
        <w:jc w:val="both"/>
        <w:rPr>
          <w:sz w:val="28"/>
          <w:szCs w:val="28"/>
        </w:rPr>
      </w:pPr>
      <w:r w:rsidRPr="003A47A1">
        <w:rPr>
          <w:sz w:val="28"/>
          <w:szCs w:val="28"/>
        </w:rPr>
        <w:t>Книговыдача составила – 94363 экземпляров.</w:t>
      </w:r>
    </w:p>
    <w:p w:rsidR="00BF4E73" w:rsidRPr="003A47A1" w:rsidRDefault="00BF4E73" w:rsidP="008509CE">
      <w:pPr>
        <w:ind w:firstLine="709"/>
        <w:jc w:val="both"/>
        <w:rPr>
          <w:sz w:val="28"/>
          <w:szCs w:val="28"/>
        </w:rPr>
      </w:pPr>
      <w:r w:rsidRPr="003A47A1">
        <w:rPr>
          <w:sz w:val="28"/>
          <w:szCs w:val="28"/>
        </w:rPr>
        <w:t xml:space="preserve">Книжный фонд </w:t>
      </w:r>
      <w:r w:rsidRPr="003A47A1">
        <w:rPr>
          <w:sz w:val="28"/>
          <w:szCs w:val="28"/>
          <w:shd w:val="clear" w:color="auto" w:fill="FFFFFF"/>
        </w:rPr>
        <w:t xml:space="preserve">ЦБС на 01.10.2023г. - </w:t>
      </w:r>
      <w:r w:rsidRPr="003A47A1">
        <w:rPr>
          <w:sz w:val="28"/>
          <w:szCs w:val="28"/>
        </w:rPr>
        <w:t>202522 экземпляра.</w:t>
      </w:r>
    </w:p>
    <w:p w:rsidR="00BF4E73" w:rsidRPr="003A47A1" w:rsidRDefault="00BF4E73" w:rsidP="008509CE">
      <w:pPr>
        <w:ind w:firstLine="709"/>
        <w:jc w:val="both"/>
        <w:rPr>
          <w:sz w:val="28"/>
          <w:szCs w:val="28"/>
        </w:rPr>
      </w:pPr>
      <w:r w:rsidRPr="003A47A1">
        <w:rPr>
          <w:sz w:val="28"/>
          <w:szCs w:val="28"/>
        </w:rPr>
        <w:t>Электронный каталог насчитывает 65533 записи.</w:t>
      </w:r>
    </w:p>
    <w:p w:rsidR="00BF4E73" w:rsidRPr="003A47A1" w:rsidRDefault="00BF4E73" w:rsidP="008509CE">
      <w:pPr>
        <w:pStyle w:val="af"/>
        <w:ind w:firstLine="709"/>
        <w:jc w:val="both"/>
        <w:rPr>
          <w:rFonts w:ascii="Times New Roman" w:hAnsi="Times New Roman"/>
          <w:sz w:val="28"/>
          <w:szCs w:val="28"/>
          <w:shd w:val="clear" w:color="auto" w:fill="FFFFFF"/>
        </w:rPr>
      </w:pPr>
      <w:r w:rsidRPr="003A47A1">
        <w:rPr>
          <w:rFonts w:ascii="Times New Roman" w:hAnsi="Times New Roman"/>
          <w:sz w:val="28"/>
          <w:szCs w:val="28"/>
          <w:shd w:val="clear" w:color="auto" w:fill="FFFFFF"/>
        </w:rPr>
        <w:t>В рамках социокультурной деятельности проведено 1035 мероприятий, на которых присутствовало 22314 человек.</w:t>
      </w:r>
    </w:p>
    <w:p w:rsidR="00BF4E73" w:rsidRPr="003A47A1" w:rsidRDefault="00BF4E73" w:rsidP="008509CE">
      <w:pPr>
        <w:pStyle w:val="af"/>
        <w:ind w:firstLine="709"/>
        <w:jc w:val="both"/>
        <w:rPr>
          <w:rFonts w:ascii="Times New Roman" w:hAnsi="Times New Roman"/>
          <w:sz w:val="28"/>
          <w:szCs w:val="28"/>
        </w:rPr>
      </w:pPr>
      <w:r w:rsidRPr="003A47A1">
        <w:rPr>
          <w:rFonts w:ascii="Times New Roman" w:hAnsi="Times New Roman"/>
          <w:sz w:val="28"/>
          <w:szCs w:val="28"/>
        </w:rPr>
        <w:t xml:space="preserve">За 9 месяцев 2023 года было проведено 4 творческие встречи с писателями и поэтами, 4 презентации книг поэтов и писателей, циклы патриотических мероприятий, циклы мероприятий, посвященной 80-летию Недели детской книги, посвящённые всемирному Дню здоровья, Дню библиотек, Всероссийская акция Библионочь-2023, циклы мероприятий, посвященных календарным праздникам. </w:t>
      </w:r>
    </w:p>
    <w:p w:rsidR="00BF4E73" w:rsidRPr="003A47A1" w:rsidRDefault="00BF4E73" w:rsidP="008509CE">
      <w:pPr>
        <w:pStyle w:val="af"/>
        <w:ind w:firstLine="709"/>
        <w:jc w:val="both"/>
        <w:rPr>
          <w:rFonts w:ascii="Times New Roman" w:hAnsi="Times New Roman"/>
          <w:sz w:val="28"/>
          <w:szCs w:val="28"/>
          <w:shd w:val="clear" w:color="auto" w:fill="FFFFFF"/>
        </w:rPr>
      </w:pPr>
      <w:r w:rsidRPr="003A47A1">
        <w:rPr>
          <w:rFonts w:ascii="Times New Roman" w:hAnsi="Times New Roman"/>
          <w:sz w:val="28"/>
          <w:szCs w:val="28"/>
          <w:shd w:val="clear" w:color="auto" w:fill="FFFFFF"/>
        </w:rPr>
        <w:t>В библиотеках работают 18 клубов по интересам и любительских объединений по всем направлениям и для разных групп пользователей. Количество участников в них 257 человек.</w:t>
      </w:r>
    </w:p>
    <w:p w:rsidR="00BF4E73" w:rsidRPr="003A47A1" w:rsidRDefault="00BF4E73" w:rsidP="008509CE">
      <w:pPr>
        <w:pStyle w:val="af"/>
        <w:ind w:firstLine="709"/>
        <w:jc w:val="both"/>
        <w:rPr>
          <w:rFonts w:ascii="Times New Roman" w:hAnsi="Times New Roman"/>
          <w:sz w:val="28"/>
          <w:szCs w:val="28"/>
          <w:shd w:val="clear" w:color="auto" w:fill="FFFFFF"/>
        </w:rPr>
      </w:pPr>
      <w:r w:rsidRPr="003A47A1">
        <w:rPr>
          <w:rFonts w:ascii="Times New Roman" w:hAnsi="Times New Roman"/>
          <w:bCs/>
          <w:sz w:val="28"/>
          <w:szCs w:val="28"/>
        </w:rPr>
        <w:t xml:space="preserve">Активно ведется работа в виртуальном формате: виртуальные выставки, лекции, мастер-классы, обзоры, </w:t>
      </w:r>
      <w:r w:rsidRPr="003A47A1">
        <w:rPr>
          <w:rFonts w:ascii="Times New Roman" w:hAnsi="Times New Roman"/>
          <w:sz w:val="28"/>
          <w:szCs w:val="28"/>
        </w:rPr>
        <w:t>флешмобы,</w:t>
      </w:r>
      <w:r w:rsidRPr="003A47A1">
        <w:rPr>
          <w:rFonts w:ascii="Times New Roman" w:hAnsi="Times New Roman"/>
          <w:bCs/>
          <w:sz w:val="28"/>
          <w:szCs w:val="28"/>
        </w:rPr>
        <w:t xml:space="preserve"> справки через Интернет и многое другое. Библиотеки задействовали все доступные каналы связи - сайт библиотеки, социальные сети, электронную почту.</w:t>
      </w:r>
    </w:p>
    <w:p w:rsidR="00BF4E73" w:rsidRPr="003A47A1" w:rsidRDefault="00BF4E73" w:rsidP="008509CE">
      <w:pPr>
        <w:pStyle w:val="af"/>
        <w:ind w:firstLine="709"/>
        <w:jc w:val="both"/>
        <w:rPr>
          <w:rFonts w:ascii="Times New Roman" w:hAnsi="Times New Roman"/>
          <w:sz w:val="28"/>
          <w:szCs w:val="28"/>
        </w:rPr>
      </w:pPr>
      <w:r w:rsidRPr="003A47A1">
        <w:rPr>
          <w:rFonts w:ascii="Times New Roman" w:hAnsi="Times New Roman"/>
          <w:sz w:val="28"/>
          <w:szCs w:val="28"/>
          <w:shd w:val="clear" w:color="auto" w:fill="FFFFFF"/>
        </w:rPr>
        <w:t>Библиотекари проходят к</w:t>
      </w:r>
      <w:r w:rsidRPr="003A47A1">
        <w:rPr>
          <w:rFonts w:ascii="Times New Roman" w:hAnsi="Times New Roman"/>
          <w:sz w:val="28"/>
          <w:szCs w:val="28"/>
        </w:rPr>
        <w:t xml:space="preserve">урсы повышения квалификации и профессиональной переподготовки в рамках федерального проекта «Творческие люди» национального проекта «Культура», а также во Владимирском областном учебно-методическом информационном центре по образованию в сфере культуры. </w:t>
      </w:r>
    </w:p>
    <w:p w:rsidR="00BF4E73" w:rsidRPr="003A47A1" w:rsidRDefault="00BF4E73" w:rsidP="008509CE">
      <w:pPr>
        <w:pStyle w:val="af"/>
        <w:ind w:firstLine="709"/>
        <w:jc w:val="both"/>
        <w:rPr>
          <w:rFonts w:ascii="Times New Roman" w:hAnsi="Times New Roman"/>
          <w:sz w:val="28"/>
          <w:szCs w:val="28"/>
        </w:rPr>
      </w:pPr>
      <w:r w:rsidRPr="003A47A1">
        <w:rPr>
          <w:rFonts w:ascii="Times New Roman" w:hAnsi="Times New Roman"/>
          <w:sz w:val="28"/>
          <w:szCs w:val="28"/>
          <w:shd w:val="clear" w:color="auto" w:fill="FFFFFF"/>
        </w:rPr>
        <w:t xml:space="preserve">Библиотеки участвуют в </w:t>
      </w:r>
      <w:r w:rsidRPr="003A47A1">
        <w:rPr>
          <w:rFonts w:ascii="Times New Roman" w:hAnsi="Times New Roman"/>
          <w:sz w:val="28"/>
          <w:szCs w:val="28"/>
        </w:rPr>
        <w:t>реализации программы «Пушкинская карта». Для пользователей проводятся мероприятия: молодежные квартирники, арт-лаборатории, мастер-классы и др.</w:t>
      </w:r>
    </w:p>
    <w:p w:rsidR="00BF4E73" w:rsidRPr="003A47A1" w:rsidRDefault="00BF4E73" w:rsidP="008509CE">
      <w:pPr>
        <w:pStyle w:val="af"/>
        <w:ind w:firstLine="709"/>
        <w:jc w:val="both"/>
        <w:rPr>
          <w:rFonts w:ascii="Times New Roman" w:hAnsi="Times New Roman"/>
          <w:sz w:val="28"/>
          <w:szCs w:val="28"/>
        </w:rPr>
      </w:pPr>
      <w:r w:rsidRPr="003A47A1">
        <w:rPr>
          <w:rFonts w:ascii="Times New Roman" w:hAnsi="Times New Roman"/>
          <w:sz w:val="28"/>
          <w:szCs w:val="28"/>
        </w:rPr>
        <w:t>Сумма от продажи билетов - 15 500,00 руб.</w:t>
      </w:r>
    </w:p>
    <w:p w:rsidR="00BF4E73" w:rsidRPr="003A47A1" w:rsidRDefault="00BF4E73" w:rsidP="008509CE">
      <w:pPr>
        <w:pStyle w:val="af"/>
        <w:ind w:firstLine="709"/>
        <w:jc w:val="both"/>
        <w:rPr>
          <w:rFonts w:ascii="Times New Roman" w:hAnsi="Times New Roman"/>
          <w:sz w:val="28"/>
          <w:szCs w:val="28"/>
          <w:shd w:val="clear" w:color="auto" w:fill="FFFFFF"/>
        </w:rPr>
      </w:pPr>
      <w:r w:rsidRPr="003A47A1">
        <w:rPr>
          <w:rFonts w:ascii="Times New Roman" w:hAnsi="Times New Roman"/>
          <w:sz w:val="28"/>
          <w:szCs w:val="28"/>
          <w:shd w:val="clear" w:color="auto" w:fill="FFFFFF"/>
        </w:rPr>
        <w:t>За отчетный период по платным услугам заработано 37526,00 руб.</w:t>
      </w:r>
    </w:p>
    <w:p w:rsidR="00391DCE" w:rsidRPr="003A47A1" w:rsidRDefault="00391DCE" w:rsidP="008509CE">
      <w:pPr>
        <w:ind w:firstLine="708"/>
        <w:jc w:val="both"/>
        <w:rPr>
          <w:sz w:val="28"/>
          <w:szCs w:val="28"/>
          <w:shd w:val="clear" w:color="auto" w:fill="FFFFFF"/>
        </w:rPr>
      </w:pPr>
      <w:r w:rsidRPr="003A47A1">
        <w:rPr>
          <w:sz w:val="28"/>
          <w:szCs w:val="28"/>
        </w:rPr>
        <w:t xml:space="preserve">В рамках реализации федерального проекта «Культурная среда» национального проекта «Культура» </w:t>
      </w:r>
      <w:r w:rsidRPr="003A47A1">
        <w:rPr>
          <w:sz w:val="28"/>
          <w:szCs w:val="28"/>
          <w:shd w:val="clear" w:color="auto" w:fill="FFFFFF"/>
        </w:rPr>
        <w:t>по мероприятию:</w:t>
      </w:r>
      <w:r w:rsidRPr="003A47A1">
        <w:rPr>
          <w:rStyle w:val="aff9"/>
          <w:bCs/>
          <w:sz w:val="28"/>
          <w:szCs w:val="28"/>
          <w:shd w:val="clear" w:color="auto" w:fill="FFFFFF"/>
        </w:rPr>
        <w:t xml:space="preserve"> «Переоснащение муниципальных библиотек по модельному стандарту»</w:t>
      </w:r>
      <w:r w:rsidRPr="003A47A1">
        <w:rPr>
          <w:rStyle w:val="aff9"/>
          <w:b/>
          <w:bCs/>
          <w:sz w:val="28"/>
          <w:szCs w:val="28"/>
          <w:shd w:val="clear" w:color="auto" w:fill="FFFFFF"/>
        </w:rPr>
        <w:t xml:space="preserve"> </w:t>
      </w:r>
      <w:r w:rsidRPr="003A47A1">
        <w:rPr>
          <w:sz w:val="28"/>
          <w:szCs w:val="28"/>
          <w:shd w:val="clear" w:color="auto" w:fill="FFFFFF"/>
        </w:rPr>
        <w:t>Пекшинской сельской библиотеке (</w:t>
      </w:r>
      <w:r w:rsidRPr="003A47A1">
        <w:rPr>
          <w:sz w:val="28"/>
          <w:szCs w:val="28"/>
        </w:rPr>
        <w:t xml:space="preserve">структурное подразделение МБУК «Межпоселенческая централизованная библиотечная система Петушинского района») </w:t>
      </w:r>
      <w:r w:rsidRPr="003A47A1">
        <w:rPr>
          <w:sz w:val="28"/>
          <w:szCs w:val="28"/>
          <w:shd w:val="clear" w:color="auto" w:fill="FFFFFF"/>
        </w:rPr>
        <w:t xml:space="preserve">из федерального бюджета Министерством культуры РФ выделено </w:t>
      </w:r>
      <w:r w:rsidRPr="003A47A1">
        <w:rPr>
          <w:b/>
          <w:sz w:val="28"/>
          <w:szCs w:val="28"/>
          <w:shd w:val="clear" w:color="auto" w:fill="FFFFFF"/>
        </w:rPr>
        <w:t>5 млн. руб. н</w:t>
      </w:r>
      <w:r w:rsidRPr="003A47A1">
        <w:rPr>
          <w:sz w:val="28"/>
          <w:szCs w:val="28"/>
          <w:shd w:val="clear" w:color="auto" w:fill="FFFFFF"/>
        </w:rPr>
        <w:t>а создание библиотеки нового типа.</w:t>
      </w:r>
    </w:p>
    <w:p w:rsidR="00391DCE" w:rsidRPr="003A47A1" w:rsidRDefault="00391DCE" w:rsidP="008509CE">
      <w:pPr>
        <w:ind w:firstLine="708"/>
        <w:jc w:val="both"/>
        <w:rPr>
          <w:bCs/>
          <w:sz w:val="28"/>
          <w:szCs w:val="28"/>
          <w:shd w:val="clear" w:color="auto" w:fill="FFFFFF"/>
        </w:rPr>
      </w:pPr>
      <w:r w:rsidRPr="003A47A1">
        <w:rPr>
          <w:bCs/>
          <w:sz w:val="28"/>
          <w:szCs w:val="28"/>
          <w:shd w:val="clear" w:color="auto" w:fill="FFFFFF"/>
        </w:rPr>
        <w:t xml:space="preserve">Денежные средства освоены в полном объеме. </w:t>
      </w:r>
      <w:r w:rsidRPr="003A47A1">
        <w:rPr>
          <w:sz w:val="28"/>
          <w:szCs w:val="28"/>
          <w:shd w:val="clear" w:color="auto" w:fill="FFFFFF"/>
        </w:rPr>
        <w:t xml:space="preserve">На эти денежные средства </w:t>
      </w:r>
      <w:r w:rsidRPr="003A47A1">
        <w:rPr>
          <w:bCs/>
          <w:sz w:val="28"/>
          <w:szCs w:val="28"/>
          <w:shd w:val="clear" w:color="auto" w:fill="FFFFFF"/>
        </w:rPr>
        <w:t xml:space="preserve">произведен частичный ремонт электроосвещения, </w:t>
      </w:r>
      <w:r w:rsidRPr="003A47A1">
        <w:rPr>
          <w:sz w:val="28"/>
          <w:szCs w:val="28"/>
        </w:rPr>
        <w:t xml:space="preserve">установлена корпусная мебель, </w:t>
      </w:r>
      <w:r w:rsidRPr="003A47A1">
        <w:rPr>
          <w:bCs/>
          <w:sz w:val="28"/>
          <w:szCs w:val="28"/>
          <w:shd w:val="clear" w:color="auto" w:fill="FFFFFF"/>
        </w:rPr>
        <w:t xml:space="preserve">закуплено компьютерное оборудование, цветное МФУ, фотоаппарат, проектор, графический планшет, установлена сплит система, закуплены интерактивный глобус, хоккей, микроскоп, познавательное программное обеспечение, </w:t>
      </w:r>
      <w:r w:rsidRPr="003A47A1">
        <w:rPr>
          <w:bCs/>
          <w:sz w:val="28"/>
          <w:szCs w:val="28"/>
          <w:shd w:val="clear" w:color="auto" w:fill="FFFFFF"/>
          <w:lang w:val="en-US"/>
        </w:rPr>
        <w:t>VR</w:t>
      </w:r>
      <w:r w:rsidRPr="003A47A1">
        <w:rPr>
          <w:bCs/>
          <w:sz w:val="28"/>
          <w:szCs w:val="28"/>
          <w:shd w:val="clear" w:color="auto" w:fill="FFFFFF"/>
        </w:rPr>
        <w:t xml:space="preserve"> шлем, синтезатор.</w:t>
      </w:r>
    </w:p>
    <w:p w:rsidR="00391DCE" w:rsidRPr="003A47A1" w:rsidRDefault="00391DCE" w:rsidP="008509CE">
      <w:pPr>
        <w:pStyle w:val="af"/>
        <w:ind w:firstLine="709"/>
        <w:jc w:val="both"/>
        <w:rPr>
          <w:rFonts w:ascii="Times New Roman" w:hAnsi="Times New Roman"/>
          <w:bCs/>
          <w:sz w:val="28"/>
          <w:szCs w:val="28"/>
          <w:shd w:val="clear" w:color="auto" w:fill="FFFFFF"/>
        </w:rPr>
      </w:pPr>
      <w:r w:rsidRPr="003A47A1">
        <w:rPr>
          <w:rFonts w:ascii="Times New Roman" w:hAnsi="Times New Roman"/>
          <w:sz w:val="28"/>
          <w:szCs w:val="28"/>
        </w:rPr>
        <w:lastRenderedPageBreak/>
        <w:t xml:space="preserve">Фонд библиотеки обновился   </w:t>
      </w:r>
      <w:r w:rsidRPr="003A47A1">
        <w:rPr>
          <w:rFonts w:ascii="Times New Roman" w:hAnsi="Times New Roman"/>
          <w:bCs/>
          <w:sz w:val="28"/>
          <w:szCs w:val="28"/>
          <w:shd w:val="clear" w:color="auto" w:fill="FFFFFF"/>
        </w:rPr>
        <w:t xml:space="preserve">на 1 554 экз. книг различной тематики на сумму 579 775,00руб. </w:t>
      </w:r>
    </w:p>
    <w:p w:rsidR="00391DCE" w:rsidRPr="003A47A1" w:rsidRDefault="00391DCE" w:rsidP="008509CE">
      <w:pPr>
        <w:pStyle w:val="af"/>
        <w:ind w:firstLine="709"/>
        <w:jc w:val="both"/>
        <w:rPr>
          <w:rFonts w:ascii="Times New Roman" w:hAnsi="Times New Roman"/>
          <w:bCs/>
          <w:sz w:val="28"/>
          <w:szCs w:val="28"/>
          <w:shd w:val="clear" w:color="auto" w:fill="FFFFFF"/>
        </w:rPr>
      </w:pPr>
      <w:r w:rsidRPr="003A47A1">
        <w:rPr>
          <w:rFonts w:ascii="Times New Roman" w:hAnsi="Times New Roman"/>
          <w:sz w:val="28"/>
          <w:szCs w:val="28"/>
          <w:shd w:val="clear" w:color="auto" w:fill="FFFFFF"/>
        </w:rPr>
        <w:t>Появились дополнительные возможности для людей с ограничениями здоровья.</w:t>
      </w:r>
      <w:r w:rsidRPr="003A47A1">
        <w:rPr>
          <w:sz w:val="28"/>
          <w:szCs w:val="28"/>
          <w:shd w:val="clear" w:color="auto" w:fill="FFFFFF"/>
        </w:rPr>
        <w:t xml:space="preserve"> </w:t>
      </w:r>
      <w:r w:rsidRPr="003A47A1">
        <w:rPr>
          <w:rFonts w:ascii="Times New Roman" w:hAnsi="Times New Roman"/>
          <w:bCs/>
          <w:sz w:val="28"/>
          <w:szCs w:val="28"/>
          <w:shd w:val="clear" w:color="auto" w:fill="FFFFFF"/>
        </w:rPr>
        <w:t xml:space="preserve"> Приобретено устройство для чтения «говорящих книг», моноблок для слабовидящих, видеоувеличитель.</w:t>
      </w:r>
    </w:p>
    <w:p w:rsidR="00391DCE" w:rsidRPr="003A47A1" w:rsidRDefault="00391DCE" w:rsidP="008509CE">
      <w:pPr>
        <w:pStyle w:val="af"/>
        <w:ind w:firstLine="709"/>
        <w:jc w:val="both"/>
        <w:rPr>
          <w:rFonts w:ascii="Times New Roman" w:hAnsi="Times New Roman"/>
          <w:sz w:val="28"/>
          <w:szCs w:val="28"/>
        </w:rPr>
      </w:pPr>
      <w:r w:rsidRPr="003A47A1">
        <w:rPr>
          <w:rFonts w:ascii="Times New Roman" w:hAnsi="Times New Roman"/>
          <w:sz w:val="28"/>
          <w:szCs w:val="28"/>
        </w:rPr>
        <w:t>За 9 месяцев 2023 года на комплектование муниципальных библиотек выделено - 63,9 тыс. руб. (в т.ч область-60,7 тыс. руб.). Исполнение 100%.</w:t>
      </w:r>
    </w:p>
    <w:p w:rsidR="00391DCE" w:rsidRPr="003A47A1" w:rsidRDefault="00391DCE" w:rsidP="008509CE">
      <w:pPr>
        <w:pStyle w:val="af"/>
        <w:ind w:firstLine="709"/>
        <w:jc w:val="both"/>
        <w:rPr>
          <w:rFonts w:ascii="Times New Roman" w:hAnsi="Times New Roman"/>
          <w:bCs/>
          <w:sz w:val="28"/>
          <w:szCs w:val="28"/>
          <w:shd w:val="clear" w:color="auto" w:fill="FFFFFF"/>
        </w:rPr>
      </w:pPr>
      <w:r w:rsidRPr="003A47A1">
        <w:rPr>
          <w:rFonts w:ascii="Times New Roman" w:hAnsi="Times New Roman"/>
          <w:bCs/>
          <w:sz w:val="28"/>
          <w:szCs w:val="28"/>
          <w:shd w:val="clear" w:color="auto" w:fill="FFFFFF"/>
        </w:rPr>
        <w:t xml:space="preserve">Караваевская сельская библиотека по результатам конкурсного отбора (по результатам итоговой деятельности 2022 года) стала лучшим </w:t>
      </w:r>
      <w:r w:rsidRPr="003A47A1">
        <w:rPr>
          <w:rFonts w:ascii="Times New Roman" w:hAnsi="Times New Roman"/>
          <w:sz w:val="28"/>
          <w:szCs w:val="28"/>
        </w:rPr>
        <w:t xml:space="preserve">сельским </w:t>
      </w:r>
      <w:r w:rsidRPr="003A47A1">
        <w:rPr>
          <w:rFonts w:ascii="Times New Roman" w:hAnsi="Times New Roman"/>
          <w:bCs/>
          <w:sz w:val="28"/>
          <w:szCs w:val="28"/>
          <w:shd w:val="clear" w:color="auto" w:fill="FFFFFF"/>
        </w:rPr>
        <w:t xml:space="preserve">учреждением культуры среди сельских библиотек Владимирской области. Данной библиотеке как </w:t>
      </w:r>
      <w:r w:rsidRPr="003A47A1">
        <w:rPr>
          <w:rFonts w:ascii="Times New Roman" w:hAnsi="Times New Roman"/>
          <w:sz w:val="28"/>
          <w:szCs w:val="28"/>
        </w:rPr>
        <w:t xml:space="preserve">победителю конкурсного отбора </w:t>
      </w:r>
      <w:r w:rsidRPr="003A47A1">
        <w:rPr>
          <w:rFonts w:ascii="Times New Roman" w:hAnsi="Times New Roman"/>
          <w:bCs/>
          <w:sz w:val="28"/>
          <w:szCs w:val="28"/>
          <w:shd w:val="clear" w:color="auto" w:fill="FFFFFF"/>
        </w:rPr>
        <w:t xml:space="preserve">в рамках государственной программы Владимирской области «Развитие культуры» </w:t>
      </w:r>
      <w:r w:rsidRPr="003A47A1">
        <w:rPr>
          <w:rFonts w:ascii="Times New Roman" w:hAnsi="Times New Roman"/>
          <w:sz w:val="28"/>
          <w:szCs w:val="28"/>
        </w:rPr>
        <w:t>оказана государственная поддержка и предоставлена субсидия н</w:t>
      </w:r>
      <w:r w:rsidRPr="003A47A1">
        <w:rPr>
          <w:rFonts w:ascii="Times New Roman" w:hAnsi="Times New Roman"/>
          <w:bCs/>
          <w:sz w:val="28"/>
          <w:szCs w:val="28"/>
          <w:shd w:val="clear" w:color="auto" w:fill="FFFFFF"/>
        </w:rPr>
        <w:t>а укрепление материально-технической базы в сумме 103 121,00 руб., из них -102 100,00 руб. из регионального бюджета и 1021,00 (5%) руб. из местного бюджета.  Денежные средства освоены в полном объеме. Приобретен ноутбук, проектор, экран, флипчарт.</w:t>
      </w:r>
    </w:p>
    <w:p w:rsidR="00391DCE" w:rsidRPr="003A47A1" w:rsidRDefault="00391DCE" w:rsidP="008509CE">
      <w:pPr>
        <w:pStyle w:val="af"/>
        <w:ind w:firstLine="709"/>
        <w:jc w:val="both"/>
        <w:rPr>
          <w:rFonts w:ascii="Times New Roman" w:hAnsi="Times New Roman"/>
          <w:sz w:val="28"/>
          <w:szCs w:val="28"/>
        </w:rPr>
      </w:pPr>
      <w:r w:rsidRPr="003A47A1">
        <w:rPr>
          <w:rFonts w:ascii="Times New Roman" w:hAnsi="Times New Roman"/>
          <w:sz w:val="28"/>
          <w:szCs w:val="28"/>
        </w:rPr>
        <w:t xml:space="preserve">Собран и направлен пакет документов по </w:t>
      </w:r>
      <w:r w:rsidRPr="003A47A1">
        <w:rPr>
          <w:rFonts w:ascii="Times New Roman" w:hAnsi="Times New Roman"/>
          <w:b/>
          <w:sz w:val="28"/>
          <w:szCs w:val="28"/>
        </w:rPr>
        <w:t>Аннинской сельской библиотеке</w:t>
      </w:r>
      <w:r w:rsidRPr="003A47A1">
        <w:rPr>
          <w:rFonts w:ascii="Times New Roman" w:hAnsi="Times New Roman"/>
          <w:sz w:val="28"/>
          <w:szCs w:val="28"/>
        </w:rPr>
        <w:t xml:space="preserve"> на участие </w:t>
      </w:r>
      <w:r w:rsidRPr="003A47A1">
        <w:rPr>
          <w:rFonts w:ascii="Times New Roman" w:hAnsi="Times New Roman"/>
          <w:bCs/>
          <w:sz w:val="28"/>
          <w:szCs w:val="28"/>
        </w:rPr>
        <w:t xml:space="preserve">в </w:t>
      </w:r>
      <w:r w:rsidRPr="003A47A1">
        <w:rPr>
          <w:rFonts w:ascii="Times New Roman" w:hAnsi="Times New Roman"/>
          <w:sz w:val="28"/>
          <w:szCs w:val="28"/>
        </w:rPr>
        <w:t xml:space="preserve">федеральном конкурсном отборе </w:t>
      </w:r>
      <w:r w:rsidRPr="003A47A1">
        <w:rPr>
          <w:rFonts w:ascii="Times New Roman" w:hAnsi="Times New Roman"/>
          <w:bCs/>
          <w:sz w:val="28"/>
          <w:szCs w:val="28"/>
        </w:rPr>
        <w:t xml:space="preserve">национального проекта «Культура» </w:t>
      </w:r>
      <w:r w:rsidRPr="003A47A1">
        <w:rPr>
          <w:rFonts w:ascii="Times New Roman" w:hAnsi="Times New Roman"/>
          <w:sz w:val="28"/>
          <w:szCs w:val="28"/>
        </w:rPr>
        <w:t xml:space="preserve">с последующем созданием модельной библиотеки в </w:t>
      </w:r>
      <w:r w:rsidRPr="003A47A1">
        <w:rPr>
          <w:rFonts w:ascii="Times New Roman" w:hAnsi="Times New Roman"/>
          <w:b/>
          <w:sz w:val="28"/>
          <w:szCs w:val="28"/>
        </w:rPr>
        <w:t xml:space="preserve">2024 году. </w:t>
      </w:r>
      <w:r w:rsidRPr="003A47A1">
        <w:rPr>
          <w:rFonts w:ascii="Times New Roman" w:hAnsi="Times New Roman"/>
          <w:sz w:val="28"/>
          <w:szCs w:val="28"/>
        </w:rPr>
        <w:t>Изготовлен дизайн проект для создания модельной библиотеки на сумму 200 980руб.</w:t>
      </w:r>
    </w:p>
    <w:p w:rsidR="005A7786" w:rsidRPr="003A47A1" w:rsidRDefault="005A7786" w:rsidP="005A7786">
      <w:pPr>
        <w:spacing w:before="120" w:after="120"/>
        <w:jc w:val="center"/>
        <w:rPr>
          <w:b/>
          <w:i/>
          <w:sz w:val="28"/>
          <w:szCs w:val="28"/>
        </w:rPr>
      </w:pPr>
      <w:r w:rsidRPr="003A47A1">
        <w:rPr>
          <w:b/>
          <w:i/>
          <w:sz w:val="28"/>
          <w:szCs w:val="28"/>
        </w:rPr>
        <w:t>Туризм</w:t>
      </w:r>
    </w:p>
    <w:p w:rsidR="00E234B6" w:rsidRPr="003A47A1" w:rsidRDefault="00E234B6" w:rsidP="00E234B6">
      <w:pPr>
        <w:ind w:firstLine="708"/>
        <w:jc w:val="both"/>
        <w:rPr>
          <w:sz w:val="28"/>
          <w:szCs w:val="28"/>
        </w:rPr>
      </w:pPr>
      <w:r w:rsidRPr="003A47A1">
        <w:rPr>
          <w:sz w:val="28"/>
          <w:szCs w:val="28"/>
        </w:rPr>
        <w:t>Приоритетными видами туризма в Петушинском районе являются культурно – исторический, промышленный, агротуризм, событийный, спортивный туризм.</w:t>
      </w:r>
    </w:p>
    <w:p w:rsidR="00E234B6" w:rsidRPr="003A47A1" w:rsidRDefault="00E234B6" w:rsidP="00E234B6">
      <w:pPr>
        <w:ind w:firstLine="708"/>
        <w:jc w:val="both"/>
        <w:rPr>
          <w:sz w:val="28"/>
          <w:szCs w:val="28"/>
        </w:rPr>
      </w:pPr>
      <w:r w:rsidRPr="003A47A1">
        <w:rPr>
          <w:sz w:val="28"/>
          <w:szCs w:val="28"/>
        </w:rPr>
        <w:t>В 1 полугодии 2023 Прошел круглый стол «О перспективах развития туризма в Петушинском районе». По итогам совещания Комитету по культуре поставлена задача по созданию центра развития туризма на базе Комитета по культуре и туризму.</w:t>
      </w:r>
    </w:p>
    <w:p w:rsidR="00E234B6" w:rsidRPr="003A47A1" w:rsidRDefault="00E234B6" w:rsidP="00E234B6">
      <w:pPr>
        <w:ind w:firstLine="708"/>
        <w:jc w:val="both"/>
        <w:rPr>
          <w:sz w:val="28"/>
          <w:szCs w:val="28"/>
        </w:rPr>
      </w:pPr>
      <w:r w:rsidRPr="003A47A1">
        <w:rPr>
          <w:sz w:val="28"/>
          <w:szCs w:val="28"/>
        </w:rPr>
        <w:t>МКУ «Комитет по культуре и туризму администрации Петушинского района» принял участие в 18-той международной туристической выставке «Интурмаркет» в центральном выставочном комплексе «Экспоцентр» г. Москва. От Петушинского района на выставке были представлены Музей Петуха, Музей Дом пейзажа имени И.И. Левитана, Районный центр прикладного и художественного творчества, Кондитерская фабрика ООО «Покровский Пряник», Агро-туристическая усадьба «Гостецкий двор». Гости форума на стенде получали рекламные буклеты о туристических ресурсах Петушинского района, посмотрели видеопрезентации достопримечательностей Петушинского района, дегустировали продукцию кондитерской фабрики Покровский пряник. На выставке презентовали свои туристические продукты более 70 субъектов страны и свыше 700 компаний из регионов и дружественных стран – Республики Беларусь, Кубы, Китая, Ирана, Узбекистана, Аргентины и других.</w:t>
      </w:r>
    </w:p>
    <w:p w:rsidR="00077CE4" w:rsidRPr="003A47A1" w:rsidRDefault="00077CE4" w:rsidP="00077CE4">
      <w:pPr>
        <w:ind w:firstLine="708"/>
        <w:jc w:val="both"/>
        <w:rPr>
          <w:sz w:val="28"/>
          <w:szCs w:val="28"/>
        </w:rPr>
      </w:pPr>
      <w:r w:rsidRPr="003A47A1">
        <w:rPr>
          <w:sz w:val="28"/>
          <w:szCs w:val="28"/>
        </w:rPr>
        <w:t>Регулярно идет сотрудничество с автономной некоммерческой организации «Туристский информационный центр Владимирской области».</w:t>
      </w:r>
    </w:p>
    <w:p w:rsidR="00F442E1" w:rsidRPr="003A47A1" w:rsidRDefault="00F442E1" w:rsidP="00F442E1">
      <w:pPr>
        <w:ind w:firstLine="708"/>
        <w:jc w:val="both"/>
        <w:rPr>
          <w:sz w:val="28"/>
          <w:szCs w:val="28"/>
        </w:rPr>
      </w:pPr>
      <w:r w:rsidRPr="003A47A1">
        <w:rPr>
          <w:sz w:val="28"/>
          <w:szCs w:val="28"/>
        </w:rPr>
        <w:lastRenderedPageBreak/>
        <w:t>Комитетом по культуре и туризму подготовлен материал для двух туристических альбомов. Один из них уже выпущен. С целью продвижения туризма на рынке туристических услуг размещена информация о туристическом потенциале Петушинского района в альбоме «Русь Великая - Петушинский район»</w:t>
      </w:r>
      <w:r w:rsidRPr="003A47A1">
        <w:rPr>
          <w:sz w:val="24"/>
        </w:rPr>
        <w:t xml:space="preserve"> </w:t>
      </w:r>
      <w:r w:rsidRPr="003A47A1">
        <w:rPr>
          <w:sz w:val="28"/>
          <w:szCs w:val="28"/>
        </w:rPr>
        <w:t>и «Русь Белокаменная – Владимирская область».</w:t>
      </w:r>
    </w:p>
    <w:p w:rsidR="007A23F7" w:rsidRPr="003A47A1" w:rsidRDefault="007A23F7" w:rsidP="007A23F7">
      <w:pPr>
        <w:ind w:firstLine="708"/>
        <w:jc w:val="both"/>
        <w:rPr>
          <w:sz w:val="28"/>
          <w:szCs w:val="28"/>
        </w:rPr>
      </w:pPr>
      <w:r w:rsidRPr="003A47A1">
        <w:rPr>
          <w:sz w:val="28"/>
          <w:szCs w:val="28"/>
        </w:rPr>
        <w:t>Альбом распространяется на региональных стендах, а также в музеях и гостиницах нашей области, на межрегиональных туристских выставках и форумах. Электронная версия альбома размещена на сайте Центра развития туризма www:vladtourism.ru в разделе «Наши издания».</w:t>
      </w:r>
    </w:p>
    <w:p w:rsidR="007A23F7" w:rsidRPr="003A47A1" w:rsidRDefault="007A23F7" w:rsidP="007A23F7">
      <w:pPr>
        <w:ind w:firstLine="708"/>
        <w:jc w:val="both"/>
        <w:rPr>
          <w:sz w:val="28"/>
          <w:szCs w:val="28"/>
        </w:rPr>
      </w:pPr>
      <w:r w:rsidRPr="003A47A1">
        <w:rPr>
          <w:sz w:val="28"/>
          <w:szCs w:val="28"/>
        </w:rPr>
        <w:t>Так же информация о туристических объектах размещена на сайте АНО «ТИЦ Владимирской области» в разделах: «Что посетить». «Как отдохнуть», «Размещение, питание, досуг».</w:t>
      </w:r>
    </w:p>
    <w:p w:rsidR="007A23F7" w:rsidRPr="003A47A1" w:rsidRDefault="007A23F7" w:rsidP="007A23F7">
      <w:pPr>
        <w:ind w:firstLine="708"/>
        <w:jc w:val="both"/>
        <w:rPr>
          <w:sz w:val="28"/>
          <w:szCs w:val="28"/>
        </w:rPr>
      </w:pPr>
      <w:r w:rsidRPr="003A47A1">
        <w:rPr>
          <w:sz w:val="28"/>
          <w:szCs w:val="28"/>
        </w:rPr>
        <w:t>Регулярно в АНО «Туристский информационный центр Владимирской области» и в Министерство предпринимательства направляется актуальная информация о туристических маршрутах по территории района, включающих объекты городов и районов Владимирской области.</w:t>
      </w:r>
    </w:p>
    <w:p w:rsidR="007A23F7" w:rsidRPr="003A47A1" w:rsidRDefault="007A23F7" w:rsidP="007A23F7">
      <w:pPr>
        <w:ind w:firstLine="708"/>
        <w:jc w:val="both"/>
        <w:rPr>
          <w:sz w:val="28"/>
          <w:szCs w:val="28"/>
        </w:rPr>
      </w:pPr>
      <w:r w:rsidRPr="003A47A1">
        <w:rPr>
          <w:sz w:val="28"/>
          <w:szCs w:val="28"/>
        </w:rPr>
        <w:t>Так же информация о туристических объектах размещена на сайте АНО «ТИЦ Владимирской области» в разделах: «Что посетить». «Как отдохнуть», «Размещение, питание, досуг».</w:t>
      </w:r>
    </w:p>
    <w:p w:rsidR="007A23F7" w:rsidRPr="003A47A1" w:rsidRDefault="007A23F7" w:rsidP="007A23F7">
      <w:pPr>
        <w:ind w:firstLine="708"/>
        <w:jc w:val="both"/>
        <w:rPr>
          <w:sz w:val="28"/>
          <w:szCs w:val="28"/>
        </w:rPr>
      </w:pPr>
      <w:r w:rsidRPr="003A47A1">
        <w:rPr>
          <w:sz w:val="28"/>
          <w:szCs w:val="28"/>
        </w:rPr>
        <w:t>Регулярно в АНО «Туристский информационный центр Владимирской области» и в Министерство предпринимательства направляется актуальная информация о туристических маршрутах по территории района, включающих объекты городов и районов Владимирской области.</w:t>
      </w:r>
    </w:p>
    <w:p w:rsidR="007A23F7" w:rsidRPr="003A47A1" w:rsidRDefault="007A23F7" w:rsidP="007A23F7">
      <w:pPr>
        <w:ind w:firstLine="708"/>
        <w:jc w:val="both"/>
        <w:rPr>
          <w:sz w:val="28"/>
          <w:szCs w:val="28"/>
        </w:rPr>
      </w:pPr>
      <w:r w:rsidRPr="003A47A1">
        <w:rPr>
          <w:sz w:val="28"/>
          <w:szCs w:val="28"/>
        </w:rPr>
        <w:t>В целях упорядочения информации о туризме в районе ведутся различные реестры о деятельности организаций в сфере туризма. В марте 2023 г. актуализирован реестр туроператоров и турагентов в Петушинском районе. Всего 7 туристических агентств работает на территории Петушинского района. Туристические услуги оказывают 12 частных предприятий и 6 муниципальных учреждений.</w:t>
      </w:r>
    </w:p>
    <w:p w:rsidR="007A23F7" w:rsidRPr="003A47A1" w:rsidRDefault="007A23F7" w:rsidP="007A23F7">
      <w:pPr>
        <w:ind w:firstLine="708"/>
        <w:jc w:val="both"/>
        <w:rPr>
          <w:sz w:val="28"/>
          <w:szCs w:val="28"/>
        </w:rPr>
      </w:pPr>
      <w:r w:rsidRPr="003A47A1">
        <w:rPr>
          <w:sz w:val="28"/>
          <w:szCs w:val="28"/>
        </w:rPr>
        <w:t>Регулярно актуализируется информация по туристическим ресурсам, по учреждениям культуры Петушинского района на официальном сайте Комитета, в официальных группах в социальных сетях.</w:t>
      </w:r>
    </w:p>
    <w:p w:rsidR="007A23F7" w:rsidRPr="003A47A1" w:rsidRDefault="007A23F7" w:rsidP="007A23F7">
      <w:pPr>
        <w:ind w:firstLine="708"/>
        <w:jc w:val="both"/>
        <w:rPr>
          <w:sz w:val="28"/>
          <w:szCs w:val="28"/>
        </w:rPr>
      </w:pPr>
      <w:r w:rsidRPr="003A47A1">
        <w:rPr>
          <w:sz w:val="28"/>
          <w:szCs w:val="28"/>
        </w:rPr>
        <w:t>В Петушинском районе находится 142 объекта культурного наследия, из них 1 объект федерального значения и 100 объектов регионального значения.</w:t>
      </w:r>
    </w:p>
    <w:p w:rsidR="005A7786" w:rsidRPr="003A47A1" w:rsidRDefault="005A7786" w:rsidP="005A7786">
      <w:pPr>
        <w:ind w:firstLine="708"/>
        <w:jc w:val="both"/>
        <w:rPr>
          <w:sz w:val="28"/>
          <w:szCs w:val="28"/>
        </w:rPr>
      </w:pPr>
      <w:r w:rsidRPr="003A47A1">
        <w:rPr>
          <w:sz w:val="28"/>
          <w:szCs w:val="28"/>
        </w:rPr>
        <w:t>Подготовлена информация по туристическим ресурсам, по учреждениям культуры Петушинского района на официальный сайт Комитета. Размещена интерактивная карта туристических ресурсов Петушинского района с описанием туристической привлекательности объектов.</w:t>
      </w:r>
    </w:p>
    <w:p w:rsidR="005A7786" w:rsidRPr="003A47A1" w:rsidRDefault="005A7786" w:rsidP="005A7786">
      <w:pPr>
        <w:ind w:firstLine="708"/>
        <w:jc w:val="both"/>
        <w:rPr>
          <w:sz w:val="28"/>
          <w:szCs w:val="28"/>
        </w:rPr>
      </w:pPr>
      <w:r w:rsidRPr="003A47A1">
        <w:rPr>
          <w:sz w:val="28"/>
          <w:szCs w:val="28"/>
        </w:rPr>
        <w:t xml:space="preserve">Сегодня учреждениями культуры Петушинского района предлагается около 40 экскурсионных и туристско-развлекательных программ, цикл календарных и семейных праздников в течение всего года.  </w:t>
      </w:r>
    </w:p>
    <w:p w:rsidR="005A7786" w:rsidRPr="003A47A1" w:rsidRDefault="005A7786" w:rsidP="005A7786">
      <w:pPr>
        <w:ind w:firstLine="708"/>
        <w:jc w:val="both"/>
        <w:rPr>
          <w:sz w:val="28"/>
          <w:szCs w:val="28"/>
        </w:rPr>
      </w:pPr>
      <w:r w:rsidRPr="003A47A1">
        <w:rPr>
          <w:sz w:val="28"/>
          <w:szCs w:val="28"/>
        </w:rPr>
        <w:t xml:space="preserve">В целях развития туризма и продвижения брендов Петушинского района проводится планомерная работа с организациями и учреждениями, организующими туристический отдых, прорабатываются и организовываются </w:t>
      </w:r>
      <w:r w:rsidRPr="003A47A1">
        <w:rPr>
          <w:sz w:val="28"/>
          <w:szCs w:val="28"/>
        </w:rPr>
        <w:lastRenderedPageBreak/>
        <w:t>туры и экскурсии, туристические маршруты по предприятиям, музеям и достопримечательностям района.</w:t>
      </w:r>
    </w:p>
    <w:p w:rsidR="008F7042" w:rsidRPr="003A47A1" w:rsidRDefault="005A7786" w:rsidP="005A7786">
      <w:pPr>
        <w:ind w:firstLine="708"/>
        <w:jc w:val="both"/>
        <w:rPr>
          <w:sz w:val="28"/>
          <w:szCs w:val="28"/>
        </w:rPr>
      </w:pPr>
      <w:r w:rsidRPr="003A47A1">
        <w:rPr>
          <w:sz w:val="28"/>
          <w:szCs w:val="28"/>
        </w:rPr>
        <w:t xml:space="preserve">МКУ «Комитет по культуре и туризму администрации Петушинского района» регулярно ведет статистические данные о туристическом потоке. Оценка турпотока по МО «Петушинский район» за </w:t>
      </w:r>
      <w:r w:rsidR="000426A9" w:rsidRPr="003A47A1">
        <w:rPr>
          <w:sz w:val="28"/>
          <w:szCs w:val="28"/>
        </w:rPr>
        <w:t>9 месяцев</w:t>
      </w:r>
      <w:r w:rsidRPr="003A47A1">
        <w:rPr>
          <w:sz w:val="28"/>
          <w:szCs w:val="28"/>
        </w:rPr>
        <w:t xml:space="preserve"> 2023 год</w:t>
      </w:r>
      <w:r w:rsidR="000426A9" w:rsidRPr="003A47A1">
        <w:rPr>
          <w:sz w:val="28"/>
          <w:szCs w:val="28"/>
        </w:rPr>
        <w:t>а</w:t>
      </w:r>
      <w:r w:rsidRPr="003A47A1">
        <w:rPr>
          <w:sz w:val="28"/>
          <w:szCs w:val="28"/>
        </w:rPr>
        <w:t xml:space="preserve"> </w:t>
      </w:r>
      <w:r w:rsidR="00CF726E" w:rsidRPr="003A47A1">
        <w:rPr>
          <w:sz w:val="28"/>
          <w:szCs w:val="28"/>
        </w:rPr>
        <w:t>1</w:t>
      </w:r>
      <w:r w:rsidR="000426A9" w:rsidRPr="003A47A1">
        <w:rPr>
          <w:sz w:val="28"/>
          <w:szCs w:val="28"/>
        </w:rPr>
        <w:t>70908</w:t>
      </w:r>
      <w:r w:rsidRPr="003A47A1">
        <w:rPr>
          <w:sz w:val="28"/>
          <w:szCs w:val="28"/>
        </w:rPr>
        <w:t xml:space="preserve"> чел</w:t>
      </w:r>
      <w:r w:rsidR="00CF726E" w:rsidRPr="003A47A1">
        <w:rPr>
          <w:sz w:val="28"/>
          <w:szCs w:val="28"/>
        </w:rPr>
        <w:t>овек</w:t>
      </w:r>
      <w:r w:rsidRPr="003A47A1">
        <w:rPr>
          <w:sz w:val="28"/>
          <w:szCs w:val="28"/>
        </w:rPr>
        <w:t>.</w:t>
      </w:r>
    </w:p>
    <w:p w:rsidR="002A6235" w:rsidRPr="003A47A1" w:rsidRDefault="002A6235" w:rsidP="00125A26">
      <w:pPr>
        <w:spacing w:before="120" w:after="120"/>
        <w:jc w:val="center"/>
        <w:rPr>
          <w:b/>
          <w:i/>
          <w:sz w:val="28"/>
          <w:szCs w:val="28"/>
        </w:rPr>
      </w:pPr>
      <w:r w:rsidRPr="003A47A1">
        <w:rPr>
          <w:b/>
          <w:i/>
          <w:sz w:val="28"/>
          <w:szCs w:val="28"/>
        </w:rPr>
        <w:t>Спорт</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В сфере физической культуры и спорта:</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За 9 месяцев 2023 года в Петушинском районе проведено 149 физкультурных и спортивных мероприятий, в которых приняло участие 25232 человек. Сборные команды района приняли участие в 112 спортивных мероприятиях областного, межрегионального, всероссийского и международного уровня.</w:t>
      </w:r>
    </w:p>
    <w:p w:rsidR="009F5E5B" w:rsidRPr="003A47A1" w:rsidRDefault="009F5E5B" w:rsidP="009F5E5B">
      <w:pPr>
        <w:ind w:firstLine="709"/>
        <w:jc w:val="both"/>
        <w:rPr>
          <w:rFonts w:eastAsiaTheme="minorEastAsia" w:cstheme="minorBidi"/>
          <w:i/>
          <w:sz w:val="28"/>
          <w:szCs w:val="22"/>
        </w:rPr>
      </w:pPr>
      <w:r w:rsidRPr="003A47A1">
        <w:rPr>
          <w:rFonts w:eastAsiaTheme="minorEastAsia" w:cstheme="minorBidi"/>
          <w:i/>
          <w:sz w:val="28"/>
          <w:szCs w:val="22"/>
        </w:rPr>
        <w:t>Наиболее значимые спортивные мероприятия, проведенные на территории Петушинского района:</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-Декада спорта и здоровья в Петушинском районе (01-08.01.2023);</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Владимирской области по спортивной борьбе среди юношей и девушек до 18 лет и областной турнир среди младших юношей и девочек (14.01.2023, г.Петушки);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-Всероссийская массовая лыжная гонка «Лыжня России - 2023» в Петушинском районе (11.02.2023,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Владимирской области по греко-римской борьбе среди юниоров и открытый региональный турнир по спортивной борьбе, посвященный Дню защитника Отечества «Кубок А.В. Суворова» (23-24.02.2023,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Владимирской области по вольной борьбе среди девушек до 16 лет и межрегиональный турнир по вольной борьбе среди девушек имени Бронзового призера Олимпийских игр Екатерины Букиной (07.03.2023,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-Фестиваль семейных команд «Папа, мама, я – спортивная семья» (04.03.2023,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-I открытый турнир по пляжному волейболу «Кубок Чемпионов», посвященный 100-летию ВФСО «Динамо» (03.06.2023,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-Открытый турнир сильнейших атлетов «Медвежья тяга – 2023», приуроченный к празднованию 100-летия ВФСО «Динамо» (04.06.2023,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Финал Кубка межрегиональной федерации футбола в залах России (16.07.2023,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-Турнир по пляжному волейболу среди девушек (16.07.2023,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-Турнир по пляжному волейболу среди мужских команд (23.07.2023,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ВФСК ГТО (прием нормативов Всероссийского физкультурно-спортивного комплекса ГТО для воспитанников Петушинского комплексного центра социального обслуживания населения) (10.07.2023, г. Птеушки);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lastRenderedPageBreak/>
        <w:t>-День физкультурника (в рамках программы спортивно-массовое мероприятие «Городской забег - Бежим и едем всей семьей») (12.08.2023,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-турнир по футболу среди ветеранов памяти президента ФК «Динамо», Почетного гражданина города Петушки – Смекалкина Павла Павловича;</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-Открытое первенство Петушинского района по спортивной борьбе (22.09.</w:t>
      </w:r>
      <w:r w:rsidR="008509CE" w:rsidRPr="003A47A1">
        <w:rPr>
          <w:rFonts w:eastAsiaTheme="minorEastAsia" w:cstheme="minorBidi"/>
          <w:sz w:val="28"/>
          <w:szCs w:val="22"/>
        </w:rPr>
        <w:t xml:space="preserve"> </w:t>
      </w:r>
      <w:r w:rsidRPr="003A47A1">
        <w:rPr>
          <w:rFonts w:eastAsiaTheme="minorEastAsia" w:cstheme="minorBidi"/>
          <w:sz w:val="28"/>
          <w:szCs w:val="22"/>
        </w:rPr>
        <w:t>-</w:t>
      </w:r>
      <w:r w:rsidR="008509CE" w:rsidRPr="003A47A1">
        <w:rPr>
          <w:rFonts w:eastAsiaTheme="minorEastAsia" w:cstheme="minorBidi"/>
          <w:sz w:val="28"/>
          <w:szCs w:val="22"/>
        </w:rPr>
        <w:t xml:space="preserve"> </w:t>
      </w:r>
      <w:r w:rsidRPr="003A47A1">
        <w:rPr>
          <w:rFonts w:eastAsiaTheme="minorEastAsia" w:cstheme="minorBidi"/>
          <w:sz w:val="28"/>
          <w:szCs w:val="22"/>
        </w:rPr>
        <w:t>23.09.2023, г. Петушки);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-ВФСК ГТО (Спортивно-массовое мероприятие по реализации комплекса ГТО, среди обучающихся общеобразовательных учреждения, Петушинского района (V-VI ступеней) (26.09.</w:t>
      </w:r>
      <w:r w:rsidR="008509CE" w:rsidRPr="003A47A1">
        <w:rPr>
          <w:rFonts w:eastAsiaTheme="minorEastAsia" w:cstheme="minorBidi"/>
          <w:sz w:val="28"/>
          <w:szCs w:val="22"/>
        </w:rPr>
        <w:t xml:space="preserve"> </w:t>
      </w:r>
      <w:r w:rsidRPr="003A47A1">
        <w:rPr>
          <w:rFonts w:eastAsiaTheme="minorEastAsia" w:cstheme="minorBidi"/>
          <w:sz w:val="28"/>
          <w:szCs w:val="22"/>
        </w:rPr>
        <w:t>-</w:t>
      </w:r>
      <w:r w:rsidR="008509CE" w:rsidRPr="003A47A1">
        <w:rPr>
          <w:rFonts w:eastAsiaTheme="minorEastAsia" w:cstheme="minorBidi"/>
          <w:sz w:val="28"/>
          <w:szCs w:val="22"/>
        </w:rPr>
        <w:t xml:space="preserve"> </w:t>
      </w:r>
      <w:r w:rsidRPr="003A47A1">
        <w:rPr>
          <w:rFonts w:eastAsiaTheme="minorEastAsia" w:cstheme="minorBidi"/>
          <w:sz w:val="28"/>
          <w:szCs w:val="22"/>
        </w:rPr>
        <w:t>27.09.2023, г. Петушки).</w:t>
      </w:r>
    </w:p>
    <w:p w:rsidR="009F5E5B" w:rsidRPr="003A47A1" w:rsidRDefault="009F5E5B" w:rsidP="009F5E5B">
      <w:pPr>
        <w:ind w:firstLine="709"/>
        <w:jc w:val="both"/>
        <w:rPr>
          <w:rFonts w:eastAsiaTheme="minorEastAsia" w:cstheme="minorBidi"/>
          <w:i/>
          <w:sz w:val="28"/>
          <w:szCs w:val="22"/>
        </w:rPr>
      </w:pPr>
      <w:r w:rsidRPr="003A47A1">
        <w:rPr>
          <w:rFonts w:eastAsiaTheme="minorEastAsia" w:cstheme="minorBidi"/>
          <w:i/>
          <w:sz w:val="28"/>
          <w:szCs w:val="22"/>
        </w:rPr>
        <w:t>Наиболее значимые результаты спортсменов Петушинского района:</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ЦФО по боксу среди девушек (16-22.01.2023, г. Королев) - спортсменки из Петушинского района Левина Вера и Мартынова Полина стали серебряными призерами;</w:t>
      </w:r>
    </w:p>
    <w:p w:rsidR="009F5E5B" w:rsidRPr="003A47A1" w:rsidRDefault="009D1129" w:rsidP="009F5E5B">
      <w:pPr>
        <w:ind w:firstLine="709"/>
        <w:jc w:val="both"/>
        <w:rPr>
          <w:rFonts w:eastAsiaTheme="minorEastAsia" w:cstheme="minorBidi"/>
          <w:sz w:val="28"/>
          <w:szCs w:val="22"/>
        </w:rPr>
      </w:pPr>
      <w:r w:rsidRPr="003A47A1">
        <w:rPr>
          <w:rFonts w:eastAsiaTheme="minorEastAsia" w:cstheme="minorBidi"/>
          <w:sz w:val="28"/>
          <w:szCs w:val="22"/>
        </w:rPr>
        <w:t>-Всероссийские соревнования по в</w:t>
      </w:r>
      <w:r w:rsidR="009F5E5B" w:rsidRPr="003A47A1">
        <w:rPr>
          <w:rFonts w:eastAsiaTheme="minorEastAsia" w:cstheme="minorBidi"/>
          <w:sz w:val="28"/>
          <w:szCs w:val="22"/>
        </w:rPr>
        <w:t>сестилевому карате «Курская Дуга» (20-21.01.2023, Курск) - Яковлева Вера заняла 3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Ассоциации мини-футбола «Золотое кольцо» (06-08.02.2023, Ярославль) - юношеская команда Районной комплексной спортивной школы завоевала 1 место в первенстве Ассоциации мини-футбола «Золотое кольцо» среди юношей 2007-2008 г.р.</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РФСО «Спартак» по боксу среди девушек (29.01.2023 – 06.02.2023, Люберцы) - воспитанница Районной комплексной спортивной школы Полина Мартынова завоевала бронзовую медаль первенства Российского физкультурно-спортивного общества «Спартак» по боксу среди девушек;</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России по тяжелой атлетике среди девушек до 17 лет (18-25.02.2023, Выборг) - воспитанница Спортивной школы «Динамо» Петушинского района, студентка Петушинского промышленно-гуманитарного колледжа Мария Курбатская завоевала 3 золотых медали;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ЦФО России по спортивной борьбе (03-04.02.2023, г. Орел) - воспитанница Спортивной школы «Динамо» Мария Шамонаева стала бронзовым призером первенства Центрального Федерального округа России по вольной борьбе;</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России по мини-футболу среди спортивных школ (01-07.03.2023, Нижегородская область) - юношеская команда «Динамо» (юноши до 16 лет) заняли 4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-Чемпионат и первенство Центрального Федерального округа России по всестилевому каратэ (10-12.03.2023, Рязань) - Асадуллаев Эльмин - 1 место, Присталов Андрей - 2 место, Ганин Евгений - 2 место, Гусенкова Варвара - 3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-Чемпионат и первенство Центрального федерального округа России и Фестиваль цветных поясов «Оружейная Столица» по тхэквондо ИТФ (10-13.03.2023, г. Тула) – спортсмены Петушинского района заняли 1 общекомандное место в возрастной категории 11-13 лет и 2 общекомандное место в возрастной категории 14-17 лет, завоевав 16 золотых, 5 серебряных и 3 бронзовых медали;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lastRenderedPageBreak/>
        <w:t>-Первенство Центрального федерального округа России по боксу среди юниоров (20-25.03.2023, г. Кострома) - воспитанник Районной комплексной спортивной школы Петушинского района Никита Колпашников стал бронзовым призером.</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-Чемпионат и первенство России по тхэквондо ИТФ (12-16.04.2023, г. Самара) - спортсмены Петушинского района, воспитанники Покровской секции тхэквондо ИТФ в составе Владимирской области завоевали 4 золотых, 3 серебряных и 2 бронзовых медали.</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Центрального Федерального округа России по тяжелой атлетике (27-29.04.2023, г. Тула) – Мария Курбатская – 1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-Всероссийские соревнования по всестилевому каратэ «Кубок Петра Великого» (29.04.2023 – 01.05.2023, г. Санкт-Петербург) - 1 место - Эльмин Асадуллаев; 1, 1 и 3 место - Евгений Ганин; 1 место - Тихон Буров; 1 место - Илья Кожевников; 2, 2 место - Светлана Герасимова; 3 место - Вера Яковлева; 3 место - Юрий Кравец.</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-Чемпионат России по спортивной борьбе (спорт глухих) (05-10.05.2023, г. Наро-Фоминск) – Александру Пастушенко – 2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-Первенство России по всестилевому каратэ (11-16.05.2023, г. Орел) – Буров Тихон – 3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-Межрегиональный турнир по татаро-башкирской борьбе Кореш в рамках областного праздника «Сабантуй -2023» (09.07.2023, г. Владимир): Калинин Сергей – 1 место, вк 80+кг и в абсолютной категории;</w:t>
      </w:r>
      <w:r w:rsidR="00A40FED" w:rsidRPr="003A47A1">
        <w:rPr>
          <w:rFonts w:eastAsiaTheme="minorEastAsia" w:cstheme="minorBidi"/>
          <w:sz w:val="28"/>
          <w:szCs w:val="22"/>
        </w:rPr>
        <w:t xml:space="preserve"> </w:t>
      </w:r>
      <w:r w:rsidRPr="003A47A1">
        <w:rPr>
          <w:rFonts w:eastAsiaTheme="minorEastAsia" w:cstheme="minorBidi"/>
          <w:sz w:val="28"/>
          <w:szCs w:val="22"/>
        </w:rPr>
        <w:t>Григорян Эдуард – 1 место, вк 50кг;</w:t>
      </w:r>
      <w:r w:rsidR="00A40FED" w:rsidRPr="003A47A1">
        <w:rPr>
          <w:rFonts w:eastAsiaTheme="minorEastAsia" w:cstheme="minorBidi"/>
          <w:sz w:val="28"/>
          <w:szCs w:val="22"/>
        </w:rPr>
        <w:t xml:space="preserve"> </w:t>
      </w:r>
      <w:r w:rsidRPr="003A47A1">
        <w:rPr>
          <w:rFonts w:eastAsiaTheme="minorEastAsia" w:cstheme="minorBidi"/>
          <w:sz w:val="28"/>
          <w:szCs w:val="22"/>
        </w:rPr>
        <w:t>Бартенев Илья – 1 место, вк 60 кг;</w:t>
      </w:r>
      <w:r w:rsidR="00A40FED" w:rsidRPr="003A47A1">
        <w:rPr>
          <w:rFonts w:eastAsiaTheme="minorEastAsia" w:cstheme="minorBidi"/>
          <w:sz w:val="28"/>
          <w:szCs w:val="22"/>
        </w:rPr>
        <w:t xml:space="preserve"> </w:t>
      </w:r>
      <w:r w:rsidRPr="003A47A1">
        <w:rPr>
          <w:rFonts w:eastAsiaTheme="minorEastAsia" w:cstheme="minorBidi"/>
          <w:sz w:val="28"/>
          <w:szCs w:val="22"/>
        </w:rPr>
        <w:t>Карев Артем – 2 место, вк 60 кг;</w:t>
      </w:r>
      <w:r w:rsidR="00A40FED" w:rsidRPr="003A47A1">
        <w:rPr>
          <w:rFonts w:eastAsiaTheme="minorEastAsia" w:cstheme="minorBidi"/>
          <w:sz w:val="28"/>
          <w:szCs w:val="22"/>
        </w:rPr>
        <w:t xml:space="preserve"> </w:t>
      </w:r>
      <w:r w:rsidRPr="003A47A1">
        <w:rPr>
          <w:rFonts w:eastAsiaTheme="minorEastAsia" w:cstheme="minorBidi"/>
          <w:sz w:val="28"/>
          <w:szCs w:val="22"/>
        </w:rPr>
        <w:t>Чебан Павел – 3место, вк 60+кг;</w:t>
      </w:r>
      <w:r w:rsidR="00CF480C" w:rsidRPr="003A47A1">
        <w:rPr>
          <w:rFonts w:eastAsiaTheme="minorEastAsia" w:cstheme="minorBidi"/>
          <w:sz w:val="28"/>
          <w:szCs w:val="22"/>
        </w:rPr>
        <w:t xml:space="preserve"> </w:t>
      </w:r>
      <w:r w:rsidRPr="003A47A1">
        <w:rPr>
          <w:rFonts w:eastAsiaTheme="minorEastAsia" w:cstheme="minorBidi"/>
          <w:sz w:val="28"/>
          <w:szCs w:val="22"/>
        </w:rPr>
        <w:t>Саух Денис – 2 место, вк 60 кг;</w:t>
      </w:r>
      <w:r w:rsidR="00CF480C" w:rsidRPr="003A47A1">
        <w:rPr>
          <w:rFonts w:eastAsiaTheme="minorEastAsia" w:cstheme="minorBidi"/>
          <w:sz w:val="28"/>
          <w:szCs w:val="22"/>
        </w:rPr>
        <w:t xml:space="preserve"> </w:t>
      </w:r>
      <w:r w:rsidRPr="003A47A1">
        <w:rPr>
          <w:rFonts w:eastAsiaTheme="minorEastAsia" w:cstheme="minorBidi"/>
          <w:sz w:val="28"/>
          <w:szCs w:val="22"/>
        </w:rPr>
        <w:t>Бертулов Илья – 3 место, вк 60 кг;</w:t>
      </w:r>
      <w:r w:rsidR="00CF480C" w:rsidRPr="003A47A1">
        <w:rPr>
          <w:rFonts w:eastAsiaTheme="minorEastAsia" w:cstheme="minorBidi"/>
          <w:sz w:val="28"/>
          <w:szCs w:val="22"/>
        </w:rPr>
        <w:t xml:space="preserve"> </w:t>
      </w:r>
      <w:r w:rsidRPr="003A47A1">
        <w:rPr>
          <w:rFonts w:eastAsiaTheme="minorEastAsia" w:cstheme="minorBidi"/>
          <w:sz w:val="28"/>
          <w:szCs w:val="22"/>
        </w:rPr>
        <w:t>Разин Дмитрий – 3 место, вк 80 кг;</w:t>
      </w:r>
      <w:r w:rsidR="00CF480C" w:rsidRPr="003A47A1">
        <w:rPr>
          <w:rFonts w:eastAsiaTheme="minorEastAsia" w:cstheme="minorBidi"/>
          <w:sz w:val="28"/>
          <w:szCs w:val="22"/>
        </w:rPr>
        <w:t xml:space="preserve"> </w:t>
      </w:r>
      <w:r w:rsidRPr="003A47A1">
        <w:rPr>
          <w:rFonts w:eastAsiaTheme="minorEastAsia" w:cstheme="minorBidi"/>
          <w:sz w:val="28"/>
          <w:szCs w:val="22"/>
        </w:rPr>
        <w:t>Трифонов илья – 3 место, вк 50 кг.</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xml:space="preserve">- Финал Кубка межрегиональной федерации футбола в залах России, впервые в истории (16.07.2023, г. Петушки) – ФК «Динамо» (Петушинский р-н) занял - 4 место. </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Всероссийские соревнования по боксу класса «А» среди юниоров 17-18 лет, памяти летчика-космонавта СССР – В.И. Севостьянова (16.07.-18.07.2023, Краснодарский край, г. Сочи) – Колпашников Никита – 3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Первенство России по боксу среди юношей 2009-2010г.р., (19.07.2023, Владикавказ) – Петров Савелий – 3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Всемирные летние игры сурдлимпийцев «Мы вместе. Спорт» (23.07.2023, Р. Башкортостан, г. Уфа) – Пастушенко Александру – 1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Международный турнир по практической стрельбе из пистолета «EVRASIA OPEN 2023», (17.07.-24.07.2023, г. Екатеринбург) – Варнавский Савелий – 1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-Чемпионат и Первенство мира по тхэквондо ИТФ (19.08.-27.08.2023,Р. Казахстан, г. Астана):</w:t>
      </w:r>
      <w:r w:rsidR="00CF480C" w:rsidRPr="003A47A1">
        <w:rPr>
          <w:rFonts w:eastAsiaTheme="minorEastAsia" w:cstheme="minorBidi"/>
          <w:sz w:val="28"/>
          <w:szCs w:val="22"/>
        </w:rPr>
        <w:t xml:space="preserve"> </w:t>
      </w:r>
      <w:r w:rsidRPr="003A47A1">
        <w:rPr>
          <w:rFonts w:eastAsiaTheme="minorEastAsia" w:cstheme="minorBidi"/>
          <w:sz w:val="28"/>
          <w:szCs w:val="22"/>
        </w:rPr>
        <w:t>Гуренков Дмитрий – 1 место;</w:t>
      </w:r>
      <w:r w:rsidR="00CF480C" w:rsidRPr="003A47A1">
        <w:rPr>
          <w:rFonts w:eastAsiaTheme="minorEastAsia" w:cstheme="minorBidi"/>
          <w:sz w:val="28"/>
          <w:szCs w:val="22"/>
        </w:rPr>
        <w:t xml:space="preserve"> </w:t>
      </w:r>
      <w:r w:rsidRPr="003A47A1">
        <w:rPr>
          <w:rFonts w:eastAsiaTheme="minorEastAsia" w:cstheme="minorBidi"/>
          <w:sz w:val="28"/>
          <w:szCs w:val="22"/>
        </w:rPr>
        <w:t>Исадченко Анна – 1 место;</w:t>
      </w:r>
      <w:r w:rsidR="00CF480C" w:rsidRPr="003A47A1">
        <w:rPr>
          <w:rFonts w:eastAsiaTheme="minorEastAsia" w:cstheme="minorBidi"/>
          <w:sz w:val="28"/>
          <w:szCs w:val="22"/>
        </w:rPr>
        <w:t xml:space="preserve"> </w:t>
      </w:r>
      <w:r w:rsidRPr="003A47A1">
        <w:rPr>
          <w:rFonts w:eastAsiaTheme="minorEastAsia" w:cstheme="minorBidi"/>
          <w:sz w:val="28"/>
          <w:szCs w:val="22"/>
        </w:rPr>
        <w:t>Клочко Арина – 1 место;</w:t>
      </w:r>
      <w:r w:rsidR="00CF480C" w:rsidRPr="003A47A1">
        <w:rPr>
          <w:rFonts w:eastAsiaTheme="minorEastAsia" w:cstheme="minorBidi"/>
          <w:sz w:val="28"/>
          <w:szCs w:val="22"/>
        </w:rPr>
        <w:t xml:space="preserve"> </w:t>
      </w:r>
      <w:r w:rsidRPr="003A47A1">
        <w:rPr>
          <w:rFonts w:eastAsiaTheme="minorEastAsia" w:cstheme="minorBidi"/>
          <w:sz w:val="28"/>
          <w:szCs w:val="22"/>
        </w:rPr>
        <w:t>Валуев Николай – 1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-Чемпионат Владимирской области по настольному теннису, среди мужских и женских команд (02.09.-03.09.2023. г. Владимир):</w:t>
      </w:r>
      <w:r w:rsidR="00CF480C" w:rsidRPr="003A47A1">
        <w:rPr>
          <w:rFonts w:eastAsiaTheme="minorEastAsia" w:cstheme="minorBidi"/>
          <w:sz w:val="28"/>
          <w:szCs w:val="22"/>
        </w:rPr>
        <w:t xml:space="preserve"> </w:t>
      </w:r>
      <w:r w:rsidRPr="003A47A1">
        <w:rPr>
          <w:rFonts w:eastAsiaTheme="minorEastAsia" w:cstheme="minorBidi"/>
          <w:sz w:val="28"/>
          <w:szCs w:val="22"/>
        </w:rPr>
        <w:t>команда Петушинского района (мужчины) – 3место;</w:t>
      </w:r>
      <w:r w:rsidR="00CF480C" w:rsidRPr="003A47A1">
        <w:rPr>
          <w:rFonts w:eastAsiaTheme="minorEastAsia" w:cstheme="minorBidi"/>
          <w:sz w:val="28"/>
          <w:szCs w:val="22"/>
        </w:rPr>
        <w:t xml:space="preserve"> </w:t>
      </w:r>
      <w:r w:rsidRPr="003A47A1">
        <w:rPr>
          <w:rFonts w:eastAsiaTheme="minorEastAsia" w:cstheme="minorBidi"/>
          <w:sz w:val="28"/>
          <w:szCs w:val="22"/>
        </w:rPr>
        <w:t>команда Петушинского района (женщины) – 2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lastRenderedPageBreak/>
        <w:t>-Всероссийский турнир «Золотые купола» по тяжелой атлетике, памяти Заслуженного тренера СССР – Виктора Кузнецова (07.09.-11.09.2023, г. Владимир):</w:t>
      </w:r>
      <w:r w:rsidR="00CF480C" w:rsidRPr="003A47A1">
        <w:rPr>
          <w:rFonts w:eastAsiaTheme="minorEastAsia" w:cstheme="minorBidi"/>
          <w:sz w:val="28"/>
          <w:szCs w:val="22"/>
        </w:rPr>
        <w:t xml:space="preserve"> </w:t>
      </w:r>
      <w:r w:rsidRPr="003A47A1">
        <w:rPr>
          <w:rFonts w:eastAsiaTheme="minorEastAsia" w:cstheme="minorBidi"/>
          <w:sz w:val="28"/>
          <w:szCs w:val="22"/>
        </w:rPr>
        <w:t>Напольских Александр – 1место;</w:t>
      </w:r>
      <w:r w:rsidR="00CF480C" w:rsidRPr="003A47A1">
        <w:rPr>
          <w:rFonts w:eastAsiaTheme="minorEastAsia" w:cstheme="minorBidi"/>
          <w:sz w:val="28"/>
          <w:szCs w:val="22"/>
        </w:rPr>
        <w:t xml:space="preserve"> </w:t>
      </w:r>
      <w:r w:rsidRPr="003A47A1">
        <w:rPr>
          <w:rFonts w:eastAsiaTheme="minorEastAsia" w:cstheme="minorBidi"/>
          <w:sz w:val="28"/>
          <w:szCs w:val="22"/>
        </w:rPr>
        <w:t>Гарюшкин Александр – 2 место.</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Чемпионат Владимирской области по полиатлону в зачет круглогодичной Спартакиады, (07.09.-09.09.2023, г. Юрьев-Польский), команда Петушинского района заняла – 3 место в общекомандном зачете.</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XV Всероссийские игры боевых искусств (03.09.-19.09.2023, Краснодарский край, г. Анапа), дисциплина греко-римская борьба, всестилевое каратэ:</w:t>
      </w:r>
      <w:r w:rsidR="00CF480C" w:rsidRPr="003A47A1">
        <w:rPr>
          <w:rFonts w:eastAsiaTheme="minorEastAsia" w:cstheme="minorBidi"/>
          <w:sz w:val="28"/>
          <w:szCs w:val="22"/>
        </w:rPr>
        <w:t xml:space="preserve"> </w:t>
      </w:r>
      <w:r w:rsidRPr="003A47A1">
        <w:rPr>
          <w:rFonts w:eastAsiaTheme="minorEastAsia" w:cstheme="minorBidi"/>
          <w:sz w:val="28"/>
          <w:szCs w:val="22"/>
        </w:rPr>
        <w:t xml:space="preserve"> Березкина Алена – 1место;</w:t>
      </w:r>
      <w:r w:rsidR="00CF480C" w:rsidRPr="003A47A1">
        <w:rPr>
          <w:rFonts w:eastAsiaTheme="minorEastAsia" w:cstheme="minorBidi"/>
          <w:sz w:val="28"/>
          <w:szCs w:val="22"/>
        </w:rPr>
        <w:t xml:space="preserve"> </w:t>
      </w:r>
      <w:r w:rsidRPr="003A47A1">
        <w:rPr>
          <w:rFonts w:eastAsiaTheme="minorEastAsia" w:cstheme="minorBidi"/>
          <w:sz w:val="28"/>
          <w:szCs w:val="22"/>
        </w:rPr>
        <w:t>Неверова Людмила – 3 место;</w:t>
      </w:r>
      <w:r w:rsidR="00CF480C" w:rsidRPr="003A47A1">
        <w:rPr>
          <w:rFonts w:eastAsiaTheme="minorEastAsia" w:cstheme="minorBidi"/>
          <w:sz w:val="28"/>
          <w:szCs w:val="22"/>
        </w:rPr>
        <w:t xml:space="preserve"> </w:t>
      </w:r>
      <w:r w:rsidRPr="003A47A1">
        <w:rPr>
          <w:rFonts w:eastAsiaTheme="minorEastAsia" w:cstheme="minorBidi"/>
          <w:sz w:val="28"/>
          <w:szCs w:val="22"/>
        </w:rPr>
        <w:t>Кудряшов Антон – 3 место;</w:t>
      </w:r>
      <w:r w:rsidR="00CF480C" w:rsidRPr="003A47A1">
        <w:rPr>
          <w:rFonts w:eastAsiaTheme="minorEastAsia" w:cstheme="minorBidi"/>
          <w:sz w:val="28"/>
          <w:szCs w:val="22"/>
        </w:rPr>
        <w:t xml:space="preserve"> </w:t>
      </w:r>
      <w:r w:rsidRPr="003A47A1">
        <w:rPr>
          <w:rFonts w:eastAsiaTheme="minorEastAsia" w:cstheme="minorBidi"/>
          <w:sz w:val="28"/>
          <w:szCs w:val="22"/>
        </w:rPr>
        <w:t>Шаманаев Сергей – 3 место;</w:t>
      </w:r>
      <w:r w:rsidR="00CF480C" w:rsidRPr="003A47A1">
        <w:rPr>
          <w:rFonts w:eastAsiaTheme="minorEastAsia" w:cstheme="minorBidi"/>
          <w:sz w:val="28"/>
          <w:szCs w:val="22"/>
        </w:rPr>
        <w:t xml:space="preserve"> </w:t>
      </w:r>
      <w:r w:rsidRPr="003A47A1">
        <w:rPr>
          <w:rFonts w:eastAsiaTheme="minorEastAsia" w:cstheme="minorBidi"/>
          <w:sz w:val="28"/>
          <w:szCs w:val="22"/>
        </w:rPr>
        <w:t xml:space="preserve">Ганин Евгений – 2 место. </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XX Всероссийский турнир по тяжелой атлетике памяти Заслуженного мастера спорта СССР, призера олимпийских игр – Юрия Саркисяна и Заслуженного тренера России – Вячеслава Соколова (19.09.-25.09.2023, Краснодарский край, г. Анапа, с. Сукко):</w:t>
      </w:r>
      <w:r w:rsidR="00CF480C" w:rsidRPr="003A47A1">
        <w:rPr>
          <w:rFonts w:eastAsiaTheme="minorEastAsia" w:cstheme="minorBidi"/>
          <w:sz w:val="28"/>
          <w:szCs w:val="22"/>
        </w:rPr>
        <w:t xml:space="preserve"> </w:t>
      </w:r>
      <w:r w:rsidRPr="003A47A1">
        <w:rPr>
          <w:rFonts w:eastAsiaTheme="minorEastAsia" w:cstheme="minorBidi"/>
          <w:sz w:val="28"/>
          <w:szCs w:val="22"/>
        </w:rPr>
        <w:t>Курбатская Мария – 1 место;</w:t>
      </w:r>
      <w:r w:rsidR="00CF480C" w:rsidRPr="003A47A1">
        <w:rPr>
          <w:rFonts w:eastAsiaTheme="minorEastAsia" w:cstheme="minorBidi"/>
          <w:sz w:val="28"/>
          <w:szCs w:val="22"/>
        </w:rPr>
        <w:t xml:space="preserve"> </w:t>
      </w:r>
      <w:r w:rsidRPr="003A47A1">
        <w:rPr>
          <w:rFonts w:eastAsiaTheme="minorEastAsia" w:cstheme="minorBidi"/>
          <w:sz w:val="28"/>
          <w:szCs w:val="22"/>
        </w:rPr>
        <w:t xml:space="preserve">Напольских Александр – 2 место. </w:t>
      </w:r>
    </w:p>
    <w:p w:rsidR="009F5E5B" w:rsidRPr="003A47A1" w:rsidRDefault="009F5E5B" w:rsidP="009F5E5B">
      <w:pPr>
        <w:ind w:firstLine="709"/>
        <w:jc w:val="both"/>
        <w:rPr>
          <w:rFonts w:eastAsiaTheme="minorEastAsia" w:cstheme="minorBidi"/>
          <w:i/>
          <w:sz w:val="28"/>
          <w:szCs w:val="22"/>
        </w:rPr>
      </w:pPr>
      <w:r w:rsidRPr="003A47A1">
        <w:rPr>
          <w:rFonts w:eastAsiaTheme="minorEastAsia" w:cstheme="minorBidi"/>
          <w:i/>
          <w:sz w:val="28"/>
          <w:szCs w:val="22"/>
        </w:rPr>
        <w:t>Участие Петушинского района в мероприятиях регионального проекта «Спорт – норма жизни» в 2023 году:</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-Приобретение спортивного оборудования и инвентаря для приведения муниципальных учреждений спортивной подготовки в нормативное состояние (МБУ «РК СШ» и МБУ СШ «Динамо»). Общий объем субсидии составляет 2 267 100,00 руб. (1 768 300,00 – областной бюджет; 498 800,00 – муниципальный бюджет).</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По состоянию на 01.10.2023 заключены контракты на поставку спортивного оборудования и инвентаря на сумму 881 064,00 руб. Целевое, эффективное и в полном объеме расходование средств субсидии будет обеспечено до 01.11.2023 года.</w:t>
      </w:r>
    </w:p>
    <w:p w:rsidR="009F5E5B" w:rsidRPr="003A47A1" w:rsidRDefault="009F5E5B" w:rsidP="009F5E5B">
      <w:pPr>
        <w:ind w:firstLine="709"/>
        <w:jc w:val="both"/>
        <w:rPr>
          <w:rFonts w:eastAsiaTheme="minorEastAsia" w:cstheme="minorBidi"/>
          <w:i/>
          <w:sz w:val="28"/>
          <w:szCs w:val="22"/>
        </w:rPr>
      </w:pPr>
      <w:r w:rsidRPr="003A47A1">
        <w:rPr>
          <w:rFonts w:eastAsiaTheme="minorEastAsia" w:cstheme="minorBidi"/>
          <w:i/>
          <w:sz w:val="28"/>
          <w:szCs w:val="22"/>
        </w:rPr>
        <w:t>Улучшение материально-технической базы учреждений спорта:</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 xml:space="preserve">В первом полугодии 2023 года для МБУ СШ «Динамо» выделена субсидия на поставку и установку новых трибун на 330 мест в Центре спортивной борьбы (1,8 млн. рублей). Проведен электронный аукцион, заключен контракт, трибуны поставлены, произведен монтаж. Остаток субсидии 149,0 тыс. руб. МБУ СШ «Динамо» готовит предложения на остаток дотации. </w:t>
      </w:r>
    </w:p>
    <w:p w:rsidR="009F5E5B" w:rsidRPr="003A47A1" w:rsidRDefault="009F5E5B" w:rsidP="009F5E5B">
      <w:pPr>
        <w:ind w:firstLine="709"/>
        <w:jc w:val="both"/>
        <w:rPr>
          <w:rFonts w:eastAsiaTheme="minorEastAsia" w:cstheme="minorBidi"/>
          <w:sz w:val="28"/>
          <w:szCs w:val="22"/>
        </w:rPr>
      </w:pPr>
      <w:r w:rsidRPr="003A47A1">
        <w:rPr>
          <w:rFonts w:eastAsiaTheme="minorEastAsia" w:cstheme="minorBidi"/>
          <w:sz w:val="28"/>
          <w:szCs w:val="22"/>
        </w:rPr>
        <w:t>Количественные показатели:</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 xml:space="preserve">-финансирование физической культуры и спорта за 1-е полугодие 2023 года: 69 003,01 тыс. руб. </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 xml:space="preserve">-численность систематически занимающихся физической культуры и спорта в районе – 30354 чел. </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-количество спортсменов, выполнивших норматив на звание «Кандидат в мастера спорта» - 24 человек.</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-количество спортсменов – членов сборных команд Владимирской области – 66 чел.</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-количество спортсменов – членов сборных команд России – 9 человек.</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-количество спортивных сооружений всего – 167,</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из них:</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100 – плоскостные;</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lastRenderedPageBreak/>
        <w:t>27 – спортивные залы;</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5 – стадионы;</w:t>
      </w:r>
    </w:p>
    <w:p w:rsidR="009F5E5B" w:rsidRPr="003A47A1" w:rsidRDefault="009F5E5B" w:rsidP="00D86C0E">
      <w:pPr>
        <w:ind w:firstLine="709"/>
        <w:jc w:val="both"/>
        <w:rPr>
          <w:rFonts w:eastAsiaTheme="minorEastAsia" w:cstheme="minorBidi"/>
          <w:sz w:val="28"/>
          <w:szCs w:val="22"/>
        </w:rPr>
      </w:pPr>
      <w:r w:rsidRPr="003A47A1">
        <w:rPr>
          <w:rFonts w:eastAsiaTheme="minorEastAsia" w:cstheme="minorBidi"/>
          <w:sz w:val="28"/>
          <w:szCs w:val="22"/>
        </w:rPr>
        <w:t>2 – плавательные бассейны.</w:t>
      </w:r>
    </w:p>
    <w:p w:rsidR="00CD1306" w:rsidRPr="003A47A1" w:rsidRDefault="00DB1FD9" w:rsidP="00DB1FD9">
      <w:pPr>
        <w:spacing w:before="120" w:after="120"/>
        <w:jc w:val="center"/>
        <w:rPr>
          <w:b/>
          <w:i/>
          <w:sz w:val="28"/>
          <w:szCs w:val="28"/>
        </w:rPr>
      </w:pPr>
      <w:r w:rsidRPr="003A47A1">
        <w:rPr>
          <w:b/>
          <w:i/>
          <w:sz w:val="28"/>
          <w:szCs w:val="28"/>
        </w:rPr>
        <w:t xml:space="preserve">10. </w:t>
      </w:r>
      <w:r w:rsidR="00CD1306" w:rsidRPr="003A47A1">
        <w:rPr>
          <w:b/>
          <w:i/>
          <w:sz w:val="28"/>
          <w:szCs w:val="28"/>
        </w:rPr>
        <w:t>Молодежная политика</w:t>
      </w:r>
    </w:p>
    <w:p w:rsidR="002F3C83" w:rsidRPr="003A47A1" w:rsidRDefault="002F3C83" w:rsidP="002F3C83">
      <w:pPr>
        <w:ind w:firstLine="708"/>
        <w:jc w:val="both"/>
        <w:rPr>
          <w:sz w:val="28"/>
          <w:szCs w:val="28"/>
        </w:rPr>
      </w:pPr>
      <w:r w:rsidRPr="003A47A1">
        <w:rPr>
          <w:sz w:val="28"/>
          <w:szCs w:val="28"/>
        </w:rPr>
        <w:t xml:space="preserve">За отчетный период велась активная работа по вовлечению молодежи в социально-значимую, добровольческую и творческую деятельность. За 9 месяцев 2023 года Петушинский район принял участие в 48-х областных мероприятиях на областном уровне по разным направлениям деятельности по линии молодежной политики. </w:t>
      </w:r>
    </w:p>
    <w:p w:rsidR="002F3C83" w:rsidRPr="003A47A1" w:rsidRDefault="002F3C83" w:rsidP="002F3C83">
      <w:pPr>
        <w:ind w:firstLine="708"/>
        <w:jc w:val="both"/>
        <w:rPr>
          <w:sz w:val="28"/>
          <w:szCs w:val="28"/>
        </w:rPr>
      </w:pPr>
      <w:r w:rsidRPr="003A47A1">
        <w:rPr>
          <w:sz w:val="28"/>
          <w:szCs w:val="28"/>
        </w:rPr>
        <w:t xml:space="preserve">Продолжается реализация регионального проекта «Социальная активность национального проекта «Образование», целевые показатели которого направлены на вовлечение в добровольческую, творческую деятельность, а также работу со студенческим активом и учащимися школ. </w:t>
      </w:r>
    </w:p>
    <w:p w:rsidR="002F3C83" w:rsidRPr="003A47A1" w:rsidRDefault="002F3C83" w:rsidP="002F3C83">
      <w:pPr>
        <w:ind w:firstLine="708"/>
        <w:jc w:val="both"/>
        <w:rPr>
          <w:sz w:val="28"/>
          <w:szCs w:val="28"/>
        </w:rPr>
      </w:pPr>
      <w:r w:rsidRPr="003A47A1">
        <w:rPr>
          <w:sz w:val="28"/>
          <w:szCs w:val="28"/>
        </w:rPr>
        <w:t xml:space="preserve">Ведется кампания по популяризации информационной системы «Добро. Ру». По состоянию на 30.09.2023 года в системе ДОБРО. РУ зарегистрировано 119 новых человек (пользователей), что составляет 70 % от запланированного количества зарегистрированных в 2023 году. </w:t>
      </w:r>
    </w:p>
    <w:p w:rsidR="002F3C83" w:rsidRPr="003A47A1" w:rsidRDefault="002F3C83" w:rsidP="002F3C83">
      <w:pPr>
        <w:ind w:firstLine="708"/>
        <w:jc w:val="both"/>
        <w:rPr>
          <w:sz w:val="28"/>
          <w:szCs w:val="28"/>
        </w:rPr>
      </w:pPr>
      <w:r w:rsidRPr="003A47A1">
        <w:rPr>
          <w:sz w:val="28"/>
          <w:szCs w:val="28"/>
        </w:rPr>
        <w:t>При поддержке управления образования Петушинского района в 9-ми общеобразовательных организациях Петушинского района открыты первичные отделения Российского движения детей и молодежи «Движение первых».</w:t>
      </w:r>
    </w:p>
    <w:p w:rsidR="002F3C83" w:rsidRPr="003A47A1" w:rsidRDefault="002F3C83" w:rsidP="002F3C83">
      <w:pPr>
        <w:ind w:firstLine="708"/>
        <w:jc w:val="both"/>
        <w:rPr>
          <w:rFonts w:eastAsia="Calibri"/>
          <w:sz w:val="28"/>
          <w:szCs w:val="28"/>
          <w:lang w:eastAsia="en-US"/>
        </w:rPr>
      </w:pPr>
      <w:r w:rsidRPr="003A47A1">
        <w:rPr>
          <w:sz w:val="28"/>
          <w:szCs w:val="28"/>
        </w:rPr>
        <w:t>Еще одно направление деятельности - мероприятия муниципальной правовой школы по профилактике молодежного экстремизма. За 9 месяцев 2023 года проведено 10 мероприятий, на них присутствовал 431 человек. Лекции проводятся в общеобразовательных школах, на собраниях для подростков, состоящих на различных видах профилактического учета.</w:t>
      </w:r>
      <w:r w:rsidRPr="003A47A1">
        <w:rPr>
          <w:rFonts w:eastAsia="Calibri"/>
          <w:sz w:val="28"/>
          <w:szCs w:val="28"/>
          <w:lang w:eastAsia="en-US"/>
        </w:rPr>
        <w:t xml:space="preserve"> </w:t>
      </w:r>
    </w:p>
    <w:p w:rsidR="002F3C83" w:rsidRPr="003A47A1" w:rsidRDefault="002F3C83" w:rsidP="002F3C83">
      <w:pPr>
        <w:ind w:firstLine="708"/>
        <w:jc w:val="both"/>
        <w:rPr>
          <w:rFonts w:eastAsia="Calibri"/>
          <w:sz w:val="28"/>
          <w:szCs w:val="28"/>
          <w:lang w:eastAsia="en-US"/>
        </w:rPr>
      </w:pPr>
      <w:r w:rsidRPr="003A47A1">
        <w:rPr>
          <w:rFonts w:eastAsia="Calibri"/>
          <w:sz w:val="28"/>
          <w:szCs w:val="28"/>
          <w:lang w:eastAsia="en-US"/>
        </w:rPr>
        <w:t xml:space="preserve">В рамках областной добровольческой акций «Весенняя неделя добра» в Петушинском районе проведено более 95 мероприятий, </w:t>
      </w:r>
    </w:p>
    <w:p w:rsidR="002F3C83" w:rsidRPr="003A47A1" w:rsidRDefault="002F3C83" w:rsidP="002F3C83">
      <w:pPr>
        <w:ind w:firstLine="708"/>
        <w:jc w:val="both"/>
        <w:rPr>
          <w:sz w:val="28"/>
          <w:szCs w:val="28"/>
        </w:rPr>
      </w:pPr>
      <w:r w:rsidRPr="003A47A1">
        <w:rPr>
          <w:sz w:val="28"/>
          <w:szCs w:val="28"/>
        </w:rPr>
        <w:t>Добровольческим антинаркотическим движением Петушинского района за 1 квартал 2023 года реализовано 25 антинаркотических проектов и мероприятий с общим количеством охваченной молодежи 1036 человек (наиболее значимые: презентации спортивного волонтерства в 6 школах района, акция «Всемирный день «Здоровья», Волонтерский форум «Добровольчество в сфере физической культуры: формы, возможности, социально-экономический эффект» на базе МЦБС).</w:t>
      </w:r>
    </w:p>
    <w:p w:rsidR="002F3C83" w:rsidRPr="003A47A1" w:rsidRDefault="002F3C83" w:rsidP="002F3C83">
      <w:pPr>
        <w:ind w:firstLine="708"/>
        <w:jc w:val="both"/>
        <w:rPr>
          <w:sz w:val="28"/>
          <w:szCs w:val="28"/>
        </w:rPr>
      </w:pPr>
      <w:r w:rsidRPr="003A47A1">
        <w:rPr>
          <w:sz w:val="28"/>
          <w:szCs w:val="28"/>
        </w:rPr>
        <w:t>Мероприятия для молодежи творческой направленности:</w:t>
      </w:r>
    </w:p>
    <w:p w:rsidR="002F3C83" w:rsidRPr="003A47A1" w:rsidRDefault="002F3C83" w:rsidP="002F3C83">
      <w:pPr>
        <w:ind w:firstLine="708"/>
        <w:jc w:val="both"/>
        <w:rPr>
          <w:sz w:val="28"/>
          <w:szCs w:val="28"/>
        </w:rPr>
      </w:pPr>
      <w:r w:rsidRPr="003A47A1">
        <w:rPr>
          <w:sz w:val="28"/>
          <w:szCs w:val="28"/>
        </w:rPr>
        <w:t>1.Награждение призеров и участников районного конкурса «Лучшая новогодняя елочная игрушка» - 400 участников.</w:t>
      </w:r>
    </w:p>
    <w:p w:rsidR="002F3C83" w:rsidRPr="003A47A1" w:rsidRDefault="002F3C83" w:rsidP="002F3C83">
      <w:pPr>
        <w:ind w:firstLine="708"/>
        <w:jc w:val="both"/>
        <w:rPr>
          <w:sz w:val="28"/>
          <w:szCs w:val="28"/>
        </w:rPr>
      </w:pPr>
      <w:r w:rsidRPr="003A47A1">
        <w:rPr>
          <w:sz w:val="28"/>
          <w:szCs w:val="28"/>
        </w:rPr>
        <w:t>2.Конкурс социальной рекламы по профилактике проявлений терроризма и экстремизма в молодежной и подростковой среде (приняли участие 14 образовательных учреждений.</w:t>
      </w:r>
    </w:p>
    <w:p w:rsidR="002F3C83" w:rsidRPr="003A47A1" w:rsidRDefault="002F3C83" w:rsidP="002F3C83">
      <w:pPr>
        <w:ind w:firstLine="708"/>
        <w:jc w:val="both"/>
        <w:rPr>
          <w:sz w:val="28"/>
          <w:szCs w:val="28"/>
        </w:rPr>
      </w:pPr>
      <w:r w:rsidRPr="003A47A1">
        <w:rPr>
          <w:sz w:val="28"/>
          <w:szCs w:val="28"/>
        </w:rPr>
        <w:t>3. Встреча патриотических организаций, посвященная 35-летию поискового движения России (Группа «Поиск» Гимназии 17, Поисковый отряд «Возрождение» ППГК)</w:t>
      </w:r>
    </w:p>
    <w:p w:rsidR="002F3C83" w:rsidRPr="003A47A1" w:rsidRDefault="002F3C83" w:rsidP="002F3C83">
      <w:pPr>
        <w:ind w:firstLine="708"/>
        <w:jc w:val="both"/>
        <w:rPr>
          <w:sz w:val="28"/>
          <w:szCs w:val="28"/>
        </w:rPr>
      </w:pPr>
      <w:r w:rsidRPr="003A47A1">
        <w:rPr>
          <w:sz w:val="28"/>
          <w:szCs w:val="28"/>
        </w:rPr>
        <w:lastRenderedPageBreak/>
        <w:t>4. Предпринимательский ликбез в г. Костерево («Волонтерское движение «Вместе»)</w:t>
      </w:r>
    </w:p>
    <w:p w:rsidR="002F3C83" w:rsidRPr="003A47A1" w:rsidRDefault="002F3C83" w:rsidP="002F3C83">
      <w:pPr>
        <w:ind w:firstLine="708"/>
        <w:jc w:val="both"/>
        <w:rPr>
          <w:sz w:val="28"/>
          <w:szCs w:val="28"/>
        </w:rPr>
      </w:pPr>
      <w:r w:rsidRPr="003A47A1">
        <w:rPr>
          <w:sz w:val="28"/>
          <w:szCs w:val="28"/>
        </w:rPr>
        <w:t>5. Заседание молодежного правительства Петушинского района.</w:t>
      </w:r>
    </w:p>
    <w:p w:rsidR="002F3C83" w:rsidRPr="003A47A1" w:rsidRDefault="002F3C83" w:rsidP="002F3C83">
      <w:pPr>
        <w:ind w:firstLine="708"/>
        <w:jc w:val="both"/>
        <w:rPr>
          <w:sz w:val="28"/>
          <w:szCs w:val="28"/>
        </w:rPr>
      </w:pPr>
      <w:r w:rsidRPr="003A47A1">
        <w:rPr>
          <w:sz w:val="28"/>
          <w:szCs w:val="28"/>
        </w:rPr>
        <w:t>6. В мае-июне 2023 года организован конкурс макета (рисунка в стиле «Граффити») с целью создания комфортной городской среды, привлечения молодежи к участию в благоустройстве и художественном оформлении уличных объектов в стиле «Стрит Арт», а также с целью пропаганды позитивных примеров использования граффити.Определены приоритетные рисунки для нанесения  на стены КНС (г. Петушки, около гипермаркета «Атак»). Финансирование одной стены – муниципальная программа «Развитие потенциала молодежи в Петушинком районе», еще две стены включены в проект для участия в конкурсе Росмолодежи «Микрогранты» с целью получения финансирования. Дополнительно главам администраций МО направлены запросы о предоставлении перечня зданий и сооружений, на которых возможно нанести изображения в стиле «Граффити».</w:t>
      </w:r>
    </w:p>
    <w:p w:rsidR="002F3C83" w:rsidRPr="003A47A1" w:rsidRDefault="002F3C83" w:rsidP="002F3C83">
      <w:pPr>
        <w:ind w:firstLine="708"/>
        <w:jc w:val="both"/>
        <w:rPr>
          <w:sz w:val="28"/>
          <w:szCs w:val="28"/>
        </w:rPr>
      </w:pPr>
      <w:r w:rsidRPr="003A47A1">
        <w:rPr>
          <w:sz w:val="28"/>
          <w:szCs w:val="28"/>
        </w:rPr>
        <w:t>7.Всероссйиская акция «Мы граждане Великой страны России»</w:t>
      </w:r>
    </w:p>
    <w:p w:rsidR="002F3C83" w:rsidRPr="003A47A1" w:rsidRDefault="002F3C83" w:rsidP="002F3C83">
      <w:pPr>
        <w:ind w:firstLine="708"/>
        <w:jc w:val="both"/>
        <w:rPr>
          <w:sz w:val="28"/>
          <w:szCs w:val="28"/>
        </w:rPr>
      </w:pPr>
      <w:r w:rsidRPr="003A47A1">
        <w:rPr>
          <w:sz w:val="28"/>
          <w:szCs w:val="28"/>
        </w:rPr>
        <w:t>8.Районный праздник, посвященный дню молодежи России</w:t>
      </w:r>
    </w:p>
    <w:p w:rsidR="002F3C83" w:rsidRPr="003A47A1" w:rsidRDefault="002F3C83" w:rsidP="002F3C83">
      <w:pPr>
        <w:ind w:firstLine="708"/>
        <w:jc w:val="both"/>
        <w:rPr>
          <w:sz w:val="28"/>
          <w:szCs w:val="28"/>
        </w:rPr>
      </w:pPr>
      <w:r w:rsidRPr="003A47A1">
        <w:rPr>
          <w:sz w:val="28"/>
          <w:szCs w:val="28"/>
        </w:rPr>
        <w:t>Конкурсные материалы по теме «Система работы по реализации проектно-грантовой деятельности в сфере молодежной политики в Петушинском районе» направлены для участия в областном конкурсе «Лучший работник сферы молодежной политики во Владимирской области». По результатам очной защиты в номинации «Руководитель» начальник отдела молодежной политики общественных проектов комитета общественных проектов и социального партнерства администрации района занял 3 место.</w:t>
      </w:r>
    </w:p>
    <w:p w:rsidR="002F3C83" w:rsidRPr="003A47A1" w:rsidRDefault="002F3C83" w:rsidP="002F3C83">
      <w:pPr>
        <w:ind w:firstLine="708"/>
        <w:jc w:val="both"/>
        <w:rPr>
          <w:sz w:val="28"/>
          <w:szCs w:val="28"/>
        </w:rPr>
      </w:pPr>
      <w:r w:rsidRPr="003A47A1">
        <w:rPr>
          <w:sz w:val="28"/>
          <w:szCs w:val="28"/>
        </w:rPr>
        <w:t>Участие в проектно-грантовой деятельности с целью реализации социально-значимых проектов и молодежных инициатив подразумевает обеспечение практического взаимодействия органов местного самоуправления с молодежными, общественными объединениями и организациями, выработку предложений по разработке и реализации проектов в районе, а также обеспечение целевого расходования грантовых средств.</w:t>
      </w:r>
    </w:p>
    <w:p w:rsidR="002F3C83" w:rsidRPr="003A47A1" w:rsidRDefault="002F3C83" w:rsidP="002F3C83">
      <w:pPr>
        <w:ind w:firstLine="708"/>
        <w:jc w:val="both"/>
        <w:rPr>
          <w:sz w:val="28"/>
          <w:szCs w:val="28"/>
        </w:rPr>
      </w:pPr>
      <w:r w:rsidRPr="003A47A1">
        <w:rPr>
          <w:sz w:val="28"/>
          <w:szCs w:val="28"/>
        </w:rPr>
        <w:t>В этом году организовано участие в 8 грантовых конкурсах.</w:t>
      </w:r>
    </w:p>
    <w:p w:rsidR="002F3C83" w:rsidRPr="003A47A1" w:rsidRDefault="002F3C83" w:rsidP="002F3C83">
      <w:pPr>
        <w:ind w:firstLine="708"/>
        <w:jc w:val="both"/>
        <w:rPr>
          <w:sz w:val="28"/>
          <w:szCs w:val="28"/>
        </w:rPr>
      </w:pPr>
      <w:r w:rsidRPr="003A47A1">
        <w:rPr>
          <w:sz w:val="28"/>
          <w:szCs w:val="28"/>
        </w:rPr>
        <w:t>Статистика участия в грантовых конкурсах в 2024 году:</w:t>
      </w:r>
    </w:p>
    <w:p w:rsidR="002F3C83" w:rsidRPr="003A47A1" w:rsidRDefault="002F3C83" w:rsidP="002F3C83">
      <w:pPr>
        <w:ind w:firstLine="708"/>
        <w:jc w:val="both"/>
        <w:rPr>
          <w:sz w:val="28"/>
          <w:szCs w:val="28"/>
        </w:rPr>
      </w:pPr>
      <w:r w:rsidRPr="003A47A1">
        <w:rPr>
          <w:sz w:val="28"/>
          <w:szCs w:val="28"/>
        </w:rPr>
        <w:t xml:space="preserve">1.На областные грантовые конкурсы отправлены 10 проектов. </w:t>
      </w:r>
    </w:p>
    <w:p w:rsidR="002F3C83" w:rsidRPr="003A47A1" w:rsidRDefault="002F3C83" w:rsidP="002F3C83">
      <w:pPr>
        <w:ind w:firstLine="708"/>
        <w:jc w:val="both"/>
        <w:rPr>
          <w:sz w:val="28"/>
          <w:szCs w:val="28"/>
        </w:rPr>
      </w:pPr>
      <w:r w:rsidRPr="003A47A1">
        <w:rPr>
          <w:sz w:val="28"/>
          <w:szCs w:val="28"/>
        </w:rPr>
        <w:t>4 из этих проектов получили финансирование в размере 30 тыс. рублей каждый и будут реализованы в этом году:</w:t>
      </w:r>
    </w:p>
    <w:p w:rsidR="002F3C83" w:rsidRPr="003A47A1" w:rsidRDefault="002F3C83" w:rsidP="002F3C83">
      <w:pPr>
        <w:ind w:firstLine="708"/>
        <w:jc w:val="both"/>
        <w:rPr>
          <w:sz w:val="28"/>
          <w:szCs w:val="28"/>
        </w:rPr>
      </w:pPr>
      <w:r w:rsidRPr="003A47A1">
        <w:rPr>
          <w:sz w:val="28"/>
          <w:szCs w:val="28"/>
        </w:rPr>
        <w:t>-</w:t>
      </w:r>
      <w:r w:rsidR="00D86C0E" w:rsidRPr="003A47A1">
        <w:rPr>
          <w:sz w:val="28"/>
          <w:szCs w:val="28"/>
        </w:rPr>
        <w:t xml:space="preserve"> П</w:t>
      </w:r>
      <w:r w:rsidRPr="003A47A1">
        <w:rPr>
          <w:sz w:val="28"/>
          <w:szCs w:val="28"/>
        </w:rPr>
        <w:t>роект «Витражная роспись по стеклу» научного общества студентов Покровского филиала Московского педагогического государственного университета.</w:t>
      </w:r>
    </w:p>
    <w:p w:rsidR="002F3C83" w:rsidRPr="003A47A1" w:rsidRDefault="002F3C83" w:rsidP="002F3C83">
      <w:pPr>
        <w:ind w:firstLine="708"/>
        <w:jc w:val="both"/>
        <w:rPr>
          <w:sz w:val="28"/>
          <w:szCs w:val="28"/>
        </w:rPr>
      </w:pPr>
      <w:r w:rsidRPr="003A47A1">
        <w:rPr>
          <w:sz w:val="28"/>
          <w:szCs w:val="28"/>
        </w:rPr>
        <w:t>-</w:t>
      </w:r>
      <w:r w:rsidR="00D86C0E" w:rsidRPr="003A47A1">
        <w:rPr>
          <w:sz w:val="28"/>
          <w:szCs w:val="28"/>
        </w:rPr>
        <w:t xml:space="preserve"> П</w:t>
      </w:r>
      <w:r w:rsidRPr="003A47A1">
        <w:rPr>
          <w:sz w:val="28"/>
          <w:szCs w:val="28"/>
        </w:rPr>
        <w:t>роект «Наш слёт» добровольческого штаба Петушинского района.</w:t>
      </w:r>
    </w:p>
    <w:p w:rsidR="002F3C83" w:rsidRPr="003A47A1" w:rsidRDefault="002F3C83" w:rsidP="002F3C83">
      <w:pPr>
        <w:ind w:firstLine="708"/>
        <w:jc w:val="both"/>
        <w:rPr>
          <w:sz w:val="28"/>
          <w:szCs w:val="28"/>
        </w:rPr>
      </w:pPr>
      <w:r w:rsidRPr="003A47A1">
        <w:rPr>
          <w:sz w:val="28"/>
          <w:szCs w:val="28"/>
        </w:rPr>
        <w:t>-</w:t>
      </w:r>
      <w:r w:rsidR="00D86C0E" w:rsidRPr="003A47A1">
        <w:rPr>
          <w:sz w:val="28"/>
          <w:szCs w:val="28"/>
        </w:rPr>
        <w:t xml:space="preserve"> П</w:t>
      </w:r>
      <w:r w:rsidRPr="003A47A1">
        <w:rPr>
          <w:sz w:val="28"/>
          <w:szCs w:val="28"/>
        </w:rPr>
        <w:t>роект «Аргуновская поступь» студенческого совета Покровского филиала Московского педагогического государственного университета.</w:t>
      </w:r>
    </w:p>
    <w:p w:rsidR="002F3C83" w:rsidRPr="003A47A1" w:rsidRDefault="002F3C83" w:rsidP="002F3C83">
      <w:pPr>
        <w:ind w:firstLine="708"/>
        <w:jc w:val="both"/>
        <w:rPr>
          <w:sz w:val="28"/>
          <w:szCs w:val="28"/>
        </w:rPr>
      </w:pPr>
      <w:r w:rsidRPr="003A47A1">
        <w:rPr>
          <w:sz w:val="28"/>
          <w:szCs w:val="28"/>
        </w:rPr>
        <w:t>-</w:t>
      </w:r>
      <w:r w:rsidR="00D86C0E" w:rsidRPr="003A47A1">
        <w:rPr>
          <w:sz w:val="28"/>
          <w:szCs w:val="28"/>
        </w:rPr>
        <w:t xml:space="preserve"> </w:t>
      </w:r>
      <w:r w:rsidRPr="003A47A1">
        <w:rPr>
          <w:sz w:val="28"/>
          <w:szCs w:val="28"/>
        </w:rPr>
        <w:t>Проект «Территория досуга, творчества и кино» инициативной группы молодёжи Петушинского районного Дома культуры.</w:t>
      </w:r>
    </w:p>
    <w:p w:rsidR="002F3C83" w:rsidRPr="003A47A1" w:rsidRDefault="002F3C83" w:rsidP="002F3C83">
      <w:pPr>
        <w:ind w:firstLine="708"/>
        <w:jc w:val="both"/>
        <w:rPr>
          <w:sz w:val="28"/>
          <w:szCs w:val="28"/>
        </w:rPr>
      </w:pPr>
      <w:r w:rsidRPr="003A47A1">
        <w:rPr>
          <w:sz w:val="28"/>
          <w:szCs w:val="28"/>
        </w:rPr>
        <w:t>Всего на реализацию добровольческих инициатив молодежи Петушинского района из областного бюджета выделено 120 тыс. рублей.</w:t>
      </w:r>
    </w:p>
    <w:p w:rsidR="002F3C83" w:rsidRPr="003A47A1" w:rsidRDefault="002F3C83" w:rsidP="002F3C83">
      <w:pPr>
        <w:ind w:firstLine="708"/>
        <w:jc w:val="both"/>
        <w:rPr>
          <w:sz w:val="28"/>
          <w:szCs w:val="28"/>
        </w:rPr>
      </w:pPr>
      <w:r w:rsidRPr="003A47A1">
        <w:rPr>
          <w:sz w:val="28"/>
          <w:szCs w:val="28"/>
        </w:rPr>
        <w:lastRenderedPageBreak/>
        <w:t>2. Конкурс Российского движения детей и молодежи направлено 2 проекта, один из которых стал победителем. Это Костеревский КДЦ с проектом «Креативное молодежное пространство ТОК-Творческое Объединение Костерево», 830 тыс. руб.</w:t>
      </w:r>
    </w:p>
    <w:p w:rsidR="002F3C83" w:rsidRPr="003A47A1" w:rsidRDefault="002F3C83" w:rsidP="002F3C83">
      <w:pPr>
        <w:ind w:firstLine="708"/>
        <w:jc w:val="both"/>
        <w:rPr>
          <w:sz w:val="28"/>
          <w:szCs w:val="28"/>
        </w:rPr>
      </w:pPr>
      <w:r w:rsidRPr="003A47A1">
        <w:rPr>
          <w:sz w:val="28"/>
          <w:szCs w:val="28"/>
        </w:rPr>
        <w:t>3. Специальный конкурс фонда Президентских грантов культурных инициатив – 1 проект. проект «Человек-легенда М.И. Писцов - Герой труда, из малого города на всю страну» стал победителем. На его реализацию выделено 500 тыс. рублей.</w:t>
      </w:r>
    </w:p>
    <w:p w:rsidR="002F3C83" w:rsidRPr="003A47A1" w:rsidRDefault="002F3C83" w:rsidP="002F3C83">
      <w:pPr>
        <w:ind w:firstLine="708"/>
        <w:jc w:val="both"/>
        <w:rPr>
          <w:sz w:val="28"/>
          <w:szCs w:val="28"/>
        </w:rPr>
      </w:pPr>
      <w:r w:rsidRPr="003A47A1">
        <w:rPr>
          <w:sz w:val="28"/>
          <w:szCs w:val="28"/>
        </w:rPr>
        <w:t>4. Всероссийская премия «Мы Вместе» (региональный этап) направлено 10 проектов. 4 проекта из них стали победителями и допущены в следующий этап.:</w:t>
      </w:r>
    </w:p>
    <w:p w:rsidR="002F3C83" w:rsidRPr="003A47A1" w:rsidRDefault="002F3C83" w:rsidP="002F3C83">
      <w:pPr>
        <w:ind w:firstLine="708"/>
        <w:jc w:val="both"/>
        <w:rPr>
          <w:sz w:val="28"/>
          <w:szCs w:val="28"/>
        </w:rPr>
      </w:pPr>
      <w:r w:rsidRPr="003A47A1">
        <w:rPr>
          <w:sz w:val="28"/>
          <w:szCs w:val="28"/>
        </w:rPr>
        <w:t>Трек НКО:</w:t>
      </w:r>
    </w:p>
    <w:p w:rsidR="002F3C83" w:rsidRPr="003A47A1" w:rsidRDefault="002F3C83" w:rsidP="002F3C83">
      <w:pPr>
        <w:ind w:firstLine="708"/>
        <w:jc w:val="both"/>
        <w:rPr>
          <w:sz w:val="28"/>
          <w:szCs w:val="28"/>
        </w:rPr>
      </w:pPr>
      <w:r w:rsidRPr="003A47A1">
        <w:rPr>
          <w:sz w:val="28"/>
          <w:szCs w:val="28"/>
        </w:rPr>
        <w:t>1 место - проект «Центр спортивного притяжения» Владимирской областной общественной организации «Спортивный клуб «Боец», руководитель проекта Лобосов Олег (номинация «Здоровье нации»).</w:t>
      </w:r>
    </w:p>
    <w:p w:rsidR="002F3C83" w:rsidRPr="003A47A1" w:rsidRDefault="002F3C83" w:rsidP="002F3C83">
      <w:pPr>
        <w:ind w:firstLine="708"/>
        <w:jc w:val="both"/>
        <w:rPr>
          <w:sz w:val="28"/>
          <w:szCs w:val="28"/>
        </w:rPr>
      </w:pPr>
      <w:r w:rsidRPr="003A47A1">
        <w:rPr>
          <w:sz w:val="28"/>
          <w:szCs w:val="28"/>
        </w:rPr>
        <w:t>3 место - проект «Предоставление услуг по бесплатной стерилизации животных (кошек и собак) для населения Петушинского района Владимирской области» инициативной группы молодежи д. Емельянцево, руководитель проекта - Напылова Юлия (номинация "Территория для жизни").</w:t>
      </w:r>
    </w:p>
    <w:p w:rsidR="002F3C83" w:rsidRPr="003A47A1" w:rsidRDefault="002F3C83" w:rsidP="002F3C83">
      <w:pPr>
        <w:ind w:firstLine="708"/>
        <w:jc w:val="both"/>
        <w:rPr>
          <w:sz w:val="28"/>
          <w:szCs w:val="28"/>
        </w:rPr>
      </w:pPr>
      <w:r w:rsidRPr="003A47A1">
        <w:rPr>
          <w:sz w:val="28"/>
          <w:szCs w:val="28"/>
        </w:rPr>
        <w:t>Трек Волонтеры:</w:t>
      </w:r>
    </w:p>
    <w:p w:rsidR="002F3C83" w:rsidRPr="003A47A1" w:rsidRDefault="002F3C83" w:rsidP="002F3C83">
      <w:pPr>
        <w:ind w:firstLine="708"/>
        <w:jc w:val="both"/>
        <w:rPr>
          <w:sz w:val="28"/>
          <w:szCs w:val="28"/>
        </w:rPr>
      </w:pPr>
      <w:r w:rsidRPr="003A47A1">
        <w:rPr>
          <w:sz w:val="28"/>
          <w:szCs w:val="28"/>
        </w:rPr>
        <w:t>2место – проект «Вещевой фонд Петушинского района Владимирской области», руководитель проекта - Алеся Шевнюк (номинация "Помощь людям").</w:t>
      </w:r>
    </w:p>
    <w:p w:rsidR="002F3C83" w:rsidRPr="003A47A1" w:rsidRDefault="002F3C83" w:rsidP="002F3C83">
      <w:pPr>
        <w:ind w:firstLine="708"/>
        <w:jc w:val="both"/>
        <w:rPr>
          <w:sz w:val="28"/>
          <w:szCs w:val="28"/>
        </w:rPr>
      </w:pPr>
      <w:r w:rsidRPr="003A47A1">
        <w:rPr>
          <w:sz w:val="28"/>
          <w:szCs w:val="28"/>
        </w:rPr>
        <w:t>3 место - проект «Соревнования для всей семьи с участием собак», руководитель проекта - Татьяна Соколова (номинация «Здоровье нации»).</w:t>
      </w:r>
    </w:p>
    <w:p w:rsidR="002F3C83" w:rsidRPr="003A47A1" w:rsidRDefault="002F3C83" w:rsidP="002F3C83">
      <w:pPr>
        <w:ind w:firstLine="708"/>
        <w:jc w:val="both"/>
        <w:rPr>
          <w:sz w:val="28"/>
          <w:szCs w:val="28"/>
        </w:rPr>
      </w:pPr>
      <w:r w:rsidRPr="003A47A1">
        <w:rPr>
          <w:sz w:val="28"/>
          <w:szCs w:val="28"/>
        </w:rPr>
        <w:t>5. Конкурс Президентского фонда культурных инициатив, принимают участие 5 проектов, результаты будут известны в декабре 2023 года.</w:t>
      </w:r>
    </w:p>
    <w:p w:rsidR="002F3C83" w:rsidRPr="003A47A1" w:rsidRDefault="002F3C83" w:rsidP="002F3C83">
      <w:pPr>
        <w:ind w:firstLine="708"/>
        <w:jc w:val="both"/>
        <w:rPr>
          <w:sz w:val="28"/>
          <w:szCs w:val="28"/>
        </w:rPr>
      </w:pPr>
      <w:r w:rsidRPr="003A47A1">
        <w:rPr>
          <w:sz w:val="28"/>
          <w:szCs w:val="28"/>
        </w:rPr>
        <w:t xml:space="preserve">6. Конкурс фонда Президентских грантов (1 конкурс 2024 года) Для участия поданы 3 проекта, результаты ожидаются в январе 2024 года </w:t>
      </w:r>
    </w:p>
    <w:p w:rsidR="002F3C83" w:rsidRPr="003A47A1" w:rsidRDefault="002F3C83" w:rsidP="002F3C83">
      <w:pPr>
        <w:ind w:firstLine="708"/>
        <w:jc w:val="both"/>
        <w:rPr>
          <w:sz w:val="28"/>
          <w:szCs w:val="28"/>
        </w:rPr>
      </w:pPr>
      <w:r w:rsidRPr="003A47A1">
        <w:rPr>
          <w:sz w:val="28"/>
          <w:szCs w:val="28"/>
        </w:rPr>
        <w:t xml:space="preserve">7.Конкурс Росмолодежь. Гранты. Физлица. Направлены 3 проекта. </w:t>
      </w:r>
    </w:p>
    <w:p w:rsidR="002F3C83" w:rsidRPr="003A47A1" w:rsidRDefault="002F3C83" w:rsidP="002F3C83">
      <w:pPr>
        <w:ind w:firstLine="708"/>
        <w:jc w:val="both"/>
        <w:rPr>
          <w:sz w:val="28"/>
          <w:szCs w:val="28"/>
        </w:rPr>
      </w:pPr>
      <w:r w:rsidRPr="003A47A1">
        <w:rPr>
          <w:sz w:val="28"/>
          <w:szCs w:val="28"/>
        </w:rPr>
        <w:t>8. Областной Конкурс программ молодежных обучающих форумов.</w:t>
      </w:r>
    </w:p>
    <w:p w:rsidR="002F3C83" w:rsidRPr="003A47A1" w:rsidRDefault="002F3C83" w:rsidP="002F3C83">
      <w:pPr>
        <w:ind w:firstLine="708"/>
        <w:jc w:val="both"/>
        <w:rPr>
          <w:sz w:val="28"/>
          <w:szCs w:val="28"/>
        </w:rPr>
      </w:pPr>
      <w:r w:rsidRPr="003A47A1">
        <w:rPr>
          <w:sz w:val="28"/>
          <w:szCs w:val="28"/>
        </w:rPr>
        <w:t>Отправлен 1 проект «Молодежный обучающий форум: молодежные инициативы: НКО, самозанятость, предпринимательство». Получено финансироваие в размере 420 тыс.рублей на проведение 2-х дневного форума для 50 участников.</w:t>
      </w:r>
    </w:p>
    <w:p w:rsidR="002F3C83" w:rsidRPr="003A47A1" w:rsidRDefault="002F3C83" w:rsidP="002F3C83">
      <w:pPr>
        <w:ind w:firstLine="708"/>
        <w:jc w:val="both"/>
        <w:rPr>
          <w:sz w:val="28"/>
          <w:szCs w:val="28"/>
        </w:rPr>
      </w:pPr>
      <w:r w:rsidRPr="003A47A1">
        <w:rPr>
          <w:sz w:val="28"/>
          <w:szCs w:val="28"/>
        </w:rPr>
        <w:t>Проект подготовлен комитетом общественных проектов и социального партнерства.</w:t>
      </w:r>
    </w:p>
    <w:p w:rsidR="002F3C83" w:rsidRPr="003A47A1" w:rsidRDefault="00195A81" w:rsidP="002F3C83">
      <w:pPr>
        <w:ind w:firstLine="708"/>
        <w:jc w:val="both"/>
        <w:rPr>
          <w:sz w:val="28"/>
          <w:szCs w:val="28"/>
        </w:rPr>
      </w:pPr>
      <w:r w:rsidRPr="003A47A1">
        <w:rPr>
          <w:sz w:val="28"/>
          <w:szCs w:val="28"/>
        </w:rPr>
        <w:t>У</w:t>
      </w:r>
      <w:r w:rsidR="002F3C83" w:rsidRPr="003A47A1">
        <w:rPr>
          <w:sz w:val="28"/>
          <w:szCs w:val="28"/>
        </w:rPr>
        <w:t xml:space="preserve">частие в грантовой деятельности является неотъемлемой частью реализации молодежной и социальной политики в настоящее время. И государство дает нам возможность участвовать в разных конкурсах. Все это делается для того, чтобы поддержать объединения и организации нашей страны, региона, местного сообщества. </w:t>
      </w:r>
    </w:p>
    <w:p w:rsidR="002F3C83" w:rsidRPr="003A47A1" w:rsidRDefault="002F3C83" w:rsidP="002F3C83">
      <w:pPr>
        <w:ind w:firstLine="708"/>
        <w:jc w:val="both"/>
        <w:rPr>
          <w:sz w:val="28"/>
          <w:szCs w:val="28"/>
        </w:rPr>
      </w:pPr>
      <w:r w:rsidRPr="003A47A1">
        <w:rPr>
          <w:sz w:val="28"/>
          <w:szCs w:val="28"/>
        </w:rPr>
        <w:t>Подведенные итоги являются результатом совместной плодотворной работы молодежных, общественных, добровольческих объединений и организаций нашего района.</w:t>
      </w:r>
    </w:p>
    <w:p w:rsidR="00DB1FD9" w:rsidRPr="003A47A1" w:rsidRDefault="00DB1FD9" w:rsidP="00DB1FD9">
      <w:pPr>
        <w:spacing w:before="120" w:after="120"/>
        <w:jc w:val="center"/>
        <w:rPr>
          <w:b/>
          <w:i/>
          <w:sz w:val="28"/>
          <w:szCs w:val="28"/>
        </w:rPr>
      </w:pPr>
      <w:r w:rsidRPr="003A47A1">
        <w:rPr>
          <w:b/>
          <w:i/>
          <w:sz w:val="28"/>
          <w:szCs w:val="28"/>
        </w:rPr>
        <w:t>11.Социальная политика</w:t>
      </w:r>
    </w:p>
    <w:p w:rsidR="00DB1FD9" w:rsidRPr="003A47A1" w:rsidRDefault="00DB1FD9" w:rsidP="00DB1FD9">
      <w:pPr>
        <w:pStyle w:val="af"/>
        <w:ind w:firstLine="709"/>
        <w:jc w:val="both"/>
        <w:rPr>
          <w:rFonts w:ascii="Times New Roman" w:hAnsi="Times New Roman"/>
          <w:sz w:val="28"/>
          <w:szCs w:val="28"/>
        </w:rPr>
      </w:pPr>
      <w:r w:rsidRPr="003A47A1">
        <w:rPr>
          <w:rFonts w:ascii="Times New Roman" w:hAnsi="Times New Roman"/>
          <w:sz w:val="28"/>
          <w:szCs w:val="28"/>
        </w:rPr>
        <w:lastRenderedPageBreak/>
        <w:t>Проводится работа с женами и матерями мобилизованных военнослужащих, участвующих в специальной военной операции. Оказывается консультативная помощь обратившимся. В мае 2023 года к урокам мужества в СОШ № 1 г. Петушки и ППГК привлечен военнослужащий СВО, находящийся в отпуске.</w:t>
      </w:r>
    </w:p>
    <w:p w:rsidR="00DB1FD9" w:rsidRPr="003A47A1" w:rsidRDefault="00DB1FD9" w:rsidP="00DB1FD9">
      <w:pPr>
        <w:pStyle w:val="af"/>
        <w:ind w:firstLine="709"/>
        <w:jc w:val="both"/>
        <w:rPr>
          <w:rFonts w:ascii="Times New Roman" w:hAnsi="Times New Roman"/>
          <w:sz w:val="28"/>
          <w:szCs w:val="28"/>
        </w:rPr>
      </w:pPr>
      <w:r w:rsidRPr="003A47A1">
        <w:rPr>
          <w:rFonts w:ascii="Times New Roman" w:hAnsi="Times New Roman"/>
          <w:sz w:val="28"/>
          <w:szCs w:val="28"/>
        </w:rPr>
        <w:t xml:space="preserve">Во взаимодействии с Петушинским комплексным центром социального обслуживания населения и органами социальной защиты района отрабатываются заявки, поступившие от семей военнослужащих СВО. Волонтерами добровольческого штаба Петушинского района отработаны заявки по уборке снега (3 заявки), и покосу травы (2 заявки). </w:t>
      </w:r>
    </w:p>
    <w:p w:rsidR="00DB1FD9" w:rsidRPr="003A47A1" w:rsidRDefault="00DB1FD9" w:rsidP="00DB1FD9">
      <w:pPr>
        <w:pStyle w:val="af"/>
        <w:ind w:firstLine="709"/>
        <w:jc w:val="both"/>
        <w:rPr>
          <w:rFonts w:ascii="Times New Roman" w:hAnsi="Times New Roman"/>
          <w:sz w:val="28"/>
          <w:szCs w:val="28"/>
        </w:rPr>
      </w:pPr>
      <w:r w:rsidRPr="003A47A1">
        <w:rPr>
          <w:rFonts w:ascii="Times New Roman" w:hAnsi="Times New Roman"/>
          <w:sz w:val="28"/>
          <w:szCs w:val="28"/>
        </w:rPr>
        <w:t>В целях пропаганды и повышения общественного престижа семейного образа жизни, ценностей семьи и ответственного родительства организовано участие в региональном этапе Всероссийского конкурса «Семья года». Путем муниципального отбора конкурсных материалов на региональный этап направлена семья Снежковых из города Покров в номинации «Семья – хранитель традиций. Результаты областного конкурса еще не объявлены.</w:t>
      </w:r>
    </w:p>
    <w:p w:rsidR="00DB1FD9" w:rsidRPr="003A47A1" w:rsidRDefault="00DB1FD9" w:rsidP="00DB1FD9">
      <w:pPr>
        <w:pStyle w:val="af"/>
        <w:ind w:firstLine="709"/>
        <w:jc w:val="both"/>
        <w:rPr>
          <w:rFonts w:ascii="Times New Roman" w:hAnsi="Times New Roman"/>
          <w:sz w:val="28"/>
          <w:szCs w:val="28"/>
        </w:rPr>
      </w:pPr>
      <w:r w:rsidRPr="003A47A1">
        <w:rPr>
          <w:rFonts w:ascii="Times New Roman" w:hAnsi="Times New Roman"/>
          <w:sz w:val="28"/>
          <w:szCs w:val="28"/>
        </w:rPr>
        <w:t>Проводится работа с социально-ориентированными некоммерческими организациями. В администрации района с целью взаимодействия с органами местного самоуправления проведена рабочая встреча с руководителями общественных организаций.</w:t>
      </w:r>
    </w:p>
    <w:p w:rsidR="00DB1FD9" w:rsidRPr="003A47A1" w:rsidRDefault="00DB1FD9" w:rsidP="00DB1FD9">
      <w:pPr>
        <w:pStyle w:val="af"/>
        <w:ind w:firstLine="709"/>
        <w:jc w:val="both"/>
        <w:rPr>
          <w:rFonts w:ascii="Times New Roman" w:hAnsi="Times New Roman"/>
          <w:sz w:val="28"/>
          <w:szCs w:val="28"/>
        </w:rPr>
      </w:pPr>
      <w:r w:rsidRPr="003A47A1">
        <w:rPr>
          <w:rFonts w:ascii="Times New Roman" w:hAnsi="Times New Roman"/>
          <w:sz w:val="28"/>
          <w:szCs w:val="28"/>
        </w:rPr>
        <w:t xml:space="preserve">Рассмотрены вопросы: </w:t>
      </w:r>
    </w:p>
    <w:p w:rsidR="00DB1FD9" w:rsidRPr="003A47A1" w:rsidRDefault="00DB1FD9" w:rsidP="00DB1FD9">
      <w:pPr>
        <w:pStyle w:val="af"/>
        <w:ind w:firstLine="709"/>
        <w:jc w:val="both"/>
        <w:rPr>
          <w:rFonts w:ascii="Times New Roman" w:hAnsi="Times New Roman"/>
          <w:sz w:val="28"/>
          <w:szCs w:val="28"/>
        </w:rPr>
      </w:pPr>
      <w:r w:rsidRPr="003A47A1">
        <w:rPr>
          <w:rFonts w:ascii="Segoe UI Symbol" w:hAnsi="Segoe UI Symbol" w:cs="Segoe UI Symbol"/>
          <w:sz w:val="28"/>
          <w:szCs w:val="28"/>
        </w:rPr>
        <w:t>-</w:t>
      </w:r>
      <w:r w:rsidRPr="003A47A1">
        <w:rPr>
          <w:rFonts w:ascii="Times New Roman" w:hAnsi="Times New Roman"/>
          <w:sz w:val="28"/>
          <w:szCs w:val="28"/>
        </w:rPr>
        <w:t>субсидирование общественных организаций, действующих на территории района;</w:t>
      </w:r>
    </w:p>
    <w:p w:rsidR="00DB1FD9" w:rsidRPr="003A47A1" w:rsidRDefault="00DB1FD9" w:rsidP="00DB1FD9">
      <w:pPr>
        <w:pStyle w:val="af"/>
        <w:ind w:firstLine="709"/>
        <w:jc w:val="both"/>
        <w:rPr>
          <w:rFonts w:ascii="Times New Roman" w:hAnsi="Times New Roman"/>
          <w:sz w:val="28"/>
          <w:szCs w:val="28"/>
        </w:rPr>
      </w:pPr>
      <w:r w:rsidRPr="003A47A1">
        <w:rPr>
          <w:rFonts w:cs="Segoe UI Symbol"/>
          <w:sz w:val="28"/>
          <w:szCs w:val="28"/>
        </w:rPr>
        <w:t>-</w:t>
      </w:r>
      <w:r w:rsidRPr="003A47A1">
        <w:rPr>
          <w:rFonts w:ascii="Times New Roman" w:hAnsi="Times New Roman"/>
          <w:sz w:val="28"/>
          <w:szCs w:val="28"/>
        </w:rPr>
        <w:t>участие в областных и Всероссийских конкурсах;</w:t>
      </w:r>
    </w:p>
    <w:p w:rsidR="00DB1FD9" w:rsidRPr="003A47A1" w:rsidRDefault="00DB1FD9" w:rsidP="00DB1FD9">
      <w:pPr>
        <w:pStyle w:val="af"/>
        <w:ind w:firstLine="709"/>
        <w:jc w:val="both"/>
        <w:rPr>
          <w:rFonts w:ascii="Times New Roman" w:hAnsi="Times New Roman"/>
          <w:sz w:val="28"/>
          <w:szCs w:val="28"/>
        </w:rPr>
      </w:pPr>
      <w:r w:rsidRPr="003A47A1">
        <w:rPr>
          <w:rFonts w:ascii="Segoe UI Symbol" w:hAnsi="Segoe UI Symbol" w:cs="Segoe UI Symbol"/>
          <w:sz w:val="28"/>
          <w:szCs w:val="28"/>
        </w:rPr>
        <w:t>-</w:t>
      </w:r>
      <w:r w:rsidRPr="003A47A1">
        <w:rPr>
          <w:rFonts w:ascii="Times New Roman" w:hAnsi="Times New Roman"/>
          <w:sz w:val="28"/>
          <w:szCs w:val="28"/>
        </w:rPr>
        <w:t>обсуждение предложений в совместный план работы.</w:t>
      </w:r>
    </w:p>
    <w:p w:rsidR="00DB1FD9" w:rsidRPr="003A47A1" w:rsidRDefault="00DB1FD9" w:rsidP="00DB1FD9">
      <w:pPr>
        <w:pStyle w:val="af"/>
        <w:ind w:firstLine="709"/>
        <w:jc w:val="both"/>
        <w:rPr>
          <w:rFonts w:ascii="Times New Roman" w:hAnsi="Times New Roman"/>
          <w:sz w:val="28"/>
          <w:szCs w:val="28"/>
        </w:rPr>
      </w:pPr>
      <w:r w:rsidRPr="003A47A1">
        <w:rPr>
          <w:rFonts w:ascii="Times New Roman" w:hAnsi="Times New Roman"/>
          <w:sz w:val="28"/>
          <w:szCs w:val="28"/>
        </w:rPr>
        <w:t>По итогу встречи обновлен реестр некоммерческих и общественных организаций района, постановлением администрации района создана рабочая группа общественных объединений и организаций Петушинского района, в которую вошли руководители данных организаций с целью дальнейшего взаимодействия и сотрудничества. Заседания рабочей группы планируются по мере необходимости, не реже 1 раза в полугодие.</w:t>
      </w:r>
    </w:p>
    <w:p w:rsidR="002A4E18" w:rsidRPr="003A47A1" w:rsidRDefault="007C35AD" w:rsidP="00DB1FD9">
      <w:pPr>
        <w:pStyle w:val="a6"/>
        <w:numPr>
          <w:ilvl w:val="0"/>
          <w:numId w:val="20"/>
        </w:numPr>
        <w:tabs>
          <w:tab w:val="left" w:pos="709"/>
        </w:tabs>
        <w:spacing w:before="120" w:after="120"/>
        <w:rPr>
          <w:rFonts w:ascii="Times New Roman" w:hAnsi="Times New Roman"/>
          <w:b/>
          <w:i/>
          <w:sz w:val="28"/>
          <w:szCs w:val="28"/>
        </w:rPr>
      </w:pPr>
      <w:r w:rsidRPr="003A47A1">
        <w:rPr>
          <w:rFonts w:ascii="Times New Roman" w:hAnsi="Times New Roman"/>
          <w:b/>
          <w:i/>
          <w:sz w:val="28"/>
          <w:szCs w:val="28"/>
        </w:rPr>
        <w:t>Бюджетная систем</w:t>
      </w:r>
      <w:r w:rsidR="00CC64B1" w:rsidRPr="003A47A1">
        <w:rPr>
          <w:rFonts w:ascii="Times New Roman" w:hAnsi="Times New Roman"/>
          <w:b/>
          <w:i/>
          <w:sz w:val="28"/>
          <w:szCs w:val="28"/>
        </w:rPr>
        <w:t>а</w:t>
      </w:r>
    </w:p>
    <w:p w:rsidR="000A3F34" w:rsidRPr="003A47A1" w:rsidRDefault="000A3F34" w:rsidP="000A3F34">
      <w:pPr>
        <w:ind w:firstLine="748"/>
        <w:jc w:val="both"/>
        <w:rPr>
          <w:bCs/>
          <w:sz w:val="28"/>
        </w:rPr>
      </w:pPr>
      <w:r w:rsidRPr="003A47A1">
        <w:rPr>
          <w:bCs/>
          <w:sz w:val="28"/>
        </w:rPr>
        <w:t xml:space="preserve">Бюджет муниципального образования «Петушинский район» по состоянию на 01.10.2023 года исполнен по доходам в сумме 2 328 217,6 тыс. руб. </w:t>
      </w:r>
    </w:p>
    <w:p w:rsidR="000A3F34" w:rsidRPr="003A47A1" w:rsidRDefault="000A3F34" w:rsidP="000A3F34">
      <w:pPr>
        <w:ind w:firstLine="748"/>
        <w:jc w:val="both"/>
        <w:rPr>
          <w:bCs/>
          <w:sz w:val="28"/>
        </w:rPr>
      </w:pPr>
      <w:r w:rsidRPr="003A47A1">
        <w:rPr>
          <w:bCs/>
          <w:sz w:val="28"/>
        </w:rPr>
        <w:t>Уточненный план по налоговым и неналоговым доходам на 2023 год составляет 879 062,6 тыс. руб. Бюджет МО «Петушинский район» на 01.10.2023 года исполнен по налоговым и неналоговым доходам в сумме 707 367,5 тыс. руб. или 80,5% к плану года. За соответствующий период прошлого года мобилизовано</w:t>
      </w:r>
      <w:r w:rsidR="00871FAD">
        <w:rPr>
          <w:bCs/>
          <w:sz w:val="28"/>
          <w:lang w:val="en-US"/>
        </w:rPr>
        <w:t xml:space="preserve"> </w:t>
      </w:r>
      <w:bookmarkStart w:id="0" w:name="_GoBack"/>
      <w:bookmarkEnd w:id="0"/>
      <w:r w:rsidRPr="003A47A1">
        <w:rPr>
          <w:bCs/>
          <w:sz w:val="28"/>
        </w:rPr>
        <w:t>налоговых и неналоговых доходов поступило в бюджет в сумме 621 353,9 тыс. руб. или 76,3% к плану.</w:t>
      </w:r>
    </w:p>
    <w:p w:rsidR="000A3F34" w:rsidRPr="003A47A1" w:rsidRDefault="000A3F34" w:rsidP="000A3F34">
      <w:pPr>
        <w:ind w:firstLine="748"/>
        <w:jc w:val="both"/>
        <w:rPr>
          <w:bCs/>
          <w:sz w:val="28"/>
        </w:rPr>
      </w:pPr>
      <w:r w:rsidRPr="003A47A1">
        <w:rPr>
          <w:bCs/>
          <w:sz w:val="28"/>
        </w:rPr>
        <w:t xml:space="preserve">Налоговых доходов мобилизовано в бюджет 672 374,6 тыс. руб., из них налога на доходы физических лиц  при плане на 2023 год 677 144,0 тыс. руб. поступило 552 949,6 тыс. руб. (или 81,7 %.); единого налога на вмененный доход при плане на год -650,0 тыс. руб. поступило - 687,2 тыс. руб.; налога, взимаемого </w:t>
      </w:r>
      <w:r w:rsidRPr="003A47A1">
        <w:rPr>
          <w:bCs/>
          <w:sz w:val="28"/>
        </w:rPr>
        <w:lastRenderedPageBreak/>
        <w:t>в связи с применением патентной системы налогообложения при плане 8 185,0 тыс. руб. поступило 3 465,9 тыс. руб.; налога, взимаемого в связи с применением упрощенной системы налогообложения при плане на год 99 218,0 тыс. руб. поступило 81 333,5 тыс. руб.(82%); государственной пошлины при плане на год 10 448,0 тыс. руб. фактически поступило 8 015,8 тыс. руб. (76,7%,), транспортного налога при плане 7 415,0 тыс. руб. поступило 1 842,5 тыс. руб.(или 24,8%), налога на добычу полезных ископаемых при плане на год 8 660,0 тыс. руб. фактически поступило 7 344,3 тыс. руб. (или  84,8%). По сравнению с соответствующим периодом 2022 года поступления по налоговым доходам увеличились на 95 007,0 тыс. рублей.</w:t>
      </w:r>
    </w:p>
    <w:p w:rsidR="000A3F34" w:rsidRPr="003A47A1" w:rsidRDefault="000A3F34" w:rsidP="000A3F34">
      <w:pPr>
        <w:ind w:firstLine="748"/>
        <w:jc w:val="both"/>
        <w:rPr>
          <w:bCs/>
          <w:sz w:val="28"/>
        </w:rPr>
      </w:pPr>
      <w:r w:rsidRPr="003A47A1">
        <w:rPr>
          <w:bCs/>
          <w:sz w:val="28"/>
        </w:rPr>
        <w:t>Недоимка по налоговым платежам по состоянию на 01.09.2023 г.  в бюджет МО «Петушинский район» составила 40 150,0 тыс. руб. и увеличилась по сравнению с началом года на 16 020,0 тыс. рублей.</w:t>
      </w:r>
    </w:p>
    <w:p w:rsidR="000A3F34" w:rsidRPr="003A47A1" w:rsidRDefault="000A3F34" w:rsidP="000A3F34">
      <w:pPr>
        <w:ind w:firstLine="748"/>
        <w:jc w:val="both"/>
        <w:rPr>
          <w:bCs/>
          <w:sz w:val="28"/>
        </w:rPr>
      </w:pPr>
      <w:r w:rsidRPr="003A47A1">
        <w:rPr>
          <w:bCs/>
          <w:sz w:val="28"/>
        </w:rPr>
        <w:t>Неналоговых доходов мобилизовано в бюджет 34 992,9 тыс. руб., из них доходов от использования имущества, находящегося в муниципальной собственности при плане на год 17 387,1 тыс. руб. фактически поступило 12 737,3 тыс. руб. (или 73,3%); доходов от продажи материальных и нематериальных ресурсов при плане 16 851,8 тыс. руб. поступило 10 516,4 тыс. руб. (62,4%), штрафных санкций при плане на год 1 758,5 тыс. руб. фактически поступило 2 756,8 тыс. руб. (156,8%). По сравнению с соответствующим периодом 2022 года поступления по неналоговым доходам уменьшились на 8 993,4 тыс. руб.</w:t>
      </w:r>
    </w:p>
    <w:p w:rsidR="000A3F34" w:rsidRPr="003A47A1" w:rsidRDefault="000A3F34" w:rsidP="000A3F34">
      <w:pPr>
        <w:ind w:firstLine="748"/>
        <w:jc w:val="both"/>
        <w:rPr>
          <w:bCs/>
          <w:sz w:val="28"/>
        </w:rPr>
      </w:pPr>
      <w:r w:rsidRPr="003A47A1">
        <w:rPr>
          <w:bCs/>
          <w:sz w:val="28"/>
        </w:rPr>
        <w:t xml:space="preserve">По состоянию на 01.10.2023 года получено безвозмездных поступлений в сумме 1 620 850,1 тыс. руб., из них дотации бюджетам муниципальных районов на поддержку мер по обеспечению сбалансированности бюджетов  13 960,2 тыс. руб., на частичную компенсацию дополнительных расходов на повышение оплаты труда работников бюджетной сферы и иные цели 21 011,0 тыс. руб., субсидии 998 443,7 тыс. руб., субвенции 555 741,4 тыс. руб., иные межбюджетные трансферты 8 955,8 тыс. руб., возврат остатков субсидий, субвенций и иных межбюджетных трансфертов, имеющих целевое назначение, прошлых лет – 16 424,3 тыс. рублей. </w:t>
      </w:r>
    </w:p>
    <w:p w:rsidR="000A3F34" w:rsidRPr="003A47A1" w:rsidRDefault="000A3F34" w:rsidP="000A3F34">
      <w:pPr>
        <w:ind w:firstLine="748"/>
        <w:jc w:val="both"/>
        <w:rPr>
          <w:bCs/>
          <w:sz w:val="28"/>
        </w:rPr>
      </w:pPr>
      <w:r w:rsidRPr="003A47A1">
        <w:rPr>
          <w:bCs/>
          <w:sz w:val="28"/>
        </w:rPr>
        <w:t>По состоянию на 01.10.2023 года расходы районного бюджета составили 2 284 682,99 тыс. руб. при плане 3 556 354,43 тыс. руб., (64,24%) по сравнению с соответствующим периодом 2022 года расходы увеличились на 864 908,83 тыс. руб.</w:t>
      </w:r>
    </w:p>
    <w:p w:rsidR="000A3F34" w:rsidRPr="003A47A1" w:rsidRDefault="000A3F34" w:rsidP="000A3F34">
      <w:pPr>
        <w:ind w:firstLine="748"/>
        <w:jc w:val="both"/>
        <w:rPr>
          <w:bCs/>
          <w:sz w:val="28"/>
        </w:rPr>
      </w:pPr>
      <w:r w:rsidRPr="003A47A1">
        <w:rPr>
          <w:bCs/>
          <w:sz w:val="28"/>
        </w:rPr>
        <w:t xml:space="preserve">По разделу «Общегосударственные вопросы» средства освоены на 68,33 % при плане 155 382,34 тыс. руб.  исполнено 106 178,35 тыс. руб.  </w:t>
      </w:r>
    </w:p>
    <w:p w:rsidR="000A3F34" w:rsidRPr="003A47A1" w:rsidRDefault="000A3F34" w:rsidP="000A3F34">
      <w:pPr>
        <w:ind w:firstLine="748"/>
        <w:jc w:val="both"/>
        <w:rPr>
          <w:bCs/>
          <w:sz w:val="28"/>
        </w:rPr>
      </w:pPr>
      <w:r w:rsidRPr="003A47A1">
        <w:rPr>
          <w:bCs/>
          <w:sz w:val="28"/>
        </w:rPr>
        <w:t xml:space="preserve">По сравнению с соответствующим периодом 2022 года расходы увеличились на 31 921,71 тыс.  руб. </w:t>
      </w:r>
    </w:p>
    <w:p w:rsidR="000A3F34" w:rsidRPr="003A47A1" w:rsidRDefault="000A3F34" w:rsidP="000A3F34">
      <w:pPr>
        <w:ind w:firstLine="748"/>
        <w:jc w:val="both"/>
        <w:rPr>
          <w:bCs/>
          <w:sz w:val="28"/>
        </w:rPr>
      </w:pPr>
    </w:p>
    <w:p w:rsidR="000A3F34" w:rsidRPr="003A47A1" w:rsidRDefault="000A3F34" w:rsidP="000A3F34">
      <w:pPr>
        <w:ind w:firstLine="748"/>
        <w:jc w:val="both"/>
        <w:rPr>
          <w:bCs/>
          <w:sz w:val="28"/>
        </w:rPr>
      </w:pPr>
      <w:r w:rsidRPr="003A47A1">
        <w:rPr>
          <w:bCs/>
          <w:sz w:val="28"/>
        </w:rPr>
        <w:t xml:space="preserve">По разделу «Национальная экономика» освоено 44,29 % при плане 256 872,34 тыс. руб., исполнено 113 773,86 тыс. руб. в том числе: </w:t>
      </w:r>
    </w:p>
    <w:p w:rsidR="000A3F34" w:rsidRPr="003A47A1" w:rsidRDefault="000A3F34" w:rsidP="000A3F34">
      <w:pPr>
        <w:ind w:firstLine="748"/>
        <w:jc w:val="both"/>
        <w:rPr>
          <w:bCs/>
          <w:sz w:val="28"/>
        </w:rPr>
      </w:pPr>
      <w:r w:rsidRPr="003A47A1">
        <w:rPr>
          <w:bCs/>
          <w:sz w:val="28"/>
        </w:rPr>
        <w:t>- по сельскому хозяйству – 62,76 % при плане 4 994,28 тыс. руб.  исполнено 3 134,27 тыс. руб.;</w:t>
      </w:r>
    </w:p>
    <w:p w:rsidR="000A3F34" w:rsidRPr="003A47A1" w:rsidRDefault="000A3F34" w:rsidP="000A3F34">
      <w:pPr>
        <w:ind w:firstLine="748"/>
        <w:jc w:val="both"/>
        <w:rPr>
          <w:bCs/>
          <w:sz w:val="28"/>
        </w:rPr>
      </w:pPr>
      <w:r w:rsidRPr="003A47A1">
        <w:rPr>
          <w:bCs/>
          <w:sz w:val="28"/>
        </w:rPr>
        <w:t>- транспорт – 69,42 %, при плане 6 376,03 тыс. руб. исполнено 4 426,46 тыс. руб.;</w:t>
      </w:r>
    </w:p>
    <w:p w:rsidR="000A3F34" w:rsidRPr="003A47A1" w:rsidRDefault="000A3F34" w:rsidP="000A3F34">
      <w:pPr>
        <w:ind w:firstLine="748"/>
        <w:jc w:val="both"/>
        <w:rPr>
          <w:bCs/>
          <w:sz w:val="28"/>
        </w:rPr>
      </w:pPr>
      <w:r w:rsidRPr="003A47A1">
        <w:rPr>
          <w:bCs/>
          <w:sz w:val="28"/>
        </w:rPr>
        <w:lastRenderedPageBreak/>
        <w:t>- дорожное хозяйство – 42,86 %, при плане 237 844,67 тыс. руб., исполнено 101 929,03 тыс. руб.;</w:t>
      </w:r>
    </w:p>
    <w:p w:rsidR="000A3F34" w:rsidRPr="003A47A1" w:rsidRDefault="000A3F34" w:rsidP="000A3F34">
      <w:pPr>
        <w:ind w:firstLine="748"/>
        <w:jc w:val="both"/>
        <w:rPr>
          <w:bCs/>
          <w:sz w:val="28"/>
        </w:rPr>
      </w:pPr>
      <w:r w:rsidRPr="003A47A1">
        <w:rPr>
          <w:bCs/>
          <w:sz w:val="28"/>
        </w:rPr>
        <w:t>- другие вопросы в области национальной экономики – 55,95 %, при плане 7 657,37 тыс. руб. исполнено 4 284,10 тыс. руб.</w:t>
      </w:r>
    </w:p>
    <w:p w:rsidR="000A3F34" w:rsidRPr="003A47A1" w:rsidRDefault="000A3F34" w:rsidP="000A3F34">
      <w:pPr>
        <w:ind w:firstLine="748"/>
        <w:jc w:val="both"/>
        <w:rPr>
          <w:bCs/>
          <w:sz w:val="28"/>
        </w:rPr>
      </w:pPr>
      <w:r w:rsidRPr="003A47A1">
        <w:rPr>
          <w:bCs/>
          <w:sz w:val="28"/>
        </w:rPr>
        <w:t>По сравнению с соответствующим периодом 2022 года расходы по разделу увеличились на 46 745,66 тыс. руб. за счет увеличения расходов на ремонт и содержание автомобильных дорог.</w:t>
      </w:r>
    </w:p>
    <w:p w:rsidR="000A3F34" w:rsidRPr="003A47A1" w:rsidRDefault="000A3F34" w:rsidP="000A3F34">
      <w:pPr>
        <w:ind w:firstLine="748"/>
        <w:jc w:val="both"/>
        <w:rPr>
          <w:bCs/>
          <w:sz w:val="28"/>
        </w:rPr>
      </w:pPr>
      <w:r w:rsidRPr="003A47A1">
        <w:rPr>
          <w:bCs/>
          <w:sz w:val="28"/>
        </w:rPr>
        <w:t xml:space="preserve">По разделу «Жилищно-коммунальное хозяйство» освоено 38,11 % при плане 213 130,11 тыс. руб. исполнено 81 227,32 тыс. руб. в том числе: </w:t>
      </w:r>
    </w:p>
    <w:p w:rsidR="000A3F34" w:rsidRPr="003A47A1" w:rsidRDefault="000A3F34" w:rsidP="000A3F34">
      <w:pPr>
        <w:ind w:firstLine="748"/>
        <w:jc w:val="both"/>
        <w:rPr>
          <w:bCs/>
          <w:sz w:val="28"/>
        </w:rPr>
      </w:pPr>
      <w:r w:rsidRPr="003A47A1">
        <w:rPr>
          <w:bCs/>
          <w:sz w:val="28"/>
        </w:rPr>
        <w:t>- жилищное хозяйство – 3,65 %, при плане 10 003,07 тыс. руб., исполнено 364,71 тыс. руб.;</w:t>
      </w:r>
    </w:p>
    <w:p w:rsidR="000A3F34" w:rsidRPr="003A47A1" w:rsidRDefault="000A3F34" w:rsidP="000A3F34">
      <w:pPr>
        <w:ind w:firstLine="748"/>
        <w:jc w:val="both"/>
        <w:rPr>
          <w:bCs/>
          <w:sz w:val="28"/>
        </w:rPr>
      </w:pPr>
      <w:r w:rsidRPr="003A47A1">
        <w:rPr>
          <w:bCs/>
          <w:sz w:val="28"/>
        </w:rPr>
        <w:t xml:space="preserve"> - коммунальное хозяйство – 39,64 %, при плане 201 729,05 тыс. руб., исполнено 79 962,61 тыс. руб.;</w:t>
      </w:r>
    </w:p>
    <w:p w:rsidR="000A3F34" w:rsidRPr="003A47A1" w:rsidRDefault="000A3F34" w:rsidP="000A3F34">
      <w:pPr>
        <w:ind w:firstLine="748"/>
        <w:jc w:val="both"/>
        <w:rPr>
          <w:bCs/>
          <w:sz w:val="28"/>
        </w:rPr>
      </w:pPr>
      <w:r w:rsidRPr="003A47A1">
        <w:rPr>
          <w:bCs/>
          <w:sz w:val="28"/>
        </w:rPr>
        <w:t>- благоустройство – 100,00 %, при плане 900,00 тыс. руб., исполнено 900,00 тыс. руб.</w:t>
      </w:r>
    </w:p>
    <w:p w:rsidR="000A3F34" w:rsidRPr="003A47A1" w:rsidRDefault="000A3F34" w:rsidP="000A3F34">
      <w:pPr>
        <w:ind w:firstLine="748"/>
        <w:jc w:val="both"/>
        <w:rPr>
          <w:bCs/>
          <w:sz w:val="28"/>
        </w:rPr>
      </w:pPr>
      <w:r w:rsidRPr="003A47A1">
        <w:rPr>
          <w:bCs/>
          <w:sz w:val="28"/>
        </w:rPr>
        <w:t>По сравнению с соответствующим периодом 2022 года расходы по разделу увеличились на 62 970,41 тыс. руб., в связи с реконструкцией центрального водозабора г. Петушки авансовый платеж составил 76 682,41 тыс. руб.</w:t>
      </w:r>
    </w:p>
    <w:p w:rsidR="000A3F34" w:rsidRPr="003A47A1" w:rsidRDefault="000A3F34" w:rsidP="000A3F34">
      <w:pPr>
        <w:ind w:firstLine="748"/>
        <w:jc w:val="both"/>
        <w:rPr>
          <w:bCs/>
          <w:sz w:val="28"/>
        </w:rPr>
      </w:pPr>
      <w:r w:rsidRPr="003A47A1">
        <w:rPr>
          <w:bCs/>
          <w:sz w:val="28"/>
        </w:rPr>
        <w:t>По разделу «Образование» средства освоены на 67,26 % при плане 2 434 105,51 тыс. руб., исполнено 1 637 069,93 тыс. руб. в том числе:</w:t>
      </w:r>
    </w:p>
    <w:p w:rsidR="000A3F34" w:rsidRPr="003A47A1" w:rsidRDefault="000A3F34" w:rsidP="000A3F34">
      <w:pPr>
        <w:ind w:firstLine="748"/>
        <w:jc w:val="both"/>
        <w:rPr>
          <w:bCs/>
          <w:sz w:val="28"/>
        </w:rPr>
      </w:pPr>
      <w:r w:rsidRPr="003A47A1">
        <w:rPr>
          <w:bCs/>
          <w:sz w:val="28"/>
        </w:rPr>
        <w:t>- по дошкольному образованию – 71,49 % при плане 374 160,82 тыс. руб. исполнено 267 488,38 тыс. руб.;</w:t>
      </w:r>
    </w:p>
    <w:p w:rsidR="000A3F34" w:rsidRPr="003A47A1" w:rsidRDefault="000A3F34" w:rsidP="000A3F34">
      <w:pPr>
        <w:ind w:firstLine="748"/>
        <w:jc w:val="both"/>
        <w:rPr>
          <w:bCs/>
          <w:sz w:val="28"/>
        </w:rPr>
      </w:pPr>
      <w:r w:rsidRPr="003A47A1">
        <w:rPr>
          <w:bCs/>
          <w:sz w:val="28"/>
        </w:rPr>
        <w:t>- по общему образованию – 66,22 % при плане 1 873 018,40 тыс. руб.  исполнено 1 240 292,72 тыс. руб.;</w:t>
      </w:r>
    </w:p>
    <w:p w:rsidR="000A3F34" w:rsidRPr="003A47A1" w:rsidRDefault="000A3F34" w:rsidP="000A3F34">
      <w:pPr>
        <w:ind w:firstLine="748"/>
        <w:jc w:val="both"/>
        <w:rPr>
          <w:bCs/>
          <w:sz w:val="28"/>
        </w:rPr>
      </w:pPr>
      <w:r w:rsidRPr="003A47A1">
        <w:rPr>
          <w:bCs/>
          <w:sz w:val="28"/>
        </w:rPr>
        <w:t>- по дополнительному образованию детей – 68,30 % при плане 112 540,12 тыс. руб., исполнено 76 868,16 тыс. руб.;</w:t>
      </w:r>
    </w:p>
    <w:p w:rsidR="000A3F34" w:rsidRPr="003A47A1" w:rsidRDefault="000A3F34" w:rsidP="000A3F34">
      <w:pPr>
        <w:ind w:firstLine="748"/>
        <w:jc w:val="both"/>
        <w:rPr>
          <w:bCs/>
          <w:sz w:val="28"/>
        </w:rPr>
      </w:pPr>
      <w:r w:rsidRPr="003A47A1">
        <w:rPr>
          <w:bCs/>
          <w:sz w:val="28"/>
        </w:rPr>
        <w:t>- молодежная политика – 81,91 % при плане 15 843,60 тыс. руб., исполнено 12 977,46 тыс. руб.;</w:t>
      </w:r>
    </w:p>
    <w:p w:rsidR="000A3F34" w:rsidRPr="003A47A1" w:rsidRDefault="000A3F34" w:rsidP="000A3F34">
      <w:pPr>
        <w:ind w:firstLine="748"/>
        <w:jc w:val="both"/>
        <w:rPr>
          <w:bCs/>
          <w:sz w:val="28"/>
        </w:rPr>
      </w:pPr>
      <w:r w:rsidRPr="003A47A1">
        <w:rPr>
          <w:bCs/>
          <w:sz w:val="28"/>
        </w:rPr>
        <w:t>- другие вопросы в области образования – 67,48 % при плане 58 425,57 тыс. руб., исполнено 39 427,21 тыс. руб.</w:t>
      </w:r>
    </w:p>
    <w:p w:rsidR="000A3F34" w:rsidRPr="003A47A1" w:rsidRDefault="000A3F34" w:rsidP="000A3F34">
      <w:pPr>
        <w:ind w:firstLine="748"/>
        <w:jc w:val="both"/>
        <w:rPr>
          <w:bCs/>
          <w:sz w:val="28"/>
        </w:rPr>
      </w:pPr>
      <w:r w:rsidRPr="003A47A1">
        <w:rPr>
          <w:bCs/>
          <w:sz w:val="28"/>
        </w:rPr>
        <w:t>По сравнению с соответствующим периодом 2022 года расходы по разделу увеличились на 615 523,30 тыс. руб., в связи со строительством школы в г. Покров авансовый платеж составил 791 689,28 тыс. руб.</w:t>
      </w:r>
    </w:p>
    <w:p w:rsidR="000A3F34" w:rsidRPr="003A47A1" w:rsidRDefault="000A3F34" w:rsidP="000A3F34">
      <w:pPr>
        <w:ind w:firstLine="748"/>
        <w:jc w:val="both"/>
        <w:rPr>
          <w:bCs/>
          <w:sz w:val="28"/>
        </w:rPr>
      </w:pPr>
      <w:r w:rsidRPr="003A47A1">
        <w:rPr>
          <w:bCs/>
          <w:sz w:val="28"/>
        </w:rPr>
        <w:t>По разделу «Культура» средства освоены на 59,22 % при плане 157 102,42 тыс. руб., исполнено 93 037,24 тыс. руб. в том числе:</w:t>
      </w:r>
    </w:p>
    <w:p w:rsidR="000A3F34" w:rsidRPr="003A47A1" w:rsidRDefault="000A3F34" w:rsidP="000A3F34">
      <w:pPr>
        <w:ind w:firstLine="748"/>
        <w:jc w:val="both"/>
        <w:rPr>
          <w:bCs/>
          <w:sz w:val="28"/>
        </w:rPr>
      </w:pPr>
      <w:r w:rsidRPr="003A47A1">
        <w:rPr>
          <w:bCs/>
          <w:sz w:val="28"/>
        </w:rPr>
        <w:t>- культура –  58,34 % при плане 133 874,09 тыс. руб., исполнено 78 101,60 тыс. руб.;</w:t>
      </w:r>
    </w:p>
    <w:p w:rsidR="000A3F34" w:rsidRPr="003A47A1" w:rsidRDefault="000A3F34" w:rsidP="000A3F34">
      <w:pPr>
        <w:ind w:firstLine="748"/>
        <w:jc w:val="both"/>
        <w:rPr>
          <w:bCs/>
          <w:sz w:val="28"/>
        </w:rPr>
      </w:pPr>
      <w:r w:rsidRPr="003A47A1">
        <w:rPr>
          <w:bCs/>
          <w:sz w:val="28"/>
        </w:rPr>
        <w:t>- другие вопросы в области культуры – 64,30 % при плане 23 228,33 тыс. руб., исполнено 14 935,64 тыс. руб.</w:t>
      </w:r>
    </w:p>
    <w:p w:rsidR="000A3F34" w:rsidRPr="003A47A1" w:rsidRDefault="000A3F34" w:rsidP="000A3F34">
      <w:pPr>
        <w:ind w:firstLine="748"/>
        <w:jc w:val="both"/>
        <w:rPr>
          <w:bCs/>
          <w:sz w:val="28"/>
        </w:rPr>
      </w:pPr>
      <w:r w:rsidRPr="003A47A1">
        <w:rPr>
          <w:bCs/>
          <w:sz w:val="28"/>
        </w:rPr>
        <w:t>По сравнению с соответствующим периодом 2022 года расходы по разделу увеличились на 23 675,69 тыс. руб., за счет:</w:t>
      </w:r>
    </w:p>
    <w:p w:rsidR="000A3F34" w:rsidRPr="003A47A1" w:rsidRDefault="000A3F34" w:rsidP="000A3F34">
      <w:pPr>
        <w:ind w:firstLine="748"/>
        <w:jc w:val="both"/>
        <w:rPr>
          <w:bCs/>
          <w:sz w:val="28"/>
        </w:rPr>
      </w:pPr>
      <w:r w:rsidRPr="003A47A1">
        <w:rPr>
          <w:bCs/>
          <w:sz w:val="28"/>
        </w:rPr>
        <w:t>- расходов на строительство учреждения культурно-досугового типа в д. Липна и разработкой проектно-сметной документации и строительство блочно-модульной котельной для теплоснабжения КДЦ на 130 мест в д. Липна – 35 805,79 тыс. руб.</w:t>
      </w:r>
    </w:p>
    <w:p w:rsidR="000A3F34" w:rsidRPr="003A47A1" w:rsidRDefault="000A3F34" w:rsidP="000A3F34">
      <w:pPr>
        <w:ind w:firstLine="748"/>
        <w:jc w:val="both"/>
        <w:rPr>
          <w:bCs/>
          <w:sz w:val="28"/>
        </w:rPr>
      </w:pPr>
      <w:r w:rsidRPr="003A47A1">
        <w:rPr>
          <w:bCs/>
          <w:sz w:val="28"/>
        </w:rPr>
        <w:lastRenderedPageBreak/>
        <w:t xml:space="preserve">По разделу «Социальная политика» средства освоены на 80,07 % при плане 161 082,74 тыс. руб., исполнено 128 982,25 тыс. руб., в том числе: </w:t>
      </w:r>
    </w:p>
    <w:p w:rsidR="000A3F34" w:rsidRPr="003A47A1" w:rsidRDefault="000A3F34" w:rsidP="000A3F34">
      <w:pPr>
        <w:ind w:firstLine="748"/>
        <w:jc w:val="both"/>
        <w:rPr>
          <w:bCs/>
          <w:sz w:val="28"/>
        </w:rPr>
      </w:pPr>
      <w:r w:rsidRPr="003A47A1">
        <w:rPr>
          <w:bCs/>
          <w:sz w:val="28"/>
        </w:rPr>
        <w:t xml:space="preserve">- пенсионное обеспечение – 75,74 %, план 4 906,04 тыс. руб., исполнено 3 715,59 тыс. руб.; </w:t>
      </w:r>
    </w:p>
    <w:p w:rsidR="000A3F34" w:rsidRPr="003A47A1" w:rsidRDefault="000A3F34" w:rsidP="000A3F34">
      <w:pPr>
        <w:ind w:firstLine="748"/>
        <w:jc w:val="both"/>
        <w:rPr>
          <w:bCs/>
          <w:sz w:val="28"/>
        </w:rPr>
      </w:pPr>
      <w:r w:rsidRPr="003A47A1">
        <w:rPr>
          <w:bCs/>
          <w:sz w:val="28"/>
        </w:rPr>
        <w:t xml:space="preserve">- социальное обеспечение населения – 81,56 %, план 23 619,76 тыс. руб., исполнено 19 263,84 тыс. руб.;  </w:t>
      </w:r>
    </w:p>
    <w:p w:rsidR="000A3F34" w:rsidRPr="003A47A1" w:rsidRDefault="000A3F34" w:rsidP="000A3F34">
      <w:pPr>
        <w:ind w:firstLine="748"/>
        <w:jc w:val="both"/>
        <w:rPr>
          <w:bCs/>
          <w:sz w:val="28"/>
        </w:rPr>
      </w:pPr>
      <w:r w:rsidRPr="003A47A1">
        <w:rPr>
          <w:bCs/>
          <w:sz w:val="28"/>
        </w:rPr>
        <w:t>- по охране семьи и детства – 80,30 % при плане 129 444,12 тыс. руб., исполнено 103 942,78 тыс. руб.;</w:t>
      </w:r>
    </w:p>
    <w:p w:rsidR="000A3F34" w:rsidRPr="003A47A1" w:rsidRDefault="000A3F34" w:rsidP="000A3F34">
      <w:pPr>
        <w:ind w:firstLine="748"/>
        <w:jc w:val="both"/>
        <w:rPr>
          <w:bCs/>
          <w:sz w:val="28"/>
        </w:rPr>
      </w:pPr>
      <w:r w:rsidRPr="003A47A1">
        <w:rPr>
          <w:bCs/>
          <w:sz w:val="28"/>
        </w:rPr>
        <w:t>-  другие вопросы в области социальной политики – 66,18 % при плане 3 112,82 тыс. руб., исполнено 2 060,03 тыс. руб.</w:t>
      </w:r>
    </w:p>
    <w:p w:rsidR="000A3F34" w:rsidRPr="003A47A1" w:rsidRDefault="000A3F34" w:rsidP="000A3F34">
      <w:pPr>
        <w:ind w:firstLine="748"/>
        <w:jc w:val="both"/>
        <w:rPr>
          <w:bCs/>
          <w:sz w:val="28"/>
        </w:rPr>
      </w:pPr>
      <w:r w:rsidRPr="003A47A1">
        <w:rPr>
          <w:bCs/>
          <w:sz w:val="28"/>
        </w:rPr>
        <w:t>По сравнению с соответствующим периодом 2022 года расходы по разделу увеличились на 61 446,91 тыс. руб., в том числе:</w:t>
      </w:r>
    </w:p>
    <w:p w:rsidR="000A3F34" w:rsidRPr="003A47A1" w:rsidRDefault="000A3F34" w:rsidP="000A3F34">
      <w:pPr>
        <w:ind w:firstLine="748"/>
        <w:jc w:val="both"/>
        <w:rPr>
          <w:bCs/>
          <w:sz w:val="28"/>
        </w:rPr>
      </w:pPr>
      <w:r w:rsidRPr="003A47A1">
        <w:rPr>
          <w:bCs/>
          <w:sz w:val="28"/>
        </w:rPr>
        <w:t xml:space="preserve"> - расходов за счёт средств субсидии на обеспечение жильем многодетных семей – 10 419,89 тыс. руб.;</w:t>
      </w:r>
    </w:p>
    <w:p w:rsidR="000A3F34" w:rsidRPr="003A47A1" w:rsidRDefault="000A3F34" w:rsidP="000A3F34">
      <w:pPr>
        <w:ind w:firstLine="748"/>
        <w:jc w:val="both"/>
        <w:rPr>
          <w:bCs/>
          <w:sz w:val="28"/>
        </w:rPr>
      </w:pPr>
      <w:r w:rsidRPr="003A47A1">
        <w:rPr>
          <w:bCs/>
          <w:sz w:val="28"/>
        </w:rPr>
        <w:t xml:space="preserve">- расходов за счёт средств субсидии на обеспечение жильем молодых семей – 3 750,44 тыс. руб.; </w:t>
      </w:r>
    </w:p>
    <w:p w:rsidR="000A3F34" w:rsidRPr="003A47A1" w:rsidRDefault="000A3F34" w:rsidP="000A3F34">
      <w:pPr>
        <w:ind w:firstLine="748"/>
        <w:jc w:val="both"/>
        <w:rPr>
          <w:bCs/>
          <w:sz w:val="28"/>
        </w:rPr>
      </w:pPr>
      <w:r w:rsidRPr="003A47A1">
        <w:rPr>
          <w:bCs/>
          <w:sz w:val="28"/>
        </w:rPr>
        <w:t>- расходов за счет субвенции на предоставление жилых помещений детям-сиротам –  50 728,68 тыс. руб.</w:t>
      </w:r>
    </w:p>
    <w:p w:rsidR="000A3F34" w:rsidRPr="003A47A1" w:rsidRDefault="000A3F34" w:rsidP="000A3F34">
      <w:pPr>
        <w:ind w:firstLine="748"/>
        <w:jc w:val="both"/>
        <w:rPr>
          <w:bCs/>
          <w:sz w:val="28"/>
        </w:rPr>
      </w:pPr>
      <w:r w:rsidRPr="003A47A1">
        <w:rPr>
          <w:bCs/>
          <w:sz w:val="28"/>
        </w:rPr>
        <w:t xml:space="preserve">По разделу «Физическая культура и спорт» средства освоены на 72,95 %, при плане 87 726,33 тыс. руб., факт 63 993,41 тыс. руб.,   в том числе: </w:t>
      </w:r>
    </w:p>
    <w:p w:rsidR="000A3F34" w:rsidRPr="003A47A1" w:rsidRDefault="000A3F34" w:rsidP="000A3F34">
      <w:pPr>
        <w:ind w:firstLine="748"/>
        <w:jc w:val="both"/>
        <w:rPr>
          <w:bCs/>
          <w:sz w:val="28"/>
        </w:rPr>
      </w:pPr>
      <w:r w:rsidRPr="003A47A1">
        <w:rPr>
          <w:bCs/>
          <w:sz w:val="28"/>
        </w:rPr>
        <w:t>- физическая культура – 74,78 %, при плане 39 592,24 тыс. руб., факт 29 607,55 тыс. руб.;</w:t>
      </w:r>
    </w:p>
    <w:p w:rsidR="000A3F34" w:rsidRPr="003A47A1" w:rsidRDefault="000A3F34" w:rsidP="000A3F34">
      <w:pPr>
        <w:ind w:firstLine="748"/>
        <w:jc w:val="both"/>
        <w:rPr>
          <w:bCs/>
          <w:sz w:val="28"/>
        </w:rPr>
      </w:pPr>
      <w:r w:rsidRPr="003A47A1">
        <w:rPr>
          <w:bCs/>
          <w:sz w:val="28"/>
        </w:rPr>
        <w:t>- массовый спорт – 71,44 %, при плане 48 134,09 тыс. руб., факт 34 385,86 тыс. руб.</w:t>
      </w:r>
    </w:p>
    <w:p w:rsidR="000A3F34" w:rsidRPr="003A47A1" w:rsidRDefault="000A3F34" w:rsidP="000A3F34">
      <w:pPr>
        <w:ind w:firstLine="748"/>
        <w:jc w:val="both"/>
        <w:rPr>
          <w:bCs/>
          <w:sz w:val="28"/>
        </w:rPr>
      </w:pPr>
      <w:r w:rsidRPr="003A47A1">
        <w:rPr>
          <w:bCs/>
          <w:sz w:val="28"/>
        </w:rPr>
        <w:t xml:space="preserve">По сравнению с соответствующим периодом 2022 года расходы по разделу увеличились на 8 161,66 тыс. руб., в том числе за счет: </w:t>
      </w:r>
    </w:p>
    <w:p w:rsidR="000A3F34" w:rsidRPr="003A47A1" w:rsidRDefault="000A3F34" w:rsidP="000A3F34">
      <w:pPr>
        <w:ind w:firstLine="748"/>
        <w:jc w:val="both"/>
        <w:rPr>
          <w:bCs/>
          <w:sz w:val="28"/>
        </w:rPr>
      </w:pPr>
      <w:r w:rsidRPr="003A47A1">
        <w:rPr>
          <w:bCs/>
          <w:sz w:val="28"/>
        </w:rPr>
        <w:t xml:space="preserve">- расходов на разработку и корректировку проектно-сметной документации по спортивным объектам на 1 920,8 тыс. руб.; </w:t>
      </w:r>
    </w:p>
    <w:p w:rsidR="000A3F34" w:rsidRPr="003A47A1" w:rsidRDefault="000A3F34" w:rsidP="000A3F34">
      <w:pPr>
        <w:ind w:firstLine="748"/>
        <w:jc w:val="both"/>
        <w:rPr>
          <w:bCs/>
          <w:sz w:val="28"/>
        </w:rPr>
      </w:pPr>
      <w:r w:rsidRPr="003A47A1">
        <w:rPr>
          <w:bCs/>
          <w:sz w:val="28"/>
        </w:rPr>
        <w:t>- расходов на проведение районных спортивно-массовых мероприятий на 735,04 тыс. руб.;</w:t>
      </w:r>
    </w:p>
    <w:p w:rsidR="000A3F34" w:rsidRPr="003A47A1" w:rsidRDefault="000A3F34" w:rsidP="000A3F34">
      <w:pPr>
        <w:ind w:firstLine="748"/>
        <w:jc w:val="both"/>
        <w:rPr>
          <w:bCs/>
          <w:sz w:val="28"/>
        </w:rPr>
      </w:pPr>
      <w:r w:rsidRPr="003A47A1">
        <w:rPr>
          <w:bCs/>
          <w:sz w:val="28"/>
        </w:rPr>
        <w:t>- расходов на приобретение спортивного оборудования и инвентаря для приведения муниципальных учреждений спортивной подготовки в нормативное состояние на 881,06 тыс. руб.;</w:t>
      </w:r>
    </w:p>
    <w:p w:rsidR="000A3F34" w:rsidRPr="003A47A1" w:rsidRDefault="000A3F34" w:rsidP="000A3F34">
      <w:pPr>
        <w:ind w:firstLine="748"/>
        <w:jc w:val="both"/>
        <w:rPr>
          <w:bCs/>
          <w:sz w:val="28"/>
        </w:rPr>
      </w:pPr>
      <w:r w:rsidRPr="003A47A1">
        <w:rPr>
          <w:bCs/>
          <w:sz w:val="28"/>
        </w:rPr>
        <w:t>- а также за счет увеличения расходов на обеспечение деятельности МБУ Районная комплексная спортивная школа "Динамо" и МБУ "Физкультурно-оздоровительный комплекс "ОЛИМПИЕЦ".</w:t>
      </w:r>
    </w:p>
    <w:p w:rsidR="000A3F34" w:rsidRPr="003A47A1" w:rsidRDefault="000A3F34" w:rsidP="000A3F34">
      <w:pPr>
        <w:ind w:firstLine="748"/>
        <w:jc w:val="both"/>
        <w:rPr>
          <w:bCs/>
          <w:sz w:val="28"/>
        </w:rPr>
      </w:pPr>
      <w:r w:rsidRPr="003A47A1">
        <w:rPr>
          <w:bCs/>
          <w:sz w:val="28"/>
        </w:rPr>
        <w:t xml:space="preserve">По разделу «Средства массовой информации» средства освоены на 69,22 %, при плане 12 733,01 тыс. руб., исполнено 8 813,62 тыс. руб.,   в том числе: </w:t>
      </w:r>
    </w:p>
    <w:p w:rsidR="000A3F34" w:rsidRPr="003A47A1" w:rsidRDefault="000A3F34" w:rsidP="000A3F34">
      <w:pPr>
        <w:ind w:firstLine="748"/>
        <w:jc w:val="both"/>
        <w:rPr>
          <w:bCs/>
          <w:sz w:val="28"/>
        </w:rPr>
      </w:pPr>
      <w:r w:rsidRPr="003A47A1">
        <w:rPr>
          <w:bCs/>
          <w:sz w:val="28"/>
        </w:rPr>
        <w:t>- телевидение и радиовещание – 64,65 %, при плане 6 114,85 тыс. руб., факт 3 953,35 тыс. руб.;</w:t>
      </w:r>
    </w:p>
    <w:p w:rsidR="000A3F34" w:rsidRPr="003A47A1" w:rsidRDefault="000A3F34" w:rsidP="000A3F34">
      <w:pPr>
        <w:ind w:firstLine="748"/>
        <w:jc w:val="both"/>
        <w:rPr>
          <w:bCs/>
          <w:sz w:val="28"/>
        </w:rPr>
      </w:pPr>
      <w:r w:rsidRPr="003A47A1">
        <w:rPr>
          <w:bCs/>
          <w:sz w:val="28"/>
        </w:rPr>
        <w:t>- периодическая печать и издательства – 73,44 %, при плане 6 618,16 тыс. руб., факт 4 860,27 тыс. руб.</w:t>
      </w:r>
    </w:p>
    <w:p w:rsidR="000A3F34" w:rsidRPr="003A47A1" w:rsidRDefault="000A3F34" w:rsidP="000A3F34">
      <w:pPr>
        <w:ind w:firstLine="748"/>
        <w:jc w:val="both"/>
        <w:rPr>
          <w:bCs/>
          <w:sz w:val="28"/>
        </w:rPr>
      </w:pPr>
      <w:r w:rsidRPr="003A47A1">
        <w:rPr>
          <w:bCs/>
          <w:sz w:val="28"/>
        </w:rPr>
        <w:t xml:space="preserve">По сравнению с соответствующим периодом 2022 года расходы по разделу увеличились на 108,28 тыс. руб. за счет увеличения расходов на обеспечение </w:t>
      </w:r>
      <w:r w:rsidRPr="003A47A1">
        <w:rPr>
          <w:bCs/>
          <w:sz w:val="28"/>
        </w:rPr>
        <w:lastRenderedPageBreak/>
        <w:t>деятельности МАУ Редакция районной газеты "Вперед", МБУ "Редакция радиовещания" и МБУ "Телевидение Петушинского района".</w:t>
      </w:r>
    </w:p>
    <w:sectPr w:rsidR="000A3F34" w:rsidRPr="003A47A1" w:rsidSect="008C1851">
      <w:headerReference w:type="even" r:id="rId8"/>
      <w:headerReference w:type="default" r:id="rId9"/>
      <w:pgSz w:w="11906" w:h="16838" w:code="9"/>
      <w:pgMar w:top="1134" w:right="567"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B43" w:rsidRDefault="00D54B43">
      <w:r>
        <w:separator/>
      </w:r>
    </w:p>
  </w:endnote>
  <w:endnote w:type="continuationSeparator" w:id="0">
    <w:p w:rsidR="00D54B43" w:rsidRDefault="00D54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B43" w:rsidRDefault="00D54B43">
      <w:r>
        <w:separator/>
      </w:r>
    </w:p>
  </w:footnote>
  <w:footnote w:type="continuationSeparator" w:id="0">
    <w:p w:rsidR="00D54B43" w:rsidRDefault="00D54B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D43" w:rsidRDefault="009C0D43" w:rsidP="002D2C7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9C0D43" w:rsidRDefault="009C0D43">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827792"/>
      <w:docPartObj>
        <w:docPartGallery w:val="Page Numbers (Top of Page)"/>
        <w:docPartUnique/>
      </w:docPartObj>
    </w:sdtPr>
    <w:sdtEndPr/>
    <w:sdtContent>
      <w:p w:rsidR="009C0D43" w:rsidRDefault="009C0D43">
        <w:pPr>
          <w:pStyle w:val="a9"/>
          <w:jc w:val="center"/>
        </w:pPr>
        <w:r>
          <w:fldChar w:fldCharType="begin"/>
        </w:r>
        <w:r>
          <w:instrText>PAGE   \* MERGEFORMAT</w:instrText>
        </w:r>
        <w:r>
          <w:fldChar w:fldCharType="separate"/>
        </w:r>
        <w:r w:rsidR="00871FAD">
          <w:rPr>
            <w:noProof/>
          </w:rPr>
          <w:t>34</w:t>
        </w:r>
        <w:r>
          <w:fldChar w:fldCharType="end"/>
        </w:r>
      </w:p>
    </w:sdtContent>
  </w:sdt>
  <w:p w:rsidR="009C0D43" w:rsidRDefault="009C0D43">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023"/>
    <w:multiLevelType w:val="hybridMultilevel"/>
    <w:tmpl w:val="424CCA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373A97"/>
    <w:multiLevelType w:val="hybridMultilevel"/>
    <w:tmpl w:val="CFF43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1274E"/>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E939FF"/>
    <w:multiLevelType w:val="hybridMultilevel"/>
    <w:tmpl w:val="5908DB92"/>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16FC4"/>
    <w:multiLevelType w:val="hybridMultilevel"/>
    <w:tmpl w:val="4F5857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8062893"/>
    <w:multiLevelType w:val="hybridMultilevel"/>
    <w:tmpl w:val="A1163004"/>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C15081"/>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F81302"/>
    <w:multiLevelType w:val="hybridMultilevel"/>
    <w:tmpl w:val="37B4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6A366C"/>
    <w:multiLevelType w:val="hybridMultilevel"/>
    <w:tmpl w:val="B9F6A6E4"/>
    <w:lvl w:ilvl="0" w:tplc="BFA0122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 w15:restartNumberingAfterBreak="0">
    <w:nsid w:val="3D5E112A"/>
    <w:multiLevelType w:val="hybridMultilevel"/>
    <w:tmpl w:val="A0E8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AF439D"/>
    <w:multiLevelType w:val="hybridMultilevel"/>
    <w:tmpl w:val="EEF84032"/>
    <w:lvl w:ilvl="0" w:tplc="B4361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A6B0341"/>
    <w:multiLevelType w:val="hybridMultilevel"/>
    <w:tmpl w:val="CD666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E40E40"/>
    <w:multiLevelType w:val="hybridMultilevel"/>
    <w:tmpl w:val="AFC49738"/>
    <w:lvl w:ilvl="0" w:tplc="E1D4400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5C38285C"/>
    <w:multiLevelType w:val="hybridMultilevel"/>
    <w:tmpl w:val="8A72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8E0264"/>
    <w:multiLevelType w:val="hybridMultilevel"/>
    <w:tmpl w:val="EAEE61BE"/>
    <w:lvl w:ilvl="0" w:tplc="12A0EF18">
      <w:start w:val="12"/>
      <w:numFmt w:val="decimal"/>
      <w:lvlText w:val="%1."/>
      <w:lvlJc w:val="left"/>
      <w:pPr>
        <w:ind w:left="4203" w:hanging="375"/>
      </w:pPr>
      <w:rPr>
        <w:rFonts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15" w15:restartNumberingAfterBreak="0">
    <w:nsid w:val="68485857"/>
    <w:multiLevelType w:val="hybridMultilevel"/>
    <w:tmpl w:val="89C26C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DB3424B"/>
    <w:multiLevelType w:val="hybridMultilevel"/>
    <w:tmpl w:val="C722DCB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D5623B"/>
    <w:multiLevelType w:val="multilevel"/>
    <w:tmpl w:val="B492CFFA"/>
    <w:lvl w:ilvl="0">
      <w:start w:val="1"/>
      <w:numFmt w:val="decimal"/>
      <w:lvlText w:val="%1."/>
      <w:lvlJc w:val="left"/>
      <w:pPr>
        <w:tabs>
          <w:tab w:val="num" w:pos="4188"/>
        </w:tabs>
        <w:ind w:left="4188" w:hanging="360"/>
      </w:pPr>
      <w:rPr>
        <w:rFonts w:hint="default"/>
        <w:b/>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8" w15:restartNumberingAfterBreak="0">
    <w:nsid w:val="7C4A05B2"/>
    <w:multiLevelType w:val="hybridMultilevel"/>
    <w:tmpl w:val="BD946F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F606599"/>
    <w:multiLevelType w:val="hybridMultilevel"/>
    <w:tmpl w:val="7B9CB4C0"/>
    <w:lvl w:ilvl="0" w:tplc="672C8BC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2"/>
  </w:num>
  <w:num w:numId="3">
    <w:abstractNumId w:val="9"/>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8"/>
  </w:num>
  <w:num w:numId="7">
    <w:abstractNumId w:val="15"/>
  </w:num>
  <w:num w:numId="8">
    <w:abstractNumId w:val="13"/>
  </w:num>
  <w:num w:numId="9">
    <w:abstractNumId w:val="0"/>
  </w:num>
  <w:num w:numId="10">
    <w:abstractNumId w:val="6"/>
  </w:num>
  <w:num w:numId="11">
    <w:abstractNumId w:val="2"/>
  </w:num>
  <w:num w:numId="12">
    <w:abstractNumId w:val="7"/>
  </w:num>
  <w:num w:numId="13">
    <w:abstractNumId w:val="19"/>
  </w:num>
  <w:num w:numId="14">
    <w:abstractNumId w:val="16"/>
  </w:num>
  <w:num w:numId="15">
    <w:abstractNumId w:val="5"/>
  </w:num>
  <w:num w:numId="16">
    <w:abstractNumId w:val="3"/>
  </w:num>
  <w:num w:numId="17">
    <w:abstractNumId w:val="1"/>
  </w:num>
  <w:num w:numId="18">
    <w:abstractNumId w:val="18"/>
  </w:num>
  <w:num w:numId="19">
    <w:abstractNumId w:val="10"/>
  </w:num>
  <w:num w:numId="2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DD0"/>
    <w:rsid w:val="00002D9E"/>
    <w:rsid w:val="000043DC"/>
    <w:rsid w:val="00004818"/>
    <w:rsid w:val="00004D60"/>
    <w:rsid w:val="000058BA"/>
    <w:rsid w:val="000065C4"/>
    <w:rsid w:val="00006B94"/>
    <w:rsid w:val="00006D38"/>
    <w:rsid w:val="00007349"/>
    <w:rsid w:val="00010E8A"/>
    <w:rsid w:val="00012151"/>
    <w:rsid w:val="000125F8"/>
    <w:rsid w:val="000137D5"/>
    <w:rsid w:val="00013AD1"/>
    <w:rsid w:val="00013E06"/>
    <w:rsid w:val="0001430E"/>
    <w:rsid w:val="00014447"/>
    <w:rsid w:val="00014542"/>
    <w:rsid w:val="00015619"/>
    <w:rsid w:val="00017291"/>
    <w:rsid w:val="00020740"/>
    <w:rsid w:val="00020B81"/>
    <w:rsid w:val="00020C69"/>
    <w:rsid w:val="000211AD"/>
    <w:rsid w:val="00021523"/>
    <w:rsid w:val="00021883"/>
    <w:rsid w:val="00022CC2"/>
    <w:rsid w:val="000238E3"/>
    <w:rsid w:val="00024511"/>
    <w:rsid w:val="00024771"/>
    <w:rsid w:val="00024D58"/>
    <w:rsid w:val="00026284"/>
    <w:rsid w:val="00030C2F"/>
    <w:rsid w:val="00030FA2"/>
    <w:rsid w:val="00032CE0"/>
    <w:rsid w:val="00032D6B"/>
    <w:rsid w:val="0003399B"/>
    <w:rsid w:val="00033FD9"/>
    <w:rsid w:val="00034117"/>
    <w:rsid w:val="00034C61"/>
    <w:rsid w:val="00034D28"/>
    <w:rsid w:val="000352A0"/>
    <w:rsid w:val="00035B11"/>
    <w:rsid w:val="00035C60"/>
    <w:rsid w:val="0003667A"/>
    <w:rsid w:val="000371E0"/>
    <w:rsid w:val="00037769"/>
    <w:rsid w:val="000400EF"/>
    <w:rsid w:val="00040396"/>
    <w:rsid w:val="00040F14"/>
    <w:rsid w:val="00041925"/>
    <w:rsid w:val="000426A9"/>
    <w:rsid w:val="00043AD3"/>
    <w:rsid w:val="000441C1"/>
    <w:rsid w:val="0004428C"/>
    <w:rsid w:val="000458C2"/>
    <w:rsid w:val="00045954"/>
    <w:rsid w:val="00045D8F"/>
    <w:rsid w:val="00045DE4"/>
    <w:rsid w:val="0005029D"/>
    <w:rsid w:val="00050592"/>
    <w:rsid w:val="000507B8"/>
    <w:rsid w:val="00050AD6"/>
    <w:rsid w:val="00050CA8"/>
    <w:rsid w:val="00050FFF"/>
    <w:rsid w:val="000518FD"/>
    <w:rsid w:val="00051AFE"/>
    <w:rsid w:val="0005222E"/>
    <w:rsid w:val="000538C5"/>
    <w:rsid w:val="000542A4"/>
    <w:rsid w:val="00055A80"/>
    <w:rsid w:val="00056FFB"/>
    <w:rsid w:val="00057A5D"/>
    <w:rsid w:val="0006403B"/>
    <w:rsid w:val="0006432B"/>
    <w:rsid w:val="000646C9"/>
    <w:rsid w:val="00066228"/>
    <w:rsid w:val="00066755"/>
    <w:rsid w:val="00066F9E"/>
    <w:rsid w:val="000709DB"/>
    <w:rsid w:val="00072AC4"/>
    <w:rsid w:val="000760C6"/>
    <w:rsid w:val="00076529"/>
    <w:rsid w:val="00077903"/>
    <w:rsid w:val="00077CE4"/>
    <w:rsid w:val="00077EF3"/>
    <w:rsid w:val="0008093D"/>
    <w:rsid w:val="0008143F"/>
    <w:rsid w:val="00081526"/>
    <w:rsid w:val="000833FD"/>
    <w:rsid w:val="00085A58"/>
    <w:rsid w:val="00085FBE"/>
    <w:rsid w:val="00086287"/>
    <w:rsid w:val="0008635F"/>
    <w:rsid w:val="00086FD6"/>
    <w:rsid w:val="00087CB3"/>
    <w:rsid w:val="000904BC"/>
    <w:rsid w:val="00093B8B"/>
    <w:rsid w:val="00095CFD"/>
    <w:rsid w:val="00095E48"/>
    <w:rsid w:val="00095EF1"/>
    <w:rsid w:val="00096696"/>
    <w:rsid w:val="00096ED3"/>
    <w:rsid w:val="00097602"/>
    <w:rsid w:val="00097995"/>
    <w:rsid w:val="00097C06"/>
    <w:rsid w:val="000A0189"/>
    <w:rsid w:val="000A2F95"/>
    <w:rsid w:val="000A33EA"/>
    <w:rsid w:val="000A3B51"/>
    <w:rsid w:val="000A3F34"/>
    <w:rsid w:val="000A442C"/>
    <w:rsid w:val="000A50F5"/>
    <w:rsid w:val="000A525E"/>
    <w:rsid w:val="000A55F5"/>
    <w:rsid w:val="000A61CF"/>
    <w:rsid w:val="000A6204"/>
    <w:rsid w:val="000A7927"/>
    <w:rsid w:val="000A7A47"/>
    <w:rsid w:val="000B002B"/>
    <w:rsid w:val="000B0AE7"/>
    <w:rsid w:val="000B0BF0"/>
    <w:rsid w:val="000B13EF"/>
    <w:rsid w:val="000B16FF"/>
    <w:rsid w:val="000B252A"/>
    <w:rsid w:val="000B493C"/>
    <w:rsid w:val="000B5D61"/>
    <w:rsid w:val="000B5EFE"/>
    <w:rsid w:val="000B62F7"/>
    <w:rsid w:val="000B674C"/>
    <w:rsid w:val="000B78C5"/>
    <w:rsid w:val="000B7B5A"/>
    <w:rsid w:val="000B7E41"/>
    <w:rsid w:val="000B7E68"/>
    <w:rsid w:val="000C03BA"/>
    <w:rsid w:val="000C0681"/>
    <w:rsid w:val="000C1AAA"/>
    <w:rsid w:val="000C1CAB"/>
    <w:rsid w:val="000C20AE"/>
    <w:rsid w:val="000C2B06"/>
    <w:rsid w:val="000C377A"/>
    <w:rsid w:val="000C432C"/>
    <w:rsid w:val="000C4E10"/>
    <w:rsid w:val="000C52E6"/>
    <w:rsid w:val="000C5CAE"/>
    <w:rsid w:val="000C5FF8"/>
    <w:rsid w:val="000C6001"/>
    <w:rsid w:val="000D12F4"/>
    <w:rsid w:val="000D21C4"/>
    <w:rsid w:val="000D2F20"/>
    <w:rsid w:val="000D3D10"/>
    <w:rsid w:val="000D5472"/>
    <w:rsid w:val="000D6C61"/>
    <w:rsid w:val="000D743A"/>
    <w:rsid w:val="000D7B5C"/>
    <w:rsid w:val="000E00DA"/>
    <w:rsid w:val="000E1AA5"/>
    <w:rsid w:val="000E1C39"/>
    <w:rsid w:val="000E1C4A"/>
    <w:rsid w:val="000E2493"/>
    <w:rsid w:val="000E2664"/>
    <w:rsid w:val="000E269B"/>
    <w:rsid w:val="000E2716"/>
    <w:rsid w:val="000E3D73"/>
    <w:rsid w:val="000E41C1"/>
    <w:rsid w:val="000E4310"/>
    <w:rsid w:val="000E4D9D"/>
    <w:rsid w:val="000E5D6E"/>
    <w:rsid w:val="000E60E7"/>
    <w:rsid w:val="000E6589"/>
    <w:rsid w:val="000E676B"/>
    <w:rsid w:val="000E77BD"/>
    <w:rsid w:val="000F026E"/>
    <w:rsid w:val="000F157C"/>
    <w:rsid w:val="000F16F6"/>
    <w:rsid w:val="000F2037"/>
    <w:rsid w:val="000F2138"/>
    <w:rsid w:val="000F2926"/>
    <w:rsid w:val="000F478F"/>
    <w:rsid w:val="000F4A5D"/>
    <w:rsid w:val="001000BF"/>
    <w:rsid w:val="001003E6"/>
    <w:rsid w:val="001009AA"/>
    <w:rsid w:val="00101D79"/>
    <w:rsid w:val="00101D86"/>
    <w:rsid w:val="00102253"/>
    <w:rsid w:val="00102491"/>
    <w:rsid w:val="00103761"/>
    <w:rsid w:val="00103799"/>
    <w:rsid w:val="00103AA1"/>
    <w:rsid w:val="00103C0C"/>
    <w:rsid w:val="00103D1C"/>
    <w:rsid w:val="00104B84"/>
    <w:rsid w:val="00104C22"/>
    <w:rsid w:val="0010514A"/>
    <w:rsid w:val="0010527A"/>
    <w:rsid w:val="00105438"/>
    <w:rsid w:val="0010631E"/>
    <w:rsid w:val="0010795B"/>
    <w:rsid w:val="001104CC"/>
    <w:rsid w:val="0011076E"/>
    <w:rsid w:val="00110E98"/>
    <w:rsid w:val="001124EA"/>
    <w:rsid w:val="0011295A"/>
    <w:rsid w:val="00112DC4"/>
    <w:rsid w:val="00113B8A"/>
    <w:rsid w:val="00114013"/>
    <w:rsid w:val="001149CF"/>
    <w:rsid w:val="00114B02"/>
    <w:rsid w:val="001162A8"/>
    <w:rsid w:val="00117034"/>
    <w:rsid w:val="00117B7C"/>
    <w:rsid w:val="00120452"/>
    <w:rsid w:val="001217F6"/>
    <w:rsid w:val="001222BC"/>
    <w:rsid w:val="00123209"/>
    <w:rsid w:val="00123419"/>
    <w:rsid w:val="001235E3"/>
    <w:rsid w:val="00123F7F"/>
    <w:rsid w:val="00124894"/>
    <w:rsid w:val="0012551B"/>
    <w:rsid w:val="00125A26"/>
    <w:rsid w:val="00125E39"/>
    <w:rsid w:val="001267CD"/>
    <w:rsid w:val="0012752C"/>
    <w:rsid w:val="0013193F"/>
    <w:rsid w:val="00131AA0"/>
    <w:rsid w:val="00133AB8"/>
    <w:rsid w:val="00134C2F"/>
    <w:rsid w:val="0013571E"/>
    <w:rsid w:val="00135EF2"/>
    <w:rsid w:val="00136ABF"/>
    <w:rsid w:val="00136E85"/>
    <w:rsid w:val="00137EFC"/>
    <w:rsid w:val="00140AAE"/>
    <w:rsid w:val="00141B59"/>
    <w:rsid w:val="0014203A"/>
    <w:rsid w:val="00142150"/>
    <w:rsid w:val="0014350D"/>
    <w:rsid w:val="001436A3"/>
    <w:rsid w:val="00143B58"/>
    <w:rsid w:val="0014422C"/>
    <w:rsid w:val="001452F1"/>
    <w:rsid w:val="00146C1B"/>
    <w:rsid w:val="00146D01"/>
    <w:rsid w:val="00146DC1"/>
    <w:rsid w:val="00146E6C"/>
    <w:rsid w:val="00147EB6"/>
    <w:rsid w:val="001510B0"/>
    <w:rsid w:val="001510F1"/>
    <w:rsid w:val="00151838"/>
    <w:rsid w:val="0015322A"/>
    <w:rsid w:val="001533AA"/>
    <w:rsid w:val="0015372A"/>
    <w:rsid w:val="00153D9D"/>
    <w:rsid w:val="00154D5D"/>
    <w:rsid w:val="00155D33"/>
    <w:rsid w:val="0015625E"/>
    <w:rsid w:val="00156958"/>
    <w:rsid w:val="00156E2C"/>
    <w:rsid w:val="00157257"/>
    <w:rsid w:val="001579DF"/>
    <w:rsid w:val="001601DC"/>
    <w:rsid w:val="00160781"/>
    <w:rsid w:val="0016093B"/>
    <w:rsid w:val="001639CE"/>
    <w:rsid w:val="00164004"/>
    <w:rsid w:val="001641B5"/>
    <w:rsid w:val="00164994"/>
    <w:rsid w:val="001655A6"/>
    <w:rsid w:val="0016617C"/>
    <w:rsid w:val="00166ACD"/>
    <w:rsid w:val="001676CC"/>
    <w:rsid w:val="001703C9"/>
    <w:rsid w:val="001711FE"/>
    <w:rsid w:val="00171982"/>
    <w:rsid w:val="00172C3F"/>
    <w:rsid w:val="00174699"/>
    <w:rsid w:val="001752DC"/>
    <w:rsid w:val="00175977"/>
    <w:rsid w:val="00175C93"/>
    <w:rsid w:val="00176370"/>
    <w:rsid w:val="00176FBD"/>
    <w:rsid w:val="00177599"/>
    <w:rsid w:val="00177F12"/>
    <w:rsid w:val="00180277"/>
    <w:rsid w:val="00180370"/>
    <w:rsid w:val="00180C3A"/>
    <w:rsid w:val="0018123D"/>
    <w:rsid w:val="0018132E"/>
    <w:rsid w:val="00181DD0"/>
    <w:rsid w:val="0018206B"/>
    <w:rsid w:val="00182193"/>
    <w:rsid w:val="00183B0C"/>
    <w:rsid w:val="00187F84"/>
    <w:rsid w:val="00190342"/>
    <w:rsid w:val="00190E3D"/>
    <w:rsid w:val="00191220"/>
    <w:rsid w:val="00192E92"/>
    <w:rsid w:val="00194ECE"/>
    <w:rsid w:val="00195A81"/>
    <w:rsid w:val="00195E1A"/>
    <w:rsid w:val="00196D07"/>
    <w:rsid w:val="0019773E"/>
    <w:rsid w:val="001A046F"/>
    <w:rsid w:val="001A0C72"/>
    <w:rsid w:val="001A1349"/>
    <w:rsid w:val="001A14AC"/>
    <w:rsid w:val="001A175D"/>
    <w:rsid w:val="001A19DE"/>
    <w:rsid w:val="001A37F6"/>
    <w:rsid w:val="001A6155"/>
    <w:rsid w:val="001A6544"/>
    <w:rsid w:val="001A7247"/>
    <w:rsid w:val="001A7306"/>
    <w:rsid w:val="001A75D3"/>
    <w:rsid w:val="001B4FEA"/>
    <w:rsid w:val="001B500B"/>
    <w:rsid w:val="001B5866"/>
    <w:rsid w:val="001B68F7"/>
    <w:rsid w:val="001B7759"/>
    <w:rsid w:val="001C08CA"/>
    <w:rsid w:val="001C0A77"/>
    <w:rsid w:val="001C1A14"/>
    <w:rsid w:val="001C1F04"/>
    <w:rsid w:val="001C2716"/>
    <w:rsid w:val="001C2E5B"/>
    <w:rsid w:val="001C2FA5"/>
    <w:rsid w:val="001C3588"/>
    <w:rsid w:val="001C35B4"/>
    <w:rsid w:val="001C3ABB"/>
    <w:rsid w:val="001C3E6B"/>
    <w:rsid w:val="001C42E7"/>
    <w:rsid w:val="001C43D9"/>
    <w:rsid w:val="001C43EF"/>
    <w:rsid w:val="001C6F9B"/>
    <w:rsid w:val="001C6FF0"/>
    <w:rsid w:val="001C792E"/>
    <w:rsid w:val="001D029C"/>
    <w:rsid w:val="001D03A7"/>
    <w:rsid w:val="001D07B0"/>
    <w:rsid w:val="001D0A4A"/>
    <w:rsid w:val="001D136F"/>
    <w:rsid w:val="001D374D"/>
    <w:rsid w:val="001D3CC6"/>
    <w:rsid w:val="001D5AE3"/>
    <w:rsid w:val="001D632B"/>
    <w:rsid w:val="001D6791"/>
    <w:rsid w:val="001D6848"/>
    <w:rsid w:val="001D68CC"/>
    <w:rsid w:val="001D7377"/>
    <w:rsid w:val="001D790B"/>
    <w:rsid w:val="001D7EC9"/>
    <w:rsid w:val="001E001C"/>
    <w:rsid w:val="001E06F1"/>
    <w:rsid w:val="001E0CA0"/>
    <w:rsid w:val="001E0E56"/>
    <w:rsid w:val="001E12F1"/>
    <w:rsid w:val="001E16FB"/>
    <w:rsid w:val="001E1BD5"/>
    <w:rsid w:val="001E2519"/>
    <w:rsid w:val="001E2913"/>
    <w:rsid w:val="001E2E49"/>
    <w:rsid w:val="001E3762"/>
    <w:rsid w:val="001E37DF"/>
    <w:rsid w:val="001E3B43"/>
    <w:rsid w:val="001E4179"/>
    <w:rsid w:val="001E4733"/>
    <w:rsid w:val="001E4883"/>
    <w:rsid w:val="001E5071"/>
    <w:rsid w:val="001E5197"/>
    <w:rsid w:val="001E7941"/>
    <w:rsid w:val="001E7EF6"/>
    <w:rsid w:val="001F1D74"/>
    <w:rsid w:val="001F2EA9"/>
    <w:rsid w:val="001F318F"/>
    <w:rsid w:val="001F3AD3"/>
    <w:rsid w:val="001F4310"/>
    <w:rsid w:val="001F4530"/>
    <w:rsid w:val="001F485C"/>
    <w:rsid w:val="001F5161"/>
    <w:rsid w:val="001F5765"/>
    <w:rsid w:val="001F58D8"/>
    <w:rsid w:val="001F5E51"/>
    <w:rsid w:val="001F5F10"/>
    <w:rsid w:val="001F5F4A"/>
    <w:rsid w:val="001F6428"/>
    <w:rsid w:val="001F6C0D"/>
    <w:rsid w:val="001F72E6"/>
    <w:rsid w:val="002006A5"/>
    <w:rsid w:val="00201455"/>
    <w:rsid w:val="00202071"/>
    <w:rsid w:val="00202E5E"/>
    <w:rsid w:val="0020435C"/>
    <w:rsid w:val="002045E6"/>
    <w:rsid w:val="00204A25"/>
    <w:rsid w:val="0020605A"/>
    <w:rsid w:val="00206467"/>
    <w:rsid w:val="002065B1"/>
    <w:rsid w:val="00206938"/>
    <w:rsid w:val="00206A3C"/>
    <w:rsid w:val="00206EE0"/>
    <w:rsid w:val="00206F86"/>
    <w:rsid w:val="00207231"/>
    <w:rsid w:val="0020771B"/>
    <w:rsid w:val="00207FDB"/>
    <w:rsid w:val="00210162"/>
    <w:rsid w:val="00210579"/>
    <w:rsid w:val="00211C0D"/>
    <w:rsid w:val="00212DAB"/>
    <w:rsid w:val="00213C06"/>
    <w:rsid w:val="002151D7"/>
    <w:rsid w:val="00215812"/>
    <w:rsid w:val="002159BB"/>
    <w:rsid w:val="00216155"/>
    <w:rsid w:val="00220339"/>
    <w:rsid w:val="0022199B"/>
    <w:rsid w:val="002224F2"/>
    <w:rsid w:val="00222C71"/>
    <w:rsid w:val="00222E39"/>
    <w:rsid w:val="002239BB"/>
    <w:rsid w:val="00223AD8"/>
    <w:rsid w:val="002244CF"/>
    <w:rsid w:val="00225292"/>
    <w:rsid w:val="00225483"/>
    <w:rsid w:val="002258BD"/>
    <w:rsid w:val="0022635B"/>
    <w:rsid w:val="00226A55"/>
    <w:rsid w:val="00231CB0"/>
    <w:rsid w:val="00232A73"/>
    <w:rsid w:val="00232AA5"/>
    <w:rsid w:val="00233444"/>
    <w:rsid w:val="00233B08"/>
    <w:rsid w:val="00233B5B"/>
    <w:rsid w:val="002346AB"/>
    <w:rsid w:val="00235F66"/>
    <w:rsid w:val="00236200"/>
    <w:rsid w:val="00236504"/>
    <w:rsid w:val="00237815"/>
    <w:rsid w:val="00237DBB"/>
    <w:rsid w:val="00240314"/>
    <w:rsid w:val="00240793"/>
    <w:rsid w:val="00241CA2"/>
    <w:rsid w:val="002420AB"/>
    <w:rsid w:val="00243A1F"/>
    <w:rsid w:val="00243D3B"/>
    <w:rsid w:val="00244AAC"/>
    <w:rsid w:val="002456A2"/>
    <w:rsid w:val="00245E94"/>
    <w:rsid w:val="00245F22"/>
    <w:rsid w:val="00246B23"/>
    <w:rsid w:val="002473CB"/>
    <w:rsid w:val="00247888"/>
    <w:rsid w:val="002504B2"/>
    <w:rsid w:val="002508D2"/>
    <w:rsid w:val="00250970"/>
    <w:rsid w:val="00251600"/>
    <w:rsid w:val="00252226"/>
    <w:rsid w:val="00252FEC"/>
    <w:rsid w:val="0025328B"/>
    <w:rsid w:val="00253AE0"/>
    <w:rsid w:val="0025415B"/>
    <w:rsid w:val="002545A1"/>
    <w:rsid w:val="00255B38"/>
    <w:rsid w:val="00255D73"/>
    <w:rsid w:val="00257584"/>
    <w:rsid w:val="002575A5"/>
    <w:rsid w:val="00257F8D"/>
    <w:rsid w:val="002630A5"/>
    <w:rsid w:val="00264477"/>
    <w:rsid w:val="00264D86"/>
    <w:rsid w:val="00265018"/>
    <w:rsid w:val="0026514E"/>
    <w:rsid w:val="00265B94"/>
    <w:rsid w:val="00267622"/>
    <w:rsid w:val="00267BBF"/>
    <w:rsid w:val="002701B7"/>
    <w:rsid w:val="0027076C"/>
    <w:rsid w:val="00270975"/>
    <w:rsid w:val="00270AC9"/>
    <w:rsid w:val="00271229"/>
    <w:rsid w:val="00271B1F"/>
    <w:rsid w:val="00271F82"/>
    <w:rsid w:val="00273929"/>
    <w:rsid w:val="00273BD6"/>
    <w:rsid w:val="00273BEF"/>
    <w:rsid w:val="002753C5"/>
    <w:rsid w:val="00276FFA"/>
    <w:rsid w:val="00277471"/>
    <w:rsid w:val="00280835"/>
    <w:rsid w:val="00280B33"/>
    <w:rsid w:val="00280BCF"/>
    <w:rsid w:val="00280C06"/>
    <w:rsid w:val="002811B0"/>
    <w:rsid w:val="00281AB7"/>
    <w:rsid w:val="002821AD"/>
    <w:rsid w:val="00282218"/>
    <w:rsid w:val="00284564"/>
    <w:rsid w:val="00284EE4"/>
    <w:rsid w:val="00285CB7"/>
    <w:rsid w:val="00285DB4"/>
    <w:rsid w:val="00285EE7"/>
    <w:rsid w:val="00285F14"/>
    <w:rsid w:val="002861B2"/>
    <w:rsid w:val="002862BB"/>
    <w:rsid w:val="002863FC"/>
    <w:rsid w:val="00286C5C"/>
    <w:rsid w:val="00287582"/>
    <w:rsid w:val="002900E3"/>
    <w:rsid w:val="002907EF"/>
    <w:rsid w:val="002911B6"/>
    <w:rsid w:val="002914FB"/>
    <w:rsid w:val="00293A11"/>
    <w:rsid w:val="00293B62"/>
    <w:rsid w:val="00293C53"/>
    <w:rsid w:val="00294822"/>
    <w:rsid w:val="0029507D"/>
    <w:rsid w:val="0029581D"/>
    <w:rsid w:val="00295F59"/>
    <w:rsid w:val="002965CD"/>
    <w:rsid w:val="00296654"/>
    <w:rsid w:val="00296A27"/>
    <w:rsid w:val="00296BAE"/>
    <w:rsid w:val="002975D4"/>
    <w:rsid w:val="00297B35"/>
    <w:rsid w:val="002A0281"/>
    <w:rsid w:val="002A1BAE"/>
    <w:rsid w:val="002A2047"/>
    <w:rsid w:val="002A20B0"/>
    <w:rsid w:val="002A3237"/>
    <w:rsid w:val="002A337F"/>
    <w:rsid w:val="002A3B35"/>
    <w:rsid w:val="002A4E18"/>
    <w:rsid w:val="002A5021"/>
    <w:rsid w:val="002A55C2"/>
    <w:rsid w:val="002A56BB"/>
    <w:rsid w:val="002A5742"/>
    <w:rsid w:val="002A622A"/>
    <w:rsid w:val="002A6235"/>
    <w:rsid w:val="002A6723"/>
    <w:rsid w:val="002A6A98"/>
    <w:rsid w:val="002A6C12"/>
    <w:rsid w:val="002A6D97"/>
    <w:rsid w:val="002A6F49"/>
    <w:rsid w:val="002A7FC9"/>
    <w:rsid w:val="002B2243"/>
    <w:rsid w:val="002B514D"/>
    <w:rsid w:val="002B5590"/>
    <w:rsid w:val="002B599C"/>
    <w:rsid w:val="002B5CCB"/>
    <w:rsid w:val="002B74A3"/>
    <w:rsid w:val="002B7C9F"/>
    <w:rsid w:val="002C0404"/>
    <w:rsid w:val="002C0B26"/>
    <w:rsid w:val="002C15B9"/>
    <w:rsid w:val="002C2D70"/>
    <w:rsid w:val="002C35B9"/>
    <w:rsid w:val="002C49B4"/>
    <w:rsid w:val="002C5307"/>
    <w:rsid w:val="002C58CE"/>
    <w:rsid w:val="002C5B92"/>
    <w:rsid w:val="002C5EA1"/>
    <w:rsid w:val="002C6057"/>
    <w:rsid w:val="002C60A4"/>
    <w:rsid w:val="002C65FB"/>
    <w:rsid w:val="002D0489"/>
    <w:rsid w:val="002D160F"/>
    <w:rsid w:val="002D1D5A"/>
    <w:rsid w:val="002D2C73"/>
    <w:rsid w:val="002D3D44"/>
    <w:rsid w:val="002D4913"/>
    <w:rsid w:val="002D4DB6"/>
    <w:rsid w:val="002D4EE7"/>
    <w:rsid w:val="002D6163"/>
    <w:rsid w:val="002D639C"/>
    <w:rsid w:val="002D7149"/>
    <w:rsid w:val="002D745A"/>
    <w:rsid w:val="002D759E"/>
    <w:rsid w:val="002D7883"/>
    <w:rsid w:val="002D797B"/>
    <w:rsid w:val="002E3368"/>
    <w:rsid w:val="002E423A"/>
    <w:rsid w:val="002E4392"/>
    <w:rsid w:val="002E4B52"/>
    <w:rsid w:val="002E4FFB"/>
    <w:rsid w:val="002E54F0"/>
    <w:rsid w:val="002E56E5"/>
    <w:rsid w:val="002E637C"/>
    <w:rsid w:val="002E6A18"/>
    <w:rsid w:val="002E6A35"/>
    <w:rsid w:val="002E7C56"/>
    <w:rsid w:val="002F0509"/>
    <w:rsid w:val="002F0776"/>
    <w:rsid w:val="002F0B15"/>
    <w:rsid w:val="002F0F43"/>
    <w:rsid w:val="002F136B"/>
    <w:rsid w:val="002F1DB5"/>
    <w:rsid w:val="002F2EA2"/>
    <w:rsid w:val="002F34A4"/>
    <w:rsid w:val="002F390E"/>
    <w:rsid w:val="002F3965"/>
    <w:rsid w:val="002F3C83"/>
    <w:rsid w:val="002F562B"/>
    <w:rsid w:val="002F5BE2"/>
    <w:rsid w:val="002F701F"/>
    <w:rsid w:val="002F74D7"/>
    <w:rsid w:val="002F7ABD"/>
    <w:rsid w:val="003008BE"/>
    <w:rsid w:val="00300B8B"/>
    <w:rsid w:val="00301390"/>
    <w:rsid w:val="00302DE8"/>
    <w:rsid w:val="00302F33"/>
    <w:rsid w:val="00305295"/>
    <w:rsid w:val="00305CC7"/>
    <w:rsid w:val="00306368"/>
    <w:rsid w:val="00306F50"/>
    <w:rsid w:val="00307295"/>
    <w:rsid w:val="00307E46"/>
    <w:rsid w:val="00310BC9"/>
    <w:rsid w:val="00310F7F"/>
    <w:rsid w:val="0031133B"/>
    <w:rsid w:val="0031231F"/>
    <w:rsid w:val="003126C1"/>
    <w:rsid w:val="00313DFF"/>
    <w:rsid w:val="003151B5"/>
    <w:rsid w:val="00316021"/>
    <w:rsid w:val="0031692E"/>
    <w:rsid w:val="0031736F"/>
    <w:rsid w:val="0031744E"/>
    <w:rsid w:val="003174D3"/>
    <w:rsid w:val="0032052C"/>
    <w:rsid w:val="00322198"/>
    <w:rsid w:val="003221D6"/>
    <w:rsid w:val="00322366"/>
    <w:rsid w:val="00322D79"/>
    <w:rsid w:val="00322F03"/>
    <w:rsid w:val="00323318"/>
    <w:rsid w:val="00323877"/>
    <w:rsid w:val="00323EC6"/>
    <w:rsid w:val="00324AAF"/>
    <w:rsid w:val="00324E2F"/>
    <w:rsid w:val="00325109"/>
    <w:rsid w:val="00325E8D"/>
    <w:rsid w:val="00326670"/>
    <w:rsid w:val="003267CF"/>
    <w:rsid w:val="00326E00"/>
    <w:rsid w:val="00330385"/>
    <w:rsid w:val="0033150A"/>
    <w:rsid w:val="00332081"/>
    <w:rsid w:val="0033235E"/>
    <w:rsid w:val="00333392"/>
    <w:rsid w:val="00333747"/>
    <w:rsid w:val="00333DC3"/>
    <w:rsid w:val="0033491B"/>
    <w:rsid w:val="00335540"/>
    <w:rsid w:val="0033593A"/>
    <w:rsid w:val="00335B0B"/>
    <w:rsid w:val="00336316"/>
    <w:rsid w:val="003363A4"/>
    <w:rsid w:val="00337196"/>
    <w:rsid w:val="00337B5C"/>
    <w:rsid w:val="003402A1"/>
    <w:rsid w:val="003410EB"/>
    <w:rsid w:val="0034326E"/>
    <w:rsid w:val="0034523F"/>
    <w:rsid w:val="00346EC4"/>
    <w:rsid w:val="003470A8"/>
    <w:rsid w:val="00347511"/>
    <w:rsid w:val="00347667"/>
    <w:rsid w:val="00347895"/>
    <w:rsid w:val="00347BD1"/>
    <w:rsid w:val="00347BDA"/>
    <w:rsid w:val="00350810"/>
    <w:rsid w:val="00350DE8"/>
    <w:rsid w:val="00352633"/>
    <w:rsid w:val="00353321"/>
    <w:rsid w:val="00353876"/>
    <w:rsid w:val="00354055"/>
    <w:rsid w:val="003544CF"/>
    <w:rsid w:val="00355EB4"/>
    <w:rsid w:val="003561FE"/>
    <w:rsid w:val="003578FC"/>
    <w:rsid w:val="0036117C"/>
    <w:rsid w:val="003618E9"/>
    <w:rsid w:val="0036215A"/>
    <w:rsid w:val="00363D36"/>
    <w:rsid w:val="003642A9"/>
    <w:rsid w:val="003644BB"/>
    <w:rsid w:val="00364981"/>
    <w:rsid w:val="00364C2E"/>
    <w:rsid w:val="00365A58"/>
    <w:rsid w:val="003663A8"/>
    <w:rsid w:val="00367505"/>
    <w:rsid w:val="00367A0F"/>
    <w:rsid w:val="00367B88"/>
    <w:rsid w:val="0037002C"/>
    <w:rsid w:val="0037270A"/>
    <w:rsid w:val="00374644"/>
    <w:rsid w:val="003746B7"/>
    <w:rsid w:val="0037495A"/>
    <w:rsid w:val="00377C78"/>
    <w:rsid w:val="0038035B"/>
    <w:rsid w:val="00380987"/>
    <w:rsid w:val="00382F93"/>
    <w:rsid w:val="0038494E"/>
    <w:rsid w:val="00384A58"/>
    <w:rsid w:val="00384CFD"/>
    <w:rsid w:val="00384EA4"/>
    <w:rsid w:val="00384F16"/>
    <w:rsid w:val="00385F84"/>
    <w:rsid w:val="003860B6"/>
    <w:rsid w:val="0038646D"/>
    <w:rsid w:val="00386599"/>
    <w:rsid w:val="00390687"/>
    <w:rsid w:val="00390DEB"/>
    <w:rsid w:val="00391DCE"/>
    <w:rsid w:val="00391DDC"/>
    <w:rsid w:val="00393050"/>
    <w:rsid w:val="00393706"/>
    <w:rsid w:val="00393FC8"/>
    <w:rsid w:val="0039479D"/>
    <w:rsid w:val="0039496D"/>
    <w:rsid w:val="00394AB1"/>
    <w:rsid w:val="00394DBE"/>
    <w:rsid w:val="003956BF"/>
    <w:rsid w:val="003970B8"/>
    <w:rsid w:val="00397AB5"/>
    <w:rsid w:val="00397B2C"/>
    <w:rsid w:val="00397D08"/>
    <w:rsid w:val="003A03D8"/>
    <w:rsid w:val="003A0E18"/>
    <w:rsid w:val="003A1D05"/>
    <w:rsid w:val="003A1D35"/>
    <w:rsid w:val="003A22B3"/>
    <w:rsid w:val="003A2AEC"/>
    <w:rsid w:val="003A2DC9"/>
    <w:rsid w:val="003A3EBE"/>
    <w:rsid w:val="003A4570"/>
    <w:rsid w:val="003A47A1"/>
    <w:rsid w:val="003A52FA"/>
    <w:rsid w:val="003A5713"/>
    <w:rsid w:val="003A6EB8"/>
    <w:rsid w:val="003A741A"/>
    <w:rsid w:val="003A761C"/>
    <w:rsid w:val="003A798A"/>
    <w:rsid w:val="003A7B17"/>
    <w:rsid w:val="003B0542"/>
    <w:rsid w:val="003B1FD0"/>
    <w:rsid w:val="003B26FD"/>
    <w:rsid w:val="003B3FC3"/>
    <w:rsid w:val="003B4F04"/>
    <w:rsid w:val="003B5641"/>
    <w:rsid w:val="003B6380"/>
    <w:rsid w:val="003B7FEF"/>
    <w:rsid w:val="003C15FA"/>
    <w:rsid w:val="003C2006"/>
    <w:rsid w:val="003C203C"/>
    <w:rsid w:val="003C2767"/>
    <w:rsid w:val="003C2B9D"/>
    <w:rsid w:val="003C380D"/>
    <w:rsid w:val="003C39A5"/>
    <w:rsid w:val="003C3C8D"/>
    <w:rsid w:val="003C4E9E"/>
    <w:rsid w:val="003C5659"/>
    <w:rsid w:val="003D0154"/>
    <w:rsid w:val="003D19E7"/>
    <w:rsid w:val="003D2817"/>
    <w:rsid w:val="003D3EFC"/>
    <w:rsid w:val="003D6C06"/>
    <w:rsid w:val="003D6D55"/>
    <w:rsid w:val="003D7D16"/>
    <w:rsid w:val="003E09AF"/>
    <w:rsid w:val="003E1FB9"/>
    <w:rsid w:val="003E2619"/>
    <w:rsid w:val="003E28BE"/>
    <w:rsid w:val="003E3EB4"/>
    <w:rsid w:val="003E6968"/>
    <w:rsid w:val="003E6B87"/>
    <w:rsid w:val="003E6BD6"/>
    <w:rsid w:val="003F0473"/>
    <w:rsid w:val="003F1BF0"/>
    <w:rsid w:val="003F20D1"/>
    <w:rsid w:val="003F56D4"/>
    <w:rsid w:val="003F6CC9"/>
    <w:rsid w:val="003F6F49"/>
    <w:rsid w:val="003F7390"/>
    <w:rsid w:val="0040037D"/>
    <w:rsid w:val="004005F0"/>
    <w:rsid w:val="004011D2"/>
    <w:rsid w:val="004028AB"/>
    <w:rsid w:val="004030C8"/>
    <w:rsid w:val="004030CE"/>
    <w:rsid w:val="00404273"/>
    <w:rsid w:val="004044F3"/>
    <w:rsid w:val="004045B7"/>
    <w:rsid w:val="00404E42"/>
    <w:rsid w:val="00405918"/>
    <w:rsid w:val="00405C75"/>
    <w:rsid w:val="00405D08"/>
    <w:rsid w:val="00405E37"/>
    <w:rsid w:val="004065B8"/>
    <w:rsid w:val="004067AC"/>
    <w:rsid w:val="00406814"/>
    <w:rsid w:val="00406E69"/>
    <w:rsid w:val="0040732F"/>
    <w:rsid w:val="00407FB1"/>
    <w:rsid w:val="004100AD"/>
    <w:rsid w:val="004104AE"/>
    <w:rsid w:val="00411048"/>
    <w:rsid w:val="00412149"/>
    <w:rsid w:val="00413B4D"/>
    <w:rsid w:val="00414D89"/>
    <w:rsid w:val="004154E8"/>
    <w:rsid w:val="0041581F"/>
    <w:rsid w:val="00416155"/>
    <w:rsid w:val="00416198"/>
    <w:rsid w:val="0041653A"/>
    <w:rsid w:val="0042010A"/>
    <w:rsid w:val="00420237"/>
    <w:rsid w:val="00420D41"/>
    <w:rsid w:val="00421063"/>
    <w:rsid w:val="00421171"/>
    <w:rsid w:val="00422399"/>
    <w:rsid w:val="00423C21"/>
    <w:rsid w:val="004246E6"/>
    <w:rsid w:val="00424DF6"/>
    <w:rsid w:val="00425A67"/>
    <w:rsid w:val="00426D52"/>
    <w:rsid w:val="00426E30"/>
    <w:rsid w:val="0043077A"/>
    <w:rsid w:val="00430C07"/>
    <w:rsid w:val="004317BA"/>
    <w:rsid w:val="00431A2C"/>
    <w:rsid w:val="00432282"/>
    <w:rsid w:val="00432AFB"/>
    <w:rsid w:val="004334EC"/>
    <w:rsid w:val="00433749"/>
    <w:rsid w:val="004341A8"/>
    <w:rsid w:val="004343AC"/>
    <w:rsid w:val="00435108"/>
    <w:rsid w:val="00435470"/>
    <w:rsid w:val="00435507"/>
    <w:rsid w:val="004356BD"/>
    <w:rsid w:val="004370CB"/>
    <w:rsid w:val="004376D4"/>
    <w:rsid w:val="00437BBA"/>
    <w:rsid w:val="00440996"/>
    <w:rsid w:val="00440E76"/>
    <w:rsid w:val="00441265"/>
    <w:rsid w:val="00441E07"/>
    <w:rsid w:val="00443CA8"/>
    <w:rsid w:val="0044506F"/>
    <w:rsid w:val="004450DD"/>
    <w:rsid w:val="00446414"/>
    <w:rsid w:val="0044704E"/>
    <w:rsid w:val="00447D32"/>
    <w:rsid w:val="004505C4"/>
    <w:rsid w:val="00450A85"/>
    <w:rsid w:val="00450B6E"/>
    <w:rsid w:val="00450BA3"/>
    <w:rsid w:val="004511CD"/>
    <w:rsid w:val="0045161B"/>
    <w:rsid w:val="0045189E"/>
    <w:rsid w:val="0045316D"/>
    <w:rsid w:val="00453F84"/>
    <w:rsid w:val="00454041"/>
    <w:rsid w:val="00456337"/>
    <w:rsid w:val="00456D00"/>
    <w:rsid w:val="004573EC"/>
    <w:rsid w:val="00461747"/>
    <w:rsid w:val="00462230"/>
    <w:rsid w:val="00462618"/>
    <w:rsid w:val="00462F41"/>
    <w:rsid w:val="004701F8"/>
    <w:rsid w:val="00470233"/>
    <w:rsid w:val="00470A1B"/>
    <w:rsid w:val="00472189"/>
    <w:rsid w:val="00472F52"/>
    <w:rsid w:val="00473C77"/>
    <w:rsid w:val="00473EDF"/>
    <w:rsid w:val="00474841"/>
    <w:rsid w:val="00475716"/>
    <w:rsid w:val="00475E73"/>
    <w:rsid w:val="0047606A"/>
    <w:rsid w:val="00476595"/>
    <w:rsid w:val="00477095"/>
    <w:rsid w:val="00480624"/>
    <w:rsid w:val="00480D4F"/>
    <w:rsid w:val="004817AA"/>
    <w:rsid w:val="00481A21"/>
    <w:rsid w:val="0048281E"/>
    <w:rsid w:val="00482AEE"/>
    <w:rsid w:val="00483079"/>
    <w:rsid w:val="00483388"/>
    <w:rsid w:val="00483CE2"/>
    <w:rsid w:val="00484755"/>
    <w:rsid w:val="00484AB6"/>
    <w:rsid w:val="00485314"/>
    <w:rsid w:val="00485CB1"/>
    <w:rsid w:val="00485D42"/>
    <w:rsid w:val="004864A9"/>
    <w:rsid w:val="00490004"/>
    <w:rsid w:val="004907B3"/>
    <w:rsid w:val="00490991"/>
    <w:rsid w:val="00490B1A"/>
    <w:rsid w:val="00490B73"/>
    <w:rsid w:val="00490D0D"/>
    <w:rsid w:val="00491807"/>
    <w:rsid w:val="00491823"/>
    <w:rsid w:val="00491B41"/>
    <w:rsid w:val="0049237B"/>
    <w:rsid w:val="00494F0F"/>
    <w:rsid w:val="00495101"/>
    <w:rsid w:val="004958CC"/>
    <w:rsid w:val="00495A02"/>
    <w:rsid w:val="00496050"/>
    <w:rsid w:val="004970C3"/>
    <w:rsid w:val="0049764D"/>
    <w:rsid w:val="00497688"/>
    <w:rsid w:val="00497CD4"/>
    <w:rsid w:val="00497F16"/>
    <w:rsid w:val="004A01AF"/>
    <w:rsid w:val="004A02F8"/>
    <w:rsid w:val="004A2308"/>
    <w:rsid w:val="004A27CB"/>
    <w:rsid w:val="004A27D8"/>
    <w:rsid w:val="004A30BA"/>
    <w:rsid w:val="004A464D"/>
    <w:rsid w:val="004A5118"/>
    <w:rsid w:val="004A5396"/>
    <w:rsid w:val="004A553D"/>
    <w:rsid w:val="004A561E"/>
    <w:rsid w:val="004A5D8D"/>
    <w:rsid w:val="004A6997"/>
    <w:rsid w:val="004A760C"/>
    <w:rsid w:val="004A7BB3"/>
    <w:rsid w:val="004B05ED"/>
    <w:rsid w:val="004B1498"/>
    <w:rsid w:val="004B1659"/>
    <w:rsid w:val="004B1A05"/>
    <w:rsid w:val="004B1E99"/>
    <w:rsid w:val="004B2B54"/>
    <w:rsid w:val="004B2DE3"/>
    <w:rsid w:val="004B3722"/>
    <w:rsid w:val="004B451B"/>
    <w:rsid w:val="004B46AE"/>
    <w:rsid w:val="004B4AE0"/>
    <w:rsid w:val="004B5970"/>
    <w:rsid w:val="004B5E07"/>
    <w:rsid w:val="004B6915"/>
    <w:rsid w:val="004B6984"/>
    <w:rsid w:val="004B6C4C"/>
    <w:rsid w:val="004B783C"/>
    <w:rsid w:val="004B79A9"/>
    <w:rsid w:val="004B7F4A"/>
    <w:rsid w:val="004C0264"/>
    <w:rsid w:val="004C09B1"/>
    <w:rsid w:val="004C0CC0"/>
    <w:rsid w:val="004C36CF"/>
    <w:rsid w:val="004C462B"/>
    <w:rsid w:val="004C5D13"/>
    <w:rsid w:val="004C6880"/>
    <w:rsid w:val="004C6EC3"/>
    <w:rsid w:val="004C7447"/>
    <w:rsid w:val="004D2467"/>
    <w:rsid w:val="004D68C5"/>
    <w:rsid w:val="004D6ADD"/>
    <w:rsid w:val="004D6C29"/>
    <w:rsid w:val="004D774A"/>
    <w:rsid w:val="004D7DA2"/>
    <w:rsid w:val="004D7E49"/>
    <w:rsid w:val="004D7F0D"/>
    <w:rsid w:val="004E001B"/>
    <w:rsid w:val="004E031B"/>
    <w:rsid w:val="004E0DA0"/>
    <w:rsid w:val="004E1AEA"/>
    <w:rsid w:val="004E1C71"/>
    <w:rsid w:val="004E27A9"/>
    <w:rsid w:val="004E27D3"/>
    <w:rsid w:val="004E30F3"/>
    <w:rsid w:val="004E636F"/>
    <w:rsid w:val="004E7AFF"/>
    <w:rsid w:val="004F2F70"/>
    <w:rsid w:val="004F3416"/>
    <w:rsid w:val="004F3714"/>
    <w:rsid w:val="004F3A2C"/>
    <w:rsid w:val="004F4DE1"/>
    <w:rsid w:val="004F53EE"/>
    <w:rsid w:val="004F5A7E"/>
    <w:rsid w:val="004F6147"/>
    <w:rsid w:val="004F6345"/>
    <w:rsid w:val="004F6A26"/>
    <w:rsid w:val="005009CE"/>
    <w:rsid w:val="00500E3E"/>
    <w:rsid w:val="00502159"/>
    <w:rsid w:val="005046A8"/>
    <w:rsid w:val="00504A56"/>
    <w:rsid w:val="00505F81"/>
    <w:rsid w:val="00506075"/>
    <w:rsid w:val="00506DFF"/>
    <w:rsid w:val="00507322"/>
    <w:rsid w:val="00507F61"/>
    <w:rsid w:val="00511C1C"/>
    <w:rsid w:val="005125CB"/>
    <w:rsid w:val="00512E47"/>
    <w:rsid w:val="0051451D"/>
    <w:rsid w:val="00514C91"/>
    <w:rsid w:val="00516723"/>
    <w:rsid w:val="005171CA"/>
    <w:rsid w:val="0051759F"/>
    <w:rsid w:val="00520E1C"/>
    <w:rsid w:val="00523523"/>
    <w:rsid w:val="00523F98"/>
    <w:rsid w:val="00524035"/>
    <w:rsid w:val="00524D2C"/>
    <w:rsid w:val="00525F5C"/>
    <w:rsid w:val="00526068"/>
    <w:rsid w:val="00526069"/>
    <w:rsid w:val="00526216"/>
    <w:rsid w:val="00526444"/>
    <w:rsid w:val="0052655D"/>
    <w:rsid w:val="00527395"/>
    <w:rsid w:val="0053076E"/>
    <w:rsid w:val="00531384"/>
    <w:rsid w:val="00531642"/>
    <w:rsid w:val="0053171D"/>
    <w:rsid w:val="0053357D"/>
    <w:rsid w:val="00534733"/>
    <w:rsid w:val="00535152"/>
    <w:rsid w:val="00535FCF"/>
    <w:rsid w:val="0053648B"/>
    <w:rsid w:val="0054172B"/>
    <w:rsid w:val="00541A5F"/>
    <w:rsid w:val="005434F1"/>
    <w:rsid w:val="00543A15"/>
    <w:rsid w:val="00543DBB"/>
    <w:rsid w:val="005454AF"/>
    <w:rsid w:val="00546159"/>
    <w:rsid w:val="005475DF"/>
    <w:rsid w:val="0055068D"/>
    <w:rsid w:val="00551BD7"/>
    <w:rsid w:val="00552627"/>
    <w:rsid w:val="00553002"/>
    <w:rsid w:val="00553A26"/>
    <w:rsid w:val="00553CBB"/>
    <w:rsid w:val="005541F6"/>
    <w:rsid w:val="00554492"/>
    <w:rsid w:val="0055466B"/>
    <w:rsid w:val="00555848"/>
    <w:rsid w:val="00555DDF"/>
    <w:rsid w:val="00555F18"/>
    <w:rsid w:val="005566D6"/>
    <w:rsid w:val="00556F0B"/>
    <w:rsid w:val="00557D6C"/>
    <w:rsid w:val="00560EA4"/>
    <w:rsid w:val="00561113"/>
    <w:rsid w:val="0056204C"/>
    <w:rsid w:val="005622F7"/>
    <w:rsid w:val="00562408"/>
    <w:rsid w:val="00563522"/>
    <w:rsid w:val="00563E0B"/>
    <w:rsid w:val="00564FDB"/>
    <w:rsid w:val="005659BD"/>
    <w:rsid w:val="00565C89"/>
    <w:rsid w:val="00565E67"/>
    <w:rsid w:val="00567706"/>
    <w:rsid w:val="00567BA7"/>
    <w:rsid w:val="00567CA2"/>
    <w:rsid w:val="00570302"/>
    <w:rsid w:val="00570522"/>
    <w:rsid w:val="0057063D"/>
    <w:rsid w:val="005706BE"/>
    <w:rsid w:val="00571427"/>
    <w:rsid w:val="0057180A"/>
    <w:rsid w:val="00571BE0"/>
    <w:rsid w:val="00571EFA"/>
    <w:rsid w:val="005726F1"/>
    <w:rsid w:val="00573C74"/>
    <w:rsid w:val="00573E26"/>
    <w:rsid w:val="00573E5B"/>
    <w:rsid w:val="005746B4"/>
    <w:rsid w:val="0057618B"/>
    <w:rsid w:val="005761F7"/>
    <w:rsid w:val="00576DBD"/>
    <w:rsid w:val="0057720B"/>
    <w:rsid w:val="00577302"/>
    <w:rsid w:val="00580B1B"/>
    <w:rsid w:val="00580B2A"/>
    <w:rsid w:val="00581235"/>
    <w:rsid w:val="00581A9F"/>
    <w:rsid w:val="00581E32"/>
    <w:rsid w:val="00582304"/>
    <w:rsid w:val="00582601"/>
    <w:rsid w:val="00585199"/>
    <w:rsid w:val="00585280"/>
    <w:rsid w:val="00586CBA"/>
    <w:rsid w:val="005904B6"/>
    <w:rsid w:val="00590C7C"/>
    <w:rsid w:val="0059211E"/>
    <w:rsid w:val="00592E47"/>
    <w:rsid w:val="0059310F"/>
    <w:rsid w:val="005934DB"/>
    <w:rsid w:val="00593E07"/>
    <w:rsid w:val="00593F13"/>
    <w:rsid w:val="00595CD2"/>
    <w:rsid w:val="00596473"/>
    <w:rsid w:val="00596BA0"/>
    <w:rsid w:val="00597D06"/>
    <w:rsid w:val="005A0280"/>
    <w:rsid w:val="005A0A99"/>
    <w:rsid w:val="005A0D2F"/>
    <w:rsid w:val="005A1BEE"/>
    <w:rsid w:val="005A22BF"/>
    <w:rsid w:val="005A2677"/>
    <w:rsid w:val="005A2DE0"/>
    <w:rsid w:val="005A3FA7"/>
    <w:rsid w:val="005A4325"/>
    <w:rsid w:val="005A52AD"/>
    <w:rsid w:val="005A538D"/>
    <w:rsid w:val="005A5FCF"/>
    <w:rsid w:val="005A624B"/>
    <w:rsid w:val="005A65F2"/>
    <w:rsid w:val="005A7786"/>
    <w:rsid w:val="005A7838"/>
    <w:rsid w:val="005B02B9"/>
    <w:rsid w:val="005B0539"/>
    <w:rsid w:val="005B05F7"/>
    <w:rsid w:val="005B0BB3"/>
    <w:rsid w:val="005B0BFF"/>
    <w:rsid w:val="005B0C61"/>
    <w:rsid w:val="005B0FD3"/>
    <w:rsid w:val="005B31F5"/>
    <w:rsid w:val="005B53ED"/>
    <w:rsid w:val="005B74F1"/>
    <w:rsid w:val="005C0751"/>
    <w:rsid w:val="005C1ABA"/>
    <w:rsid w:val="005C22C7"/>
    <w:rsid w:val="005C2F86"/>
    <w:rsid w:val="005C408A"/>
    <w:rsid w:val="005C4AD5"/>
    <w:rsid w:val="005C4E27"/>
    <w:rsid w:val="005C575E"/>
    <w:rsid w:val="005C59D0"/>
    <w:rsid w:val="005C5AB9"/>
    <w:rsid w:val="005C66E1"/>
    <w:rsid w:val="005C6B43"/>
    <w:rsid w:val="005D0F72"/>
    <w:rsid w:val="005D14F4"/>
    <w:rsid w:val="005D1674"/>
    <w:rsid w:val="005D1E42"/>
    <w:rsid w:val="005D243B"/>
    <w:rsid w:val="005D2D54"/>
    <w:rsid w:val="005D3410"/>
    <w:rsid w:val="005D344E"/>
    <w:rsid w:val="005D3848"/>
    <w:rsid w:val="005D3D10"/>
    <w:rsid w:val="005D6426"/>
    <w:rsid w:val="005D6853"/>
    <w:rsid w:val="005D68C0"/>
    <w:rsid w:val="005D7F23"/>
    <w:rsid w:val="005E0C52"/>
    <w:rsid w:val="005E190A"/>
    <w:rsid w:val="005E1ACE"/>
    <w:rsid w:val="005E29BD"/>
    <w:rsid w:val="005E2EDE"/>
    <w:rsid w:val="005E462C"/>
    <w:rsid w:val="005E47B7"/>
    <w:rsid w:val="005E55F6"/>
    <w:rsid w:val="005E583A"/>
    <w:rsid w:val="005E6475"/>
    <w:rsid w:val="005E65F7"/>
    <w:rsid w:val="005E6868"/>
    <w:rsid w:val="005E6EE2"/>
    <w:rsid w:val="005E72AE"/>
    <w:rsid w:val="005E74E6"/>
    <w:rsid w:val="005E75A0"/>
    <w:rsid w:val="005F0A86"/>
    <w:rsid w:val="005F2516"/>
    <w:rsid w:val="005F37BD"/>
    <w:rsid w:val="005F3A65"/>
    <w:rsid w:val="005F3F7C"/>
    <w:rsid w:val="005F4EB8"/>
    <w:rsid w:val="005F5D2D"/>
    <w:rsid w:val="005F608F"/>
    <w:rsid w:val="005F6311"/>
    <w:rsid w:val="005F766E"/>
    <w:rsid w:val="005F771F"/>
    <w:rsid w:val="006001A0"/>
    <w:rsid w:val="00600328"/>
    <w:rsid w:val="00601076"/>
    <w:rsid w:val="0060116F"/>
    <w:rsid w:val="006014B5"/>
    <w:rsid w:val="006033DC"/>
    <w:rsid w:val="006039B4"/>
    <w:rsid w:val="006042A4"/>
    <w:rsid w:val="006057C5"/>
    <w:rsid w:val="00605EAE"/>
    <w:rsid w:val="00605FF4"/>
    <w:rsid w:val="00606782"/>
    <w:rsid w:val="00607159"/>
    <w:rsid w:val="00607B8A"/>
    <w:rsid w:val="00610BB4"/>
    <w:rsid w:val="00610DEF"/>
    <w:rsid w:val="00611D33"/>
    <w:rsid w:val="00611EC5"/>
    <w:rsid w:val="006123BF"/>
    <w:rsid w:val="00614D85"/>
    <w:rsid w:val="006177B8"/>
    <w:rsid w:val="006201D6"/>
    <w:rsid w:val="00620AE4"/>
    <w:rsid w:val="00620DE7"/>
    <w:rsid w:val="00620E1B"/>
    <w:rsid w:val="00624CBE"/>
    <w:rsid w:val="00625969"/>
    <w:rsid w:val="00626785"/>
    <w:rsid w:val="00626DE9"/>
    <w:rsid w:val="00627BE1"/>
    <w:rsid w:val="00630730"/>
    <w:rsid w:val="00630D87"/>
    <w:rsid w:val="006311F7"/>
    <w:rsid w:val="00631478"/>
    <w:rsid w:val="00632ADD"/>
    <w:rsid w:val="0063552E"/>
    <w:rsid w:val="00635BA7"/>
    <w:rsid w:val="00635FC5"/>
    <w:rsid w:val="0063603E"/>
    <w:rsid w:val="00636290"/>
    <w:rsid w:val="006366B3"/>
    <w:rsid w:val="00637467"/>
    <w:rsid w:val="00640105"/>
    <w:rsid w:val="006401CC"/>
    <w:rsid w:val="006405EC"/>
    <w:rsid w:val="006407A7"/>
    <w:rsid w:val="00640ECF"/>
    <w:rsid w:val="006412C0"/>
    <w:rsid w:val="00642EC2"/>
    <w:rsid w:val="006430D5"/>
    <w:rsid w:val="0064331F"/>
    <w:rsid w:val="006444B3"/>
    <w:rsid w:val="006446C4"/>
    <w:rsid w:val="00645F78"/>
    <w:rsid w:val="00646D26"/>
    <w:rsid w:val="006470C7"/>
    <w:rsid w:val="006475FB"/>
    <w:rsid w:val="006509AD"/>
    <w:rsid w:val="0065103F"/>
    <w:rsid w:val="00651124"/>
    <w:rsid w:val="006513E5"/>
    <w:rsid w:val="006522B4"/>
    <w:rsid w:val="006525B4"/>
    <w:rsid w:val="006533F5"/>
    <w:rsid w:val="006538F7"/>
    <w:rsid w:val="006539BF"/>
    <w:rsid w:val="0065548C"/>
    <w:rsid w:val="0065680D"/>
    <w:rsid w:val="00656A0A"/>
    <w:rsid w:val="00656F1B"/>
    <w:rsid w:val="006575A2"/>
    <w:rsid w:val="0066123F"/>
    <w:rsid w:val="006616BB"/>
    <w:rsid w:val="00661C2A"/>
    <w:rsid w:val="00662009"/>
    <w:rsid w:val="006623CA"/>
    <w:rsid w:val="00662E51"/>
    <w:rsid w:val="00663141"/>
    <w:rsid w:val="00664B93"/>
    <w:rsid w:val="00665BDF"/>
    <w:rsid w:val="00665FC0"/>
    <w:rsid w:val="00670C90"/>
    <w:rsid w:val="00671FFD"/>
    <w:rsid w:val="006729BC"/>
    <w:rsid w:val="006736DB"/>
    <w:rsid w:val="006737D6"/>
    <w:rsid w:val="0067395A"/>
    <w:rsid w:val="00673BE2"/>
    <w:rsid w:val="00674916"/>
    <w:rsid w:val="0067499F"/>
    <w:rsid w:val="00675864"/>
    <w:rsid w:val="0067615D"/>
    <w:rsid w:val="00680018"/>
    <w:rsid w:val="00680434"/>
    <w:rsid w:val="00681E25"/>
    <w:rsid w:val="00681E4B"/>
    <w:rsid w:val="006823DD"/>
    <w:rsid w:val="00682741"/>
    <w:rsid w:val="006827F3"/>
    <w:rsid w:val="00682981"/>
    <w:rsid w:val="00682A3B"/>
    <w:rsid w:val="00682C32"/>
    <w:rsid w:val="00682CE6"/>
    <w:rsid w:val="00683789"/>
    <w:rsid w:val="0068398A"/>
    <w:rsid w:val="0068399E"/>
    <w:rsid w:val="00685988"/>
    <w:rsid w:val="00686135"/>
    <w:rsid w:val="006864C0"/>
    <w:rsid w:val="00686F55"/>
    <w:rsid w:val="006874EA"/>
    <w:rsid w:val="00687EF5"/>
    <w:rsid w:val="00691A06"/>
    <w:rsid w:val="0069201F"/>
    <w:rsid w:val="006925A0"/>
    <w:rsid w:val="00693D0D"/>
    <w:rsid w:val="006940E0"/>
    <w:rsid w:val="0069416B"/>
    <w:rsid w:val="00694783"/>
    <w:rsid w:val="0069486E"/>
    <w:rsid w:val="00695AF8"/>
    <w:rsid w:val="0069682E"/>
    <w:rsid w:val="006969A8"/>
    <w:rsid w:val="006971C0"/>
    <w:rsid w:val="006A03BD"/>
    <w:rsid w:val="006A0610"/>
    <w:rsid w:val="006A0EB7"/>
    <w:rsid w:val="006A34ED"/>
    <w:rsid w:val="006A5D9F"/>
    <w:rsid w:val="006A6430"/>
    <w:rsid w:val="006A6CF4"/>
    <w:rsid w:val="006A7211"/>
    <w:rsid w:val="006A79FE"/>
    <w:rsid w:val="006B07E4"/>
    <w:rsid w:val="006B19F9"/>
    <w:rsid w:val="006B4A14"/>
    <w:rsid w:val="006B4C7D"/>
    <w:rsid w:val="006B6A28"/>
    <w:rsid w:val="006B6EE4"/>
    <w:rsid w:val="006C0A0F"/>
    <w:rsid w:val="006C1966"/>
    <w:rsid w:val="006C1B52"/>
    <w:rsid w:val="006C23E4"/>
    <w:rsid w:val="006C2CDA"/>
    <w:rsid w:val="006C2ED0"/>
    <w:rsid w:val="006C4D48"/>
    <w:rsid w:val="006C5ADE"/>
    <w:rsid w:val="006C71C8"/>
    <w:rsid w:val="006D08EB"/>
    <w:rsid w:val="006D0E46"/>
    <w:rsid w:val="006D1E2E"/>
    <w:rsid w:val="006D28C6"/>
    <w:rsid w:val="006D2EF4"/>
    <w:rsid w:val="006D3A71"/>
    <w:rsid w:val="006D5350"/>
    <w:rsid w:val="006D5F29"/>
    <w:rsid w:val="006D6D7B"/>
    <w:rsid w:val="006E010C"/>
    <w:rsid w:val="006E2524"/>
    <w:rsid w:val="006E3447"/>
    <w:rsid w:val="006E3650"/>
    <w:rsid w:val="006E36A7"/>
    <w:rsid w:val="006E4526"/>
    <w:rsid w:val="006E5C62"/>
    <w:rsid w:val="006E66BA"/>
    <w:rsid w:val="006E6ED0"/>
    <w:rsid w:val="006E7279"/>
    <w:rsid w:val="006F1364"/>
    <w:rsid w:val="006F1AA3"/>
    <w:rsid w:val="006F36C5"/>
    <w:rsid w:val="006F5824"/>
    <w:rsid w:val="006F66F1"/>
    <w:rsid w:val="006F78D0"/>
    <w:rsid w:val="00701506"/>
    <w:rsid w:val="00701968"/>
    <w:rsid w:val="00701F91"/>
    <w:rsid w:val="0070283E"/>
    <w:rsid w:val="00702DBB"/>
    <w:rsid w:val="007038BD"/>
    <w:rsid w:val="00704134"/>
    <w:rsid w:val="00704A15"/>
    <w:rsid w:val="00705CD4"/>
    <w:rsid w:val="00706154"/>
    <w:rsid w:val="007062BC"/>
    <w:rsid w:val="007068AB"/>
    <w:rsid w:val="007070E4"/>
    <w:rsid w:val="007104A3"/>
    <w:rsid w:val="0071169F"/>
    <w:rsid w:val="00712266"/>
    <w:rsid w:val="007153CC"/>
    <w:rsid w:val="00715CDA"/>
    <w:rsid w:val="00715DE0"/>
    <w:rsid w:val="00720D6B"/>
    <w:rsid w:val="007211CC"/>
    <w:rsid w:val="007213DB"/>
    <w:rsid w:val="0072172B"/>
    <w:rsid w:val="0072222E"/>
    <w:rsid w:val="00722C75"/>
    <w:rsid w:val="00723156"/>
    <w:rsid w:val="00723157"/>
    <w:rsid w:val="007248AE"/>
    <w:rsid w:val="00725CCF"/>
    <w:rsid w:val="00726E44"/>
    <w:rsid w:val="007271E8"/>
    <w:rsid w:val="00730241"/>
    <w:rsid w:val="00730264"/>
    <w:rsid w:val="00730406"/>
    <w:rsid w:val="00730D0B"/>
    <w:rsid w:val="00732A31"/>
    <w:rsid w:val="00734847"/>
    <w:rsid w:val="00734EC9"/>
    <w:rsid w:val="00736147"/>
    <w:rsid w:val="007362E6"/>
    <w:rsid w:val="00736C41"/>
    <w:rsid w:val="00736E4B"/>
    <w:rsid w:val="00737159"/>
    <w:rsid w:val="007371C3"/>
    <w:rsid w:val="0073721B"/>
    <w:rsid w:val="00737405"/>
    <w:rsid w:val="00737CA5"/>
    <w:rsid w:val="0074005A"/>
    <w:rsid w:val="00740F1C"/>
    <w:rsid w:val="007414D9"/>
    <w:rsid w:val="007420A8"/>
    <w:rsid w:val="0074230D"/>
    <w:rsid w:val="00743FDE"/>
    <w:rsid w:val="007442D6"/>
    <w:rsid w:val="00744BDC"/>
    <w:rsid w:val="00744E21"/>
    <w:rsid w:val="00745B9F"/>
    <w:rsid w:val="00746BD6"/>
    <w:rsid w:val="00747360"/>
    <w:rsid w:val="0074737E"/>
    <w:rsid w:val="0074771B"/>
    <w:rsid w:val="0074785D"/>
    <w:rsid w:val="00747C1C"/>
    <w:rsid w:val="00747D28"/>
    <w:rsid w:val="00750A3D"/>
    <w:rsid w:val="00750B15"/>
    <w:rsid w:val="00750C73"/>
    <w:rsid w:val="00750E83"/>
    <w:rsid w:val="00752CB4"/>
    <w:rsid w:val="00754395"/>
    <w:rsid w:val="00754FFC"/>
    <w:rsid w:val="00756111"/>
    <w:rsid w:val="007561A0"/>
    <w:rsid w:val="00757181"/>
    <w:rsid w:val="00757802"/>
    <w:rsid w:val="00757A9E"/>
    <w:rsid w:val="00760103"/>
    <w:rsid w:val="00760714"/>
    <w:rsid w:val="007607C4"/>
    <w:rsid w:val="00761760"/>
    <w:rsid w:val="00762096"/>
    <w:rsid w:val="00762348"/>
    <w:rsid w:val="00763218"/>
    <w:rsid w:val="007652C1"/>
    <w:rsid w:val="00765EC2"/>
    <w:rsid w:val="00766792"/>
    <w:rsid w:val="00766D21"/>
    <w:rsid w:val="00772177"/>
    <w:rsid w:val="00772314"/>
    <w:rsid w:val="0077232F"/>
    <w:rsid w:val="00772B19"/>
    <w:rsid w:val="007735C0"/>
    <w:rsid w:val="007737A6"/>
    <w:rsid w:val="007740F6"/>
    <w:rsid w:val="0077508F"/>
    <w:rsid w:val="007754CA"/>
    <w:rsid w:val="0077585D"/>
    <w:rsid w:val="00776356"/>
    <w:rsid w:val="00776407"/>
    <w:rsid w:val="007804BD"/>
    <w:rsid w:val="00780615"/>
    <w:rsid w:val="00782125"/>
    <w:rsid w:val="00782EFD"/>
    <w:rsid w:val="00783592"/>
    <w:rsid w:val="00784D81"/>
    <w:rsid w:val="0078702C"/>
    <w:rsid w:val="0079048B"/>
    <w:rsid w:val="00792700"/>
    <w:rsid w:val="00793A28"/>
    <w:rsid w:val="00793E6B"/>
    <w:rsid w:val="00794D75"/>
    <w:rsid w:val="00795081"/>
    <w:rsid w:val="00795147"/>
    <w:rsid w:val="00795CFC"/>
    <w:rsid w:val="00797617"/>
    <w:rsid w:val="00797C5D"/>
    <w:rsid w:val="007A0331"/>
    <w:rsid w:val="007A0A0C"/>
    <w:rsid w:val="007A1E85"/>
    <w:rsid w:val="007A2128"/>
    <w:rsid w:val="007A23F7"/>
    <w:rsid w:val="007A2DC8"/>
    <w:rsid w:val="007A3539"/>
    <w:rsid w:val="007A3703"/>
    <w:rsid w:val="007A37C8"/>
    <w:rsid w:val="007A46E3"/>
    <w:rsid w:val="007A4D55"/>
    <w:rsid w:val="007A5C44"/>
    <w:rsid w:val="007A615E"/>
    <w:rsid w:val="007A76C7"/>
    <w:rsid w:val="007A7A53"/>
    <w:rsid w:val="007A7D01"/>
    <w:rsid w:val="007A7EED"/>
    <w:rsid w:val="007B047E"/>
    <w:rsid w:val="007B1363"/>
    <w:rsid w:val="007B13AC"/>
    <w:rsid w:val="007B1723"/>
    <w:rsid w:val="007B1ADE"/>
    <w:rsid w:val="007B1EAF"/>
    <w:rsid w:val="007B20CF"/>
    <w:rsid w:val="007B2893"/>
    <w:rsid w:val="007B363A"/>
    <w:rsid w:val="007B41AF"/>
    <w:rsid w:val="007B5675"/>
    <w:rsid w:val="007C0276"/>
    <w:rsid w:val="007C041F"/>
    <w:rsid w:val="007C0628"/>
    <w:rsid w:val="007C1B5A"/>
    <w:rsid w:val="007C1F8E"/>
    <w:rsid w:val="007C35AD"/>
    <w:rsid w:val="007C36B4"/>
    <w:rsid w:val="007C36E3"/>
    <w:rsid w:val="007C4969"/>
    <w:rsid w:val="007C6504"/>
    <w:rsid w:val="007C70E4"/>
    <w:rsid w:val="007D1E8D"/>
    <w:rsid w:val="007D2904"/>
    <w:rsid w:val="007D39BF"/>
    <w:rsid w:val="007D3B09"/>
    <w:rsid w:val="007D4608"/>
    <w:rsid w:val="007D518C"/>
    <w:rsid w:val="007D78A5"/>
    <w:rsid w:val="007E0357"/>
    <w:rsid w:val="007E0FDD"/>
    <w:rsid w:val="007E20AA"/>
    <w:rsid w:val="007E21B9"/>
    <w:rsid w:val="007E2D0B"/>
    <w:rsid w:val="007E387C"/>
    <w:rsid w:val="007E598D"/>
    <w:rsid w:val="007E6824"/>
    <w:rsid w:val="007E747C"/>
    <w:rsid w:val="007E7A3D"/>
    <w:rsid w:val="007E7A87"/>
    <w:rsid w:val="007F040C"/>
    <w:rsid w:val="007F0516"/>
    <w:rsid w:val="007F0908"/>
    <w:rsid w:val="007F097C"/>
    <w:rsid w:val="007F0B50"/>
    <w:rsid w:val="007F1C5D"/>
    <w:rsid w:val="007F1E60"/>
    <w:rsid w:val="007F1F00"/>
    <w:rsid w:val="007F2FB8"/>
    <w:rsid w:val="007F30D2"/>
    <w:rsid w:val="007F43DA"/>
    <w:rsid w:val="007F4595"/>
    <w:rsid w:val="007F45D4"/>
    <w:rsid w:val="007F6415"/>
    <w:rsid w:val="007F65F0"/>
    <w:rsid w:val="007F6972"/>
    <w:rsid w:val="007F766B"/>
    <w:rsid w:val="007F77F1"/>
    <w:rsid w:val="00800AA5"/>
    <w:rsid w:val="00800EA2"/>
    <w:rsid w:val="00801512"/>
    <w:rsid w:val="00801D2E"/>
    <w:rsid w:val="008022C2"/>
    <w:rsid w:val="00802A8C"/>
    <w:rsid w:val="00803909"/>
    <w:rsid w:val="00803FA5"/>
    <w:rsid w:val="0080515B"/>
    <w:rsid w:val="008058CF"/>
    <w:rsid w:val="00805FCA"/>
    <w:rsid w:val="008071C6"/>
    <w:rsid w:val="008074C2"/>
    <w:rsid w:val="0080755A"/>
    <w:rsid w:val="00807E42"/>
    <w:rsid w:val="0081121E"/>
    <w:rsid w:val="008120AB"/>
    <w:rsid w:val="008128B3"/>
    <w:rsid w:val="00813BFD"/>
    <w:rsid w:val="008144C0"/>
    <w:rsid w:val="00814B7B"/>
    <w:rsid w:val="008164C1"/>
    <w:rsid w:val="00816653"/>
    <w:rsid w:val="00816D87"/>
    <w:rsid w:val="008178FE"/>
    <w:rsid w:val="0082106E"/>
    <w:rsid w:val="00821718"/>
    <w:rsid w:val="0082190D"/>
    <w:rsid w:val="00822499"/>
    <w:rsid w:val="008225E0"/>
    <w:rsid w:val="0082364D"/>
    <w:rsid w:val="00824C9F"/>
    <w:rsid w:val="008251EE"/>
    <w:rsid w:val="0082564A"/>
    <w:rsid w:val="008258F3"/>
    <w:rsid w:val="00825B8B"/>
    <w:rsid w:val="0082618A"/>
    <w:rsid w:val="0082683F"/>
    <w:rsid w:val="00826D4E"/>
    <w:rsid w:val="00831475"/>
    <w:rsid w:val="00831BF6"/>
    <w:rsid w:val="00833226"/>
    <w:rsid w:val="00833E69"/>
    <w:rsid w:val="00834548"/>
    <w:rsid w:val="008350B9"/>
    <w:rsid w:val="008356C1"/>
    <w:rsid w:val="00835EFF"/>
    <w:rsid w:val="00836C0A"/>
    <w:rsid w:val="0083738A"/>
    <w:rsid w:val="008379C7"/>
    <w:rsid w:val="00840509"/>
    <w:rsid w:val="008416A3"/>
    <w:rsid w:val="00842630"/>
    <w:rsid w:val="00843A2B"/>
    <w:rsid w:val="008442C2"/>
    <w:rsid w:val="0084435F"/>
    <w:rsid w:val="0084680A"/>
    <w:rsid w:val="00846E2D"/>
    <w:rsid w:val="00846EBC"/>
    <w:rsid w:val="00847CFB"/>
    <w:rsid w:val="00847DA9"/>
    <w:rsid w:val="00850410"/>
    <w:rsid w:val="0085044A"/>
    <w:rsid w:val="00850704"/>
    <w:rsid w:val="008509CE"/>
    <w:rsid w:val="00854B05"/>
    <w:rsid w:val="00854EC2"/>
    <w:rsid w:val="008554E8"/>
    <w:rsid w:val="00855C9C"/>
    <w:rsid w:val="00856978"/>
    <w:rsid w:val="00856A9D"/>
    <w:rsid w:val="00856B0E"/>
    <w:rsid w:val="00856BF1"/>
    <w:rsid w:val="00857DC6"/>
    <w:rsid w:val="0086112C"/>
    <w:rsid w:val="00861248"/>
    <w:rsid w:val="00862734"/>
    <w:rsid w:val="00862780"/>
    <w:rsid w:val="0086287C"/>
    <w:rsid w:val="00862888"/>
    <w:rsid w:val="00863D4A"/>
    <w:rsid w:val="00864CB3"/>
    <w:rsid w:val="008652C0"/>
    <w:rsid w:val="008657AD"/>
    <w:rsid w:val="00866987"/>
    <w:rsid w:val="008707BA"/>
    <w:rsid w:val="00871326"/>
    <w:rsid w:val="0087186F"/>
    <w:rsid w:val="00871987"/>
    <w:rsid w:val="00871ABA"/>
    <w:rsid w:val="00871FAD"/>
    <w:rsid w:val="008725E8"/>
    <w:rsid w:val="00872A2D"/>
    <w:rsid w:val="00872BAE"/>
    <w:rsid w:val="00873955"/>
    <w:rsid w:val="008740F6"/>
    <w:rsid w:val="00874163"/>
    <w:rsid w:val="0087418C"/>
    <w:rsid w:val="00874438"/>
    <w:rsid w:val="00874CFF"/>
    <w:rsid w:val="00875847"/>
    <w:rsid w:val="0087766F"/>
    <w:rsid w:val="00877755"/>
    <w:rsid w:val="00877ECB"/>
    <w:rsid w:val="00881337"/>
    <w:rsid w:val="008823C9"/>
    <w:rsid w:val="00882F35"/>
    <w:rsid w:val="0088323E"/>
    <w:rsid w:val="008838A6"/>
    <w:rsid w:val="00883CDD"/>
    <w:rsid w:val="008849C8"/>
    <w:rsid w:val="008851EF"/>
    <w:rsid w:val="008854F2"/>
    <w:rsid w:val="0088552C"/>
    <w:rsid w:val="008856A1"/>
    <w:rsid w:val="00885C1B"/>
    <w:rsid w:val="008860F6"/>
    <w:rsid w:val="0088679A"/>
    <w:rsid w:val="00886D80"/>
    <w:rsid w:val="008902FD"/>
    <w:rsid w:val="00890DA8"/>
    <w:rsid w:val="0089128A"/>
    <w:rsid w:val="008916D7"/>
    <w:rsid w:val="00892D5B"/>
    <w:rsid w:val="00894520"/>
    <w:rsid w:val="00895A49"/>
    <w:rsid w:val="008969DF"/>
    <w:rsid w:val="00896AC0"/>
    <w:rsid w:val="008A0789"/>
    <w:rsid w:val="008A0AF5"/>
    <w:rsid w:val="008A0C50"/>
    <w:rsid w:val="008A239E"/>
    <w:rsid w:val="008A3DFB"/>
    <w:rsid w:val="008A4EA4"/>
    <w:rsid w:val="008A628B"/>
    <w:rsid w:val="008A692F"/>
    <w:rsid w:val="008A6D86"/>
    <w:rsid w:val="008A6ED9"/>
    <w:rsid w:val="008A783D"/>
    <w:rsid w:val="008B0B9A"/>
    <w:rsid w:val="008B1C6B"/>
    <w:rsid w:val="008B1D16"/>
    <w:rsid w:val="008B27FD"/>
    <w:rsid w:val="008B2DC7"/>
    <w:rsid w:val="008B32EE"/>
    <w:rsid w:val="008B37BC"/>
    <w:rsid w:val="008B37F4"/>
    <w:rsid w:val="008B3B25"/>
    <w:rsid w:val="008B710B"/>
    <w:rsid w:val="008B7BC6"/>
    <w:rsid w:val="008C0552"/>
    <w:rsid w:val="008C0E82"/>
    <w:rsid w:val="008C0EF3"/>
    <w:rsid w:val="008C1851"/>
    <w:rsid w:val="008C209E"/>
    <w:rsid w:val="008C351C"/>
    <w:rsid w:val="008C39C4"/>
    <w:rsid w:val="008C689C"/>
    <w:rsid w:val="008C7E71"/>
    <w:rsid w:val="008D06A1"/>
    <w:rsid w:val="008D21C3"/>
    <w:rsid w:val="008D25D0"/>
    <w:rsid w:val="008D2A2C"/>
    <w:rsid w:val="008D2B4D"/>
    <w:rsid w:val="008D2F42"/>
    <w:rsid w:val="008D2FF8"/>
    <w:rsid w:val="008D4435"/>
    <w:rsid w:val="008D726F"/>
    <w:rsid w:val="008E0605"/>
    <w:rsid w:val="008E1779"/>
    <w:rsid w:val="008E2705"/>
    <w:rsid w:val="008E2BBE"/>
    <w:rsid w:val="008E2D9B"/>
    <w:rsid w:val="008E3120"/>
    <w:rsid w:val="008E3151"/>
    <w:rsid w:val="008E33FA"/>
    <w:rsid w:val="008E3BAC"/>
    <w:rsid w:val="008E3E6F"/>
    <w:rsid w:val="008E3EEA"/>
    <w:rsid w:val="008E4469"/>
    <w:rsid w:val="008E48B9"/>
    <w:rsid w:val="008E4F1D"/>
    <w:rsid w:val="008E5C1A"/>
    <w:rsid w:val="008E7078"/>
    <w:rsid w:val="008E79D1"/>
    <w:rsid w:val="008E7BE2"/>
    <w:rsid w:val="008F021F"/>
    <w:rsid w:val="008F0894"/>
    <w:rsid w:val="008F0F98"/>
    <w:rsid w:val="008F2C05"/>
    <w:rsid w:val="008F3E3B"/>
    <w:rsid w:val="008F51DB"/>
    <w:rsid w:val="008F5985"/>
    <w:rsid w:val="008F648D"/>
    <w:rsid w:val="008F7042"/>
    <w:rsid w:val="008F788B"/>
    <w:rsid w:val="0090077F"/>
    <w:rsid w:val="009008B3"/>
    <w:rsid w:val="00902EE2"/>
    <w:rsid w:val="009041D0"/>
    <w:rsid w:val="0090438A"/>
    <w:rsid w:val="009047E5"/>
    <w:rsid w:val="0090491B"/>
    <w:rsid w:val="00904D6F"/>
    <w:rsid w:val="00906192"/>
    <w:rsid w:val="009066FB"/>
    <w:rsid w:val="00907552"/>
    <w:rsid w:val="0090775D"/>
    <w:rsid w:val="00907E8F"/>
    <w:rsid w:val="00910AC8"/>
    <w:rsid w:val="00910EBF"/>
    <w:rsid w:val="00910FAB"/>
    <w:rsid w:val="00910FFD"/>
    <w:rsid w:val="00911708"/>
    <w:rsid w:val="00911900"/>
    <w:rsid w:val="00911B3F"/>
    <w:rsid w:val="00911B4D"/>
    <w:rsid w:val="009129A3"/>
    <w:rsid w:val="00915470"/>
    <w:rsid w:val="009155FB"/>
    <w:rsid w:val="00916463"/>
    <w:rsid w:val="009164C4"/>
    <w:rsid w:val="00916ECE"/>
    <w:rsid w:val="00917506"/>
    <w:rsid w:val="00917B0B"/>
    <w:rsid w:val="00917B7E"/>
    <w:rsid w:val="00917DB5"/>
    <w:rsid w:val="00920467"/>
    <w:rsid w:val="00920C9C"/>
    <w:rsid w:val="00921A14"/>
    <w:rsid w:val="00921AE1"/>
    <w:rsid w:val="00921C31"/>
    <w:rsid w:val="00921FE6"/>
    <w:rsid w:val="00922DDA"/>
    <w:rsid w:val="009232AC"/>
    <w:rsid w:val="0092368A"/>
    <w:rsid w:val="00926FF0"/>
    <w:rsid w:val="009278B3"/>
    <w:rsid w:val="00927DA2"/>
    <w:rsid w:val="00930360"/>
    <w:rsid w:val="00930EDB"/>
    <w:rsid w:val="00932CEF"/>
    <w:rsid w:val="00932DA8"/>
    <w:rsid w:val="00932F11"/>
    <w:rsid w:val="00933C68"/>
    <w:rsid w:val="009349C1"/>
    <w:rsid w:val="00934D9F"/>
    <w:rsid w:val="0093516F"/>
    <w:rsid w:val="009352A6"/>
    <w:rsid w:val="009359A6"/>
    <w:rsid w:val="00935A6F"/>
    <w:rsid w:val="00935C9F"/>
    <w:rsid w:val="00936241"/>
    <w:rsid w:val="00936597"/>
    <w:rsid w:val="00936603"/>
    <w:rsid w:val="00936916"/>
    <w:rsid w:val="009369D8"/>
    <w:rsid w:val="00936D0F"/>
    <w:rsid w:val="00940218"/>
    <w:rsid w:val="0094198A"/>
    <w:rsid w:val="00941B26"/>
    <w:rsid w:val="009423D7"/>
    <w:rsid w:val="00942896"/>
    <w:rsid w:val="00942D96"/>
    <w:rsid w:val="009433D6"/>
    <w:rsid w:val="00943AA9"/>
    <w:rsid w:val="00944902"/>
    <w:rsid w:val="009449CC"/>
    <w:rsid w:val="0094541C"/>
    <w:rsid w:val="00945723"/>
    <w:rsid w:val="00945741"/>
    <w:rsid w:val="00947AB4"/>
    <w:rsid w:val="00950516"/>
    <w:rsid w:val="0095103D"/>
    <w:rsid w:val="00951C09"/>
    <w:rsid w:val="00951DB2"/>
    <w:rsid w:val="00951F6B"/>
    <w:rsid w:val="0095380E"/>
    <w:rsid w:val="00954221"/>
    <w:rsid w:val="00955862"/>
    <w:rsid w:val="00956706"/>
    <w:rsid w:val="00956715"/>
    <w:rsid w:val="00957095"/>
    <w:rsid w:val="009572A8"/>
    <w:rsid w:val="00957A85"/>
    <w:rsid w:val="00961293"/>
    <w:rsid w:val="00961744"/>
    <w:rsid w:val="00961A22"/>
    <w:rsid w:val="00962F22"/>
    <w:rsid w:val="00962FAB"/>
    <w:rsid w:val="0096358C"/>
    <w:rsid w:val="00963952"/>
    <w:rsid w:val="009647AA"/>
    <w:rsid w:val="00964913"/>
    <w:rsid w:val="00964ACC"/>
    <w:rsid w:val="00964DE7"/>
    <w:rsid w:val="009700F3"/>
    <w:rsid w:val="00970DF7"/>
    <w:rsid w:val="00971ED8"/>
    <w:rsid w:val="009720A6"/>
    <w:rsid w:val="00972754"/>
    <w:rsid w:val="00973972"/>
    <w:rsid w:val="00974A16"/>
    <w:rsid w:val="00974AEA"/>
    <w:rsid w:val="0097628F"/>
    <w:rsid w:val="0097698D"/>
    <w:rsid w:val="00976F69"/>
    <w:rsid w:val="00976FEF"/>
    <w:rsid w:val="009777B9"/>
    <w:rsid w:val="0097784B"/>
    <w:rsid w:val="00980CC8"/>
    <w:rsid w:val="00981101"/>
    <w:rsid w:val="00981F76"/>
    <w:rsid w:val="009827F1"/>
    <w:rsid w:val="009857B6"/>
    <w:rsid w:val="00985876"/>
    <w:rsid w:val="00986C5E"/>
    <w:rsid w:val="00987B35"/>
    <w:rsid w:val="00987C40"/>
    <w:rsid w:val="00990425"/>
    <w:rsid w:val="009904AA"/>
    <w:rsid w:val="00990A28"/>
    <w:rsid w:val="00990F2A"/>
    <w:rsid w:val="00991DBB"/>
    <w:rsid w:val="00992A80"/>
    <w:rsid w:val="009945D6"/>
    <w:rsid w:val="00994715"/>
    <w:rsid w:val="00994CEE"/>
    <w:rsid w:val="009960DA"/>
    <w:rsid w:val="00996E4B"/>
    <w:rsid w:val="00997A8C"/>
    <w:rsid w:val="009A0AA0"/>
    <w:rsid w:val="009A1553"/>
    <w:rsid w:val="009A2739"/>
    <w:rsid w:val="009A28CE"/>
    <w:rsid w:val="009A2CC9"/>
    <w:rsid w:val="009A41D0"/>
    <w:rsid w:val="009A4C2C"/>
    <w:rsid w:val="009A4F27"/>
    <w:rsid w:val="009A7229"/>
    <w:rsid w:val="009A7DE0"/>
    <w:rsid w:val="009B1102"/>
    <w:rsid w:val="009B1174"/>
    <w:rsid w:val="009B1440"/>
    <w:rsid w:val="009B2168"/>
    <w:rsid w:val="009B223A"/>
    <w:rsid w:val="009B2ABD"/>
    <w:rsid w:val="009B4735"/>
    <w:rsid w:val="009B48E1"/>
    <w:rsid w:val="009B49D1"/>
    <w:rsid w:val="009B4C5B"/>
    <w:rsid w:val="009B67D1"/>
    <w:rsid w:val="009B6D65"/>
    <w:rsid w:val="009C0443"/>
    <w:rsid w:val="009C0605"/>
    <w:rsid w:val="009C0D43"/>
    <w:rsid w:val="009C146B"/>
    <w:rsid w:val="009C1C2B"/>
    <w:rsid w:val="009C2855"/>
    <w:rsid w:val="009C285C"/>
    <w:rsid w:val="009C29A9"/>
    <w:rsid w:val="009C2F26"/>
    <w:rsid w:val="009C3A0D"/>
    <w:rsid w:val="009C5C23"/>
    <w:rsid w:val="009C5C6C"/>
    <w:rsid w:val="009C63EA"/>
    <w:rsid w:val="009C66F6"/>
    <w:rsid w:val="009C6F7A"/>
    <w:rsid w:val="009C7193"/>
    <w:rsid w:val="009C71F4"/>
    <w:rsid w:val="009C7DD4"/>
    <w:rsid w:val="009D08A2"/>
    <w:rsid w:val="009D1129"/>
    <w:rsid w:val="009D146A"/>
    <w:rsid w:val="009D1703"/>
    <w:rsid w:val="009D1A51"/>
    <w:rsid w:val="009D1BFC"/>
    <w:rsid w:val="009D2835"/>
    <w:rsid w:val="009D2F81"/>
    <w:rsid w:val="009D3042"/>
    <w:rsid w:val="009D35E9"/>
    <w:rsid w:val="009D3969"/>
    <w:rsid w:val="009D3D53"/>
    <w:rsid w:val="009D44F7"/>
    <w:rsid w:val="009D4EC6"/>
    <w:rsid w:val="009D50E2"/>
    <w:rsid w:val="009D618B"/>
    <w:rsid w:val="009D78D9"/>
    <w:rsid w:val="009E0263"/>
    <w:rsid w:val="009E0842"/>
    <w:rsid w:val="009E115B"/>
    <w:rsid w:val="009E3009"/>
    <w:rsid w:val="009E42B9"/>
    <w:rsid w:val="009E4D00"/>
    <w:rsid w:val="009E532B"/>
    <w:rsid w:val="009E70CE"/>
    <w:rsid w:val="009E75B1"/>
    <w:rsid w:val="009F0234"/>
    <w:rsid w:val="009F1AE1"/>
    <w:rsid w:val="009F1C5B"/>
    <w:rsid w:val="009F1ECC"/>
    <w:rsid w:val="009F2A4F"/>
    <w:rsid w:val="009F2CF9"/>
    <w:rsid w:val="009F2D39"/>
    <w:rsid w:val="009F378E"/>
    <w:rsid w:val="009F4392"/>
    <w:rsid w:val="009F45C0"/>
    <w:rsid w:val="009F478A"/>
    <w:rsid w:val="009F4C64"/>
    <w:rsid w:val="009F4DD9"/>
    <w:rsid w:val="009F59BF"/>
    <w:rsid w:val="009F5E5B"/>
    <w:rsid w:val="009F736D"/>
    <w:rsid w:val="00A000DE"/>
    <w:rsid w:val="00A00150"/>
    <w:rsid w:val="00A0044D"/>
    <w:rsid w:val="00A007B2"/>
    <w:rsid w:val="00A01727"/>
    <w:rsid w:val="00A03131"/>
    <w:rsid w:val="00A037B1"/>
    <w:rsid w:val="00A03D24"/>
    <w:rsid w:val="00A045A2"/>
    <w:rsid w:val="00A04BF3"/>
    <w:rsid w:val="00A04C0F"/>
    <w:rsid w:val="00A04C4B"/>
    <w:rsid w:val="00A057B0"/>
    <w:rsid w:val="00A06BBC"/>
    <w:rsid w:val="00A07384"/>
    <w:rsid w:val="00A079C1"/>
    <w:rsid w:val="00A10355"/>
    <w:rsid w:val="00A10582"/>
    <w:rsid w:val="00A106A5"/>
    <w:rsid w:val="00A1203E"/>
    <w:rsid w:val="00A13E08"/>
    <w:rsid w:val="00A13F4B"/>
    <w:rsid w:val="00A14141"/>
    <w:rsid w:val="00A14378"/>
    <w:rsid w:val="00A14909"/>
    <w:rsid w:val="00A171F3"/>
    <w:rsid w:val="00A2035F"/>
    <w:rsid w:val="00A20827"/>
    <w:rsid w:val="00A20986"/>
    <w:rsid w:val="00A2162F"/>
    <w:rsid w:val="00A21CBD"/>
    <w:rsid w:val="00A22312"/>
    <w:rsid w:val="00A22493"/>
    <w:rsid w:val="00A22995"/>
    <w:rsid w:val="00A22AD5"/>
    <w:rsid w:val="00A22DED"/>
    <w:rsid w:val="00A2394C"/>
    <w:rsid w:val="00A239DA"/>
    <w:rsid w:val="00A23D9B"/>
    <w:rsid w:val="00A24267"/>
    <w:rsid w:val="00A254B4"/>
    <w:rsid w:val="00A2577F"/>
    <w:rsid w:val="00A25CC7"/>
    <w:rsid w:val="00A25F63"/>
    <w:rsid w:val="00A2698F"/>
    <w:rsid w:val="00A274A9"/>
    <w:rsid w:val="00A31087"/>
    <w:rsid w:val="00A31469"/>
    <w:rsid w:val="00A3176E"/>
    <w:rsid w:val="00A32AB1"/>
    <w:rsid w:val="00A32DE3"/>
    <w:rsid w:val="00A3358A"/>
    <w:rsid w:val="00A36442"/>
    <w:rsid w:val="00A36837"/>
    <w:rsid w:val="00A36FF1"/>
    <w:rsid w:val="00A37378"/>
    <w:rsid w:val="00A3791B"/>
    <w:rsid w:val="00A37C4C"/>
    <w:rsid w:val="00A400EF"/>
    <w:rsid w:val="00A40804"/>
    <w:rsid w:val="00A40FED"/>
    <w:rsid w:val="00A4126C"/>
    <w:rsid w:val="00A41A60"/>
    <w:rsid w:val="00A42469"/>
    <w:rsid w:val="00A4248B"/>
    <w:rsid w:val="00A43D0D"/>
    <w:rsid w:val="00A44460"/>
    <w:rsid w:val="00A452C9"/>
    <w:rsid w:val="00A45424"/>
    <w:rsid w:val="00A457BE"/>
    <w:rsid w:val="00A46B57"/>
    <w:rsid w:val="00A47206"/>
    <w:rsid w:val="00A50EB0"/>
    <w:rsid w:val="00A50FAE"/>
    <w:rsid w:val="00A51528"/>
    <w:rsid w:val="00A51A39"/>
    <w:rsid w:val="00A51C67"/>
    <w:rsid w:val="00A53A3D"/>
    <w:rsid w:val="00A56D69"/>
    <w:rsid w:val="00A61D52"/>
    <w:rsid w:val="00A61EB0"/>
    <w:rsid w:val="00A62D3D"/>
    <w:rsid w:val="00A64068"/>
    <w:rsid w:val="00A6452C"/>
    <w:rsid w:val="00A64F50"/>
    <w:rsid w:val="00A65195"/>
    <w:rsid w:val="00A65709"/>
    <w:rsid w:val="00A65848"/>
    <w:rsid w:val="00A65FE8"/>
    <w:rsid w:val="00A666AE"/>
    <w:rsid w:val="00A674A1"/>
    <w:rsid w:val="00A71BBE"/>
    <w:rsid w:val="00A71EF3"/>
    <w:rsid w:val="00A723B7"/>
    <w:rsid w:val="00A72F05"/>
    <w:rsid w:val="00A7329C"/>
    <w:rsid w:val="00A73EC2"/>
    <w:rsid w:val="00A74DFD"/>
    <w:rsid w:val="00A75B81"/>
    <w:rsid w:val="00A8006A"/>
    <w:rsid w:val="00A8016C"/>
    <w:rsid w:val="00A804C2"/>
    <w:rsid w:val="00A80529"/>
    <w:rsid w:val="00A81938"/>
    <w:rsid w:val="00A82669"/>
    <w:rsid w:val="00A82E81"/>
    <w:rsid w:val="00A83406"/>
    <w:rsid w:val="00A839DB"/>
    <w:rsid w:val="00A84B6B"/>
    <w:rsid w:val="00A85427"/>
    <w:rsid w:val="00A85526"/>
    <w:rsid w:val="00A85B5C"/>
    <w:rsid w:val="00A879AF"/>
    <w:rsid w:val="00A90B7F"/>
    <w:rsid w:val="00A91AAB"/>
    <w:rsid w:val="00A9273A"/>
    <w:rsid w:val="00A94880"/>
    <w:rsid w:val="00A956DA"/>
    <w:rsid w:val="00A96114"/>
    <w:rsid w:val="00A96691"/>
    <w:rsid w:val="00A970BF"/>
    <w:rsid w:val="00AA016B"/>
    <w:rsid w:val="00AA0717"/>
    <w:rsid w:val="00AA07A3"/>
    <w:rsid w:val="00AA0C06"/>
    <w:rsid w:val="00AA1EDF"/>
    <w:rsid w:val="00AA2FAE"/>
    <w:rsid w:val="00AA3217"/>
    <w:rsid w:val="00AA389B"/>
    <w:rsid w:val="00AA48D9"/>
    <w:rsid w:val="00AA587C"/>
    <w:rsid w:val="00AA6232"/>
    <w:rsid w:val="00AB07D0"/>
    <w:rsid w:val="00AB13AB"/>
    <w:rsid w:val="00AB1C71"/>
    <w:rsid w:val="00AB1F24"/>
    <w:rsid w:val="00AB2963"/>
    <w:rsid w:val="00AB5445"/>
    <w:rsid w:val="00AB562A"/>
    <w:rsid w:val="00AB5C02"/>
    <w:rsid w:val="00AB626C"/>
    <w:rsid w:val="00AB646E"/>
    <w:rsid w:val="00AB6CD8"/>
    <w:rsid w:val="00AB6F53"/>
    <w:rsid w:val="00AB6F8A"/>
    <w:rsid w:val="00AB71DC"/>
    <w:rsid w:val="00AC031A"/>
    <w:rsid w:val="00AC0753"/>
    <w:rsid w:val="00AC11F2"/>
    <w:rsid w:val="00AC19B2"/>
    <w:rsid w:val="00AC2033"/>
    <w:rsid w:val="00AC260B"/>
    <w:rsid w:val="00AC2975"/>
    <w:rsid w:val="00AC2D65"/>
    <w:rsid w:val="00AC4BAA"/>
    <w:rsid w:val="00AC5728"/>
    <w:rsid w:val="00AC62CF"/>
    <w:rsid w:val="00AC7D3E"/>
    <w:rsid w:val="00AC7FD8"/>
    <w:rsid w:val="00AD1EF0"/>
    <w:rsid w:val="00AD2276"/>
    <w:rsid w:val="00AD2D4B"/>
    <w:rsid w:val="00AD329E"/>
    <w:rsid w:val="00AD3685"/>
    <w:rsid w:val="00AD5690"/>
    <w:rsid w:val="00AE0444"/>
    <w:rsid w:val="00AE0B35"/>
    <w:rsid w:val="00AE1480"/>
    <w:rsid w:val="00AE238D"/>
    <w:rsid w:val="00AE3E74"/>
    <w:rsid w:val="00AE6431"/>
    <w:rsid w:val="00AE7F45"/>
    <w:rsid w:val="00AF5EC9"/>
    <w:rsid w:val="00AF61D7"/>
    <w:rsid w:val="00AF6F12"/>
    <w:rsid w:val="00AF7512"/>
    <w:rsid w:val="00AF7C37"/>
    <w:rsid w:val="00AF7FFB"/>
    <w:rsid w:val="00B013D1"/>
    <w:rsid w:val="00B02036"/>
    <w:rsid w:val="00B02A48"/>
    <w:rsid w:val="00B02BD9"/>
    <w:rsid w:val="00B0419C"/>
    <w:rsid w:val="00B06BCA"/>
    <w:rsid w:val="00B07DB9"/>
    <w:rsid w:val="00B10456"/>
    <w:rsid w:val="00B1085B"/>
    <w:rsid w:val="00B111C5"/>
    <w:rsid w:val="00B112E0"/>
    <w:rsid w:val="00B1184D"/>
    <w:rsid w:val="00B11942"/>
    <w:rsid w:val="00B11F66"/>
    <w:rsid w:val="00B14CF9"/>
    <w:rsid w:val="00B154C1"/>
    <w:rsid w:val="00B155EC"/>
    <w:rsid w:val="00B16FC5"/>
    <w:rsid w:val="00B20030"/>
    <w:rsid w:val="00B20293"/>
    <w:rsid w:val="00B20910"/>
    <w:rsid w:val="00B2194B"/>
    <w:rsid w:val="00B22520"/>
    <w:rsid w:val="00B22EBF"/>
    <w:rsid w:val="00B230CC"/>
    <w:rsid w:val="00B231EB"/>
    <w:rsid w:val="00B2444F"/>
    <w:rsid w:val="00B2497D"/>
    <w:rsid w:val="00B2504A"/>
    <w:rsid w:val="00B251E7"/>
    <w:rsid w:val="00B2520F"/>
    <w:rsid w:val="00B25696"/>
    <w:rsid w:val="00B27FA9"/>
    <w:rsid w:val="00B331A1"/>
    <w:rsid w:val="00B33EF6"/>
    <w:rsid w:val="00B33F76"/>
    <w:rsid w:val="00B34404"/>
    <w:rsid w:val="00B3465A"/>
    <w:rsid w:val="00B348C3"/>
    <w:rsid w:val="00B34FA4"/>
    <w:rsid w:val="00B35E6B"/>
    <w:rsid w:val="00B363CB"/>
    <w:rsid w:val="00B36646"/>
    <w:rsid w:val="00B36A7E"/>
    <w:rsid w:val="00B3739D"/>
    <w:rsid w:val="00B37DF5"/>
    <w:rsid w:val="00B40A50"/>
    <w:rsid w:val="00B40A7E"/>
    <w:rsid w:val="00B41822"/>
    <w:rsid w:val="00B41D05"/>
    <w:rsid w:val="00B43C3C"/>
    <w:rsid w:val="00B43DC2"/>
    <w:rsid w:val="00B44255"/>
    <w:rsid w:val="00B46490"/>
    <w:rsid w:val="00B465CE"/>
    <w:rsid w:val="00B47792"/>
    <w:rsid w:val="00B477E3"/>
    <w:rsid w:val="00B50FB2"/>
    <w:rsid w:val="00B5199F"/>
    <w:rsid w:val="00B519E4"/>
    <w:rsid w:val="00B5243B"/>
    <w:rsid w:val="00B524CC"/>
    <w:rsid w:val="00B54B54"/>
    <w:rsid w:val="00B54D56"/>
    <w:rsid w:val="00B54FF4"/>
    <w:rsid w:val="00B55501"/>
    <w:rsid w:val="00B560DE"/>
    <w:rsid w:val="00B56449"/>
    <w:rsid w:val="00B56639"/>
    <w:rsid w:val="00B56E63"/>
    <w:rsid w:val="00B609B0"/>
    <w:rsid w:val="00B611F7"/>
    <w:rsid w:val="00B61593"/>
    <w:rsid w:val="00B61C88"/>
    <w:rsid w:val="00B64AE2"/>
    <w:rsid w:val="00B658BA"/>
    <w:rsid w:val="00B6658D"/>
    <w:rsid w:val="00B67E24"/>
    <w:rsid w:val="00B67E49"/>
    <w:rsid w:val="00B70302"/>
    <w:rsid w:val="00B709BB"/>
    <w:rsid w:val="00B70C8A"/>
    <w:rsid w:val="00B70CC8"/>
    <w:rsid w:val="00B718C7"/>
    <w:rsid w:val="00B72733"/>
    <w:rsid w:val="00B741AD"/>
    <w:rsid w:val="00B756AE"/>
    <w:rsid w:val="00B75A48"/>
    <w:rsid w:val="00B7690A"/>
    <w:rsid w:val="00B778FD"/>
    <w:rsid w:val="00B77D7F"/>
    <w:rsid w:val="00B80606"/>
    <w:rsid w:val="00B81489"/>
    <w:rsid w:val="00B827ED"/>
    <w:rsid w:val="00B82FEA"/>
    <w:rsid w:val="00B831B0"/>
    <w:rsid w:val="00B86003"/>
    <w:rsid w:val="00B86728"/>
    <w:rsid w:val="00B86768"/>
    <w:rsid w:val="00B871CB"/>
    <w:rsid w:val="00B873E4"/>
    <w:rsid w:val="00B8787D"/>
    <w:rsid w:val="00B9094D"/>
    <w:rsid w:val="00B90B4D"/>
    <w:rsid w:val="00B91B8F"/>
    <w:rsid w:val="00B92EE8"/>
    <w:rsid w:val="00B92FD5"/>
    <w:rsid w:val="00B932F7"/>
    <w:rsid w:val="00B94423"/>
    <w:rsid w:val="00B94B12"/>
    <w:rsid w:val="00B95699"/>
    <w:rsid w:val="00B95989"/>
    <w:rsid w:val="00B96420"/>
    <w:rsid w:val="00B96582"/>
    <w:rsid w:val="00B96AE3"/>
    <w:rsid w:val="00B977EE"/>
    <w:rsid w:val="00BA03EF"/>
    <w:rsid w:val="00BA29B1"/>
    <w:rsid w:val="00BA31ED"/>
    <w:rsid w:val="00BA3652"/>
    <w:rsid w:val="00BA3BA3"/>
    <w:rsid w:val="00BA51F0"/>
    <w:rsid w:val="00BA6703"/>
    <w:rsid w:val="00BA7B24"/>
    <w:rsid w:val="00BA7F5D"/>
    <w:rsid w:val="00BB0626"/>
    <w:rsid w:val="00BB0CBA"/>
    <w:rsid w:val="00BB153D"/>
    <w:rsid w:val="00BB1C76"/>
    <w:rsid w:val="00BB2328"/>
    <w:rsid w:val="00BB4413"/>
    <w:rsid w:val="00BB55C2"/>
    <w:rsid w:val="00BB5721"/>
    <w:rsid w:val="00BB5FF9"/>
    <w:rsid w:val="00BB632B"/>
    <w:rsid w:val="00BB63D3"/>
    <w:rsid w:val="00BB672C"/>
    <w:rsid w:val="00BB6A94"/>
    <w:rsid w:val="00BB7630"/>
    <w:rsid w:val="00BB7F11"/>
    <w:rsid w:val="00BC10F2"/>
    <w:rsid w:val="00BC142E"/>
    <w:rsid w:val="00BC17C6"/>
    <w:rsid w:val="00BC2F11"/>
    <w:rsid w:val="00BC306F"/>
    <w:rsid w:val="00BC3550"/>
    <w:rsid w:val="00BC70AF"/>
    <w:rsid w:val="00BC766C"/>
    <w:rsid w:val="00BD029E"/>
    <w:rsid w:val="00BD1DE1"/>
    <w:rsid w:val="00BD3B55"/>
    <w:rsid w:val="00BD427C"/>
    <w:rsid w:val="00BD5CD2"/>
    <w:rsid w:val="00BD6009"/>
    <w:rsid w:val="00BD607B"/>
    <w:rsid w:val="00BD6256"/>
    <w:rsid w:val="00BD745B"/>
    <w:rsid w:val="00BD7838"/>
    <w:rsid w:val="00BE0A48"/>
    <w:rsid w:val="00BE10A4"/>
    <w:rsid w:val="00BE2602"/>
    <w:rsid w:val="00BE321E"/>
    <w:rsid w:val="00BE3DEB"/>
    <w:rsid w:val="00BE3FE3"/>
    <w:rsid w:val="00BE457E"/>
    <w:rsid w:val="00BE4689"/>
    <w:rsid w:val="00BE4AB2"/>
    <w:rsid w:val="00BE518C"/>
    <w:rsid w:val="00BE6B6E"/>
    <w:rsid w:val="00BF05A7"/>
    <w:rsid w:val="00BF0716"/>
    <w:rsid w:val="00BF11E5"/>
    <w:rsid w:val="00BF3541"/>
    <w:rsid w:val="00BF40CE"/>
    <w:rsid w:val="00BF41DC"/>
    <w:rsid w:val="00BF41FE"/>
    <w:rsid w:val="00BF43F8"/>
    <w:rsid w:val="00BF49C9"/>
    <w:rsid w:val="00BF4B1C"/>
    <w:rsid w:val="00BF4E73"/>
    <w:rsid w:val="00BF4F0D"/>
    <w:rsid w:val="00BF54FC"/>
    <w:rsid w:val="00BF6413"/>
    <w:rsid w:val="00BF6580"/>
    <w:rsid w:val="00BF65E0"/>
    <w:rsid w:val="00BF71B2"/>
    <w:rsid w:val="00BF73B2"/>
    <w:rsid w:val="00C00557"/>
    <w:rsid w:val="00C00BC5"/>
    <w:rsid w:val="00C01D31"/>
    <w:rsid w:val="00C01D73"/>
    <w:rsid w:val="00C02964"/>
    <w:rsid w:val="00C02B2E"/>
    <w:rsid w:val="00C0409F"/>
    <w:rsid w:val="00C0439B"/>
    <w:rsid w:val="00C04546"/>
    <w:rsid w:val="00C05959"/>
    <w:rsid w:val="00C0607F"/>
    <w:rsid w:val="00C06C24"/>
    <w:rsid w:val="00C07909"/>
    <w:rsid w:val="00C07C50"/>
    <w:rsid w:val="00C11213"/>
    <w:rsid w:val="00C126F5"/>
    <w:rsid w:val="00C12782"/>
    <w:rsid w:val="00C12E2F"/>
    <w:rsid w:val="00C13288"/>
    <w:rsid w:val="00C14CA7"/>
    <w:rsid w:val="00C152DB"/>
    <w:rsid w:val="00C15719"/>
    <w:rsid w:val="00C15E14"/>
    <w:rsid w:val="00C164B9"/>
    <w:rsid w:val="00C1796B"/>
    <w:rsid w:val="00C17CD5"/>
    <w:rsid w:val="00C20904"/>
    <w:rsid w:val="00C21ADF"/>
    <w:rsid w:val="00C22203"/>
    <w:rsid w:val="00C22E95"/>
    <w:rsid w:val="00C2389C"/>
    <w:rsid w:val="00C24D8C"/>
    <w:rsid w:val="00C24E3E"/>
    <w:rsid w:val="00C24F90"/>
    <w:rsid w:val="00C25D8D"/>
    <w:rsid w:val="00C260E4"/>
    <w:rsid w:val="00C27137"/>
    <w:rsid w:val="00C27173"/>
    <w:rsid w:val="00C31EC8"/>
    <w:rsid w:val="00C322CF"/>
    <w:rsid w:val="00C329CA"/>
    <w:rsid w:val="00C32D5A"/>
    <w:rsid w:val="00C33224"/>
    <w:rsid w:val="00C333B2"/>
    <w:rsid w:val="00C33860"/>
    <w:rsid w:val="00C34CDA"/>
    <w:rsid w:val="00C4257C"/>
    <w:rsid w:val="00C43BAA"/>
    <w:rsid w:val="00C44132"/>
    <w:rsid w:val="00C441CA"/>
    <w:rsid w:val="00C44417"/>
    <w:rsid w:val="00C44914"/>
    <w:rsid w:val="00C465B5"/>
    <w:rsid w:val="00C4674E"/>
    <w:rsid w:val="00C4717D"/>
    <w:rsid w:val="00C50273"/>
    <w:rsid w:val="00C511F8"/>
    <w:rsid w:val="00C51B2F"/>
    <w:rsid w:val="00C52580"/>
    <w:rsid w:val="00C54EED"/>
    <w:rsid w:val="00C559C8"/>
    <w:rsid w:val="00C56BC4"/>
    <w:rsid w:val="00C57277"/>
    <w:rsid w:val="00C5745D"/>
    <w:rsid w:val="00C57561"/>
    <w:rsid w:val="00C60A5A"/>
    <w:rsid w:val="00C610B2"/>
    <w:rsid w:val="00C61DB5"/>
    <w:rsid w:val="00C61E09"/>
    <w:rsid w:val="00C633FC"/>
    <w:rsid w:val="00C63943"/>
    <w:rsid w:val="00C65A01"/>
    <w:rsid w:val="00C6639D"/>
    <w:rsid w:val="00C671A8"/>
    <w:rsid w:val="00C67EE0"/>
    <w:rsid w:val="00C70262"/>
    <w:rsid w:val="00C7145A"/>
    <w:rsid w:val="00C728F2"/>
    <w:rsid w:val="00C73AB4"/>
    <w:rsid w:val="00C73EEE"/>
    <w:rsid w:val="00C74B28"/>
    <w:rsid w:val="00C764F9"/>
    <w:rsid w:val="00C766B9"/>
    <w:rsid w:val="00C76721"/>
    <w:rsid w:val="00C76F1A"/>
    <w:rsid w:val="00C77116"/>
    <w:rsid w:val="00C77138"/>
    <w:rsid w:val="00C77CD5"/>
    <w:rsid w:val="00C80B51"/>
    <w:rsid w:val="00C80CED"/>
    <w:rsid w:val="00C82581"/>
    <w:rsid w:val="00C82CA5"/>
    <w:rsid w:val="00C835A8"/>
    <w:rsid w:val="00C83A30"/>
    <w:rsid w:val="00C83BD1"/>
    <w:rsid w:val="00C847D7"/>
    <w:rsid w:val="00C84E72"/>
    <w:rsid w:val="00C8567E"/>
    <w:rsid w:val="00C86568"/>
    <w:rsid w:val="00C866E9"/>
    <w:rsid w:val="00C90316"/>
    <w:rsid w:val="00C90FE9"/>
    <w:rsid w:val="00C9264A"/>
    <w:rsid w:val="00C9296F"/>
    <w:rsid w:val="00C92E20"/>
    <w:rsid w:val="00C93387"/>
    <w:rsid w:val="00C94A56"/>
    <w:rsid w:val="00C961A5"/>
    <w:rsid w:val="00C96B62"/>
    <w:rsid w:val="00C97327"/>
    <w:rsid w:val="00CA19B7"/>
    <w:rsid w:val="00CA1AC8"/>
    <w:rsid w:val="00CA26FE"/>
    <w:rsid w:val="00CA33EA"/>
    <w:rsid w:val="00CA3736"/>
    <w:rsid w:val="00CA3CFC"/>
    <w:rsid w:val="00CA47C6"/>
    <w:rsid w:val="00CA4C10"/>
    <w:rsid w:val="00CA536F"/>
    <w:rsid w:val="00CA728C"/>
    <w:rsid w:val="00CB0FA8"/>
    <w:rsid w:val="00CB153A"/>
    <w:rsid w:val="00CB2146"/>
    <w:rsid w:val="00CB2EDB"/>
    <w:rsid w:val="00CB3B8B"/>
    <w:rsid w:val="00CB49ED"/>
    <w:rsid w:val="00CB57AA"/>
    <w:rsid w:val="00CB5834"/>
    <w:rsid w:val="00CB5B5D"/>
    <w:rsid w:val="00CB6DC4"/>
    <w:rsid w:val="00CB6F34"/>
    <w:rsid w:val="00CC0461"/>
    <w:rsid w:val="00CC05B3"/>
    <w:rsid w:val="00CC322C"/>
    <w:rsid w:val="00CC3BE3"/>
    <w:rsid w:val="00CC41A1"/>
    <w:rsid w:val="00CC4807"/>
    <w:rsid w:val="00CC5559"/>
    <w:rsid w:val="00CC5BF7"/>
    <w:rsid w:val="00CC64B1"/>
    <w:rsid w:val="00CC655F"/>
    <w:rsid w:val="00CC6DCA"/>
    <w:rsid w:val="00CC6FE5"/>
    <w:rsid w:val="00CD0137"/>
    <w:rsid w:val="00CD082D"/>
    <w:rsid w:val="00CD0E39"/>
    <w:rsid w:val="00CD0F4D"/>
    <w:rsid w:val="00CD1306"/>
    <w:rsid w:val="00CD187B"/>
    <w:rsid w:val="00CD18A6"/>
    <w:rsid w:val="00CD22F8"/>
    <w:rsid w:val="00CD3674"/>
    <w:rsid w:val="00CD3F15"/>
    <w:rsid w:val="00CD3FB9"/>
    <w:rsid w:val="00CD400B"/>
    <w:rsid w:val="00CD4919"/>
    <w:rsid w:val="00CD5F4A"/>
    <w:rsid w:val="00CD6676"/>
    <w:rsid w:val="00CD78B8"/>
    <w:rsid w:val="00CE34CB"/>
    <w:rsid w:val="00CE35F4"/>
    <w:rsid w:val="00CE3AF9"/>
    <w:rsid w:val="00CE52FE"/>
    <w:rsid w:val="00CE5642"/>
    <w:rsid w:val="00CE6042"/>
    <w:rsid w:val="00CE6BAE"/>
    <w:rsid w:val="00CF013C"/>
    <w:rsid w:val="00CF0596"/>
    <w:rsid w:val="00CF09D7"/>
    <w:rsid w:val="00CF0BDF"/>
    <w:rsid w:val="00CF0DBC"/>
    <w:rsid w:val="00CF1379"/>
    <w:rsid w:val="00CF16D7"/>
    <w:rsid w:val="00CF25E0"/>
    <w:rsid w:val="00CF480C"/>
    <w:rsid w:val="00CF5BE3"/>
    <w:rsid w:val="00CF600E"/>
    <w:rsid w:val="00CF6192"/>
    <w:rsid w:val="00CF6C1A"/>
    <w:rsid w:val="00CF6DAE"/>
    <w:rsid w:val="00CF726E"/>
    <w:rsid w:val="00D00D2A"/>
    <w:rsid w:val="00D01597"/>
    <w:rsid w:val="00D023F7"/>
    <w:rsid w:val="00D02952"/>
    <w:rsid w:val="00D02CFB"/>
    <w:rsid w:val="00D03179"/>
    <w:rsid w:val="00D033C0"/>
    <w:rsid w:val="00D04372"/>
    <w:rsid w:val="00D04452"/>
    <w:rsid w:val="00D069C1"/>
    <w:rsid w:val="00D07158"/>
    <w:rsid w:val="00D07BCA"/>
    <w:rsid w:val="00D1205A"/>
    <w:rsid w:val="00D126C5"/>
    <w:rsid w:val="00D12878"/>
    <w:rsid w:val="00D12CB0"/>
    <w:rsid w:val="00D1300A"/>
    <w:rsid w:val="00D13272"/>
    <w:rsid w:val="00D13B88"/>
    <w:rsid w:val="00D145D1"/>
    <w:rsid w:val="00D1468B"/>
    <w:rsid w:val="00D14C11"/>
    <w:rsid w:val="00D14D28"/>
    <w:rsid w:val="00D14EFF"/>
    <w:rsid w:val="00D157E3"/>
    <w:rsid w:val="00D15F7E"/>
    <w:rsid w:val="00D1694B"/>
    <w:rsid w:val="00D16BEB"/>
    <w:rsid w:val="00D17944"/>
    <w:rsid w:val="00D17C37"/>
    <w:rsid w:val="00D20367"/>
    <w:rsid w:val="00D20F13"/>
    <w:rsid w:val="00D219DF"/>
    <w:rsid w:val="00D242A3"/>
    <w:rsid w:val="00D24786"/>
    <w:rsid w:val="00D2482F"/>
    <w:rsid w:val="00D24978"/>
    <w:rsid w:val="00D24F08"/>
    <w:rsid w:val="00D24F19"/>
    <w:rsid w:val="00D25B30"/>
    <w:rsid w:val="00D25CF0"/>
    <w:rsid w:val="00D27F41"/>
    <w:rsid w:val="00D3048E"/>
    <w:rsid w:val="00D3097F"/>
    <w:rsid w:val="00D32D26"/>
    <w:rsid w:val="00D343F1"/>
    <w:rsid w:val="00D34522"/>
    <w:rsid w:val="00D364AB"/>
    <w:rsid w:val="00D36CDC"/>
    <w:rsid w:val="00D36E44"/>
    <w:rsid w:val="00D403D3"/>
    <w:rsid w:val="00D4078D"/>
    <w:rsid w:val="00D40891"/>
    <w:rsid w:val="00D41506"/>
    <w:rsid w:val="00D43F69"/>
    <w:rsid w:val="00D43FA1"/>
    <w:rsid w:val="00D44730"/>
    <w:rsid w:val="00D4634C"/>
    <w:rsid w:val="00D473E6"/>
    <w:rsid w:val="00D50121"/>
    <w:rsid w:val="00D505AC"/>
    <w:rsid w:val="00D51E5D"/>
    <w:rsid w:val="00D529E3"/>
    <w:rsid w:val="00D52ABC"/>
    <w:rsid w:val="00D52D05"/>
    <w:rsid w:val="00D53195"/>
    <w:rsid w:val="00D534B9"/>
    <w:rsid w:val="00D53939"/>
    <w:rsid w:val="00D53D1A"/>
    <w:rsid w:val="00D541D5"/>
    <w:rsid w:val="00D5445F"/>
    <w:rsid w:val="00D54B43"/>
    <w:rsid w:val="00D54D2A"/>
    <w:rsid w:val="00D54FED"/>
    <w:rsid w:val="00D55EB4"/>
    <w:rsid w:val="00D57D42"/>
    <w:rsid w:val="00D608E6"/>
    <w:rsid w:val="00D620F5"/>
    <w:rsid w:val="00D62272"/>
    <w:rsid w:val="00D62692"/>
    <w:rsid w:val="00D62B07"/>
    <w:rsid w:val="00D63208"/>
    <w:rsid w:val="00D64D1C"/>
    <w:rsid w:val="00D65F8A"/>
    <w:rsid w:val="00D66F3B"/>
    <w:rsid w:val="00D6794E"/>
    <w:rsid w:val="00D70B7D"/>
    <w:rsid w:val="00D70CB7"/>
    <w:rsid w:val="00D70EC4"/>
    <w:rsid w:val="00D711D3"/>
    <w:rsid w:val="00D71604"/>
    <w:rsid w:val="00D71652"/>
    <w:rsid w:val="00D7290A"/>
    <w:rsid w:val="00D73615"/>
    <w:rsid w:val="00D74184"/>
    <w:rsid w:val="00D74299"/>
    <w:rsid w:val="00D75951"/>
    <w:rsid w:val="00D769E0"/>
    <w:rsid w:val="00D76F10"/>
    <w:rsid w:val="00D775DA"/>
    <w:rsid w:val="00D776A4"/>
    <w:rsid w:val="00D7792A"/>
    <w:rsid w:val="00D80088"/>
    <w:rsid w:val="00D80CE6"/>
    <w:rsid w:val="00D80D49"/>
    <w:rsid w:val="00D815D7"/>
    <w:rsid w:val="00D82A55"/>
    <w:rsid w:val="00D82B4A"/>
    <w:rsid w:val="00D84178"/>
    <w:rsid w:val="00D84C62"/>
    <w:rsid w:val="00D84F10"/>
    <w:rsid w:val="00D85099"/>
    <w:rsid w:val="00D85886"/>
    <w:rsid w:val="00D86C0E"/>
    <w:rsid w:val="00D87F2E"/>
    <w:rsid w:val="00D903F7"/>
    <w:rsid w:val="00D90B6F"/>
    <w:rsid w:val="00D9163C"/>
    <w:rsid w:val="00D91942"/>
    <w:rsid w:val="00D91FCC"/>
    <w:rsid w:val="00D93F0E"/>
    <w:rsid w:val="00D94358"/>
    <w:rsid w:val="00D94CA9"/>
    <w:rsid w:val="00D94DDD"/>
    <w:rsid w:val="00D94FD9"/>
    <w:rsid w:val="00D9597B"/>
    <w:rsid w:val="00D9657C"/>
    <w:rsid w:val="00DA0C68"/>
    <w:rsid w:val="00DA1109"/>
    <w:rsid w:val="00DA1E22"/>
    <w:rsid w:val="00DA1F08"/>
    <w:rsid w:val="00DA272A"/>
    <w:rsid w:val="00DA2E06"/>
    <w:rsid w:val="00DA3775"/>
    <w:rsid w:val="00DA397E"/>
    <w:rsid w:val="00DA470B"/>
    <w:rsid w:val="00DA495A"/>
    <w:rsid w:val="00DA5A87"/>
    <w:rsid w:val="00DA62D3"/>
    <w:rsid w:val="00DA6941"/>
    <w:rsid w:val="00DA7C85"/>
    <w:rsid w:val="00DB05C1"/>
    <w:rsid w:val="00DB1760"/>
    <w:rsid w:val="00DB1E37"/>
    <w:rsid w:val="00DB1FD9"/>
    <w:rsid w:val="00DB28D0"/>
    <w:rsid w:val="00DB371E"/>
    <w:rsid w:val="00DB4077"/>
    <w:rsid w:val="00DB4098"/>
    <w:rsid w:val="00DB75DA"/>
    <w:rsid w:val="00DB7B88"/>
    <w:rsid w:val="00DB7FC2"/>
    <w:rsid w:val="00DC0B29"/>
    <w:rsid w:val="00DC1038"/>
    <w:rsid w:val="00DC2AE5"/>
    <w:rsid w:val="00DC371C"/>
    <w:rsid w:val="00DC3F6D"/>
    <w:rsid w:val="00DC5322"/>
    <w:rsid w:val="00DC53E6"/>
    <w:rsid w:val="00DC5672"/>
    <w:rsid w:val="00DC64F3"/>
    <w:rsid w:val="00DD0560"/>
    <w:rsid w:val="00DD3F34"/>
    <w:rsid w:val="00DD45BC"/>
    <w:rsid w:val="00DD4EA3"/>
    <w:rsid w:val="00DD50F8"/>
    <w:rsid w:val="00DD545B"/>
    <w:rsid w:val="00DD6674"/>
    <w:rsid w:val="00DD6760"/>
    <w:rsid w:val="00DD6DCB"/>
    <w:rsid w:val="00DD721E"/>
    <w:rsid w:val="00DD74BA"/>
    <w:rsid w:val="00DD7696"/>
    <w:rsid w:val="00DD76AD"/>
    <w:rsid w:val="00DE0C5C"/>
    <w:rsid w:val="00DE23DD"/>
    <w:rsid w:val="00DE35B2"/>
    <w:rsid w:val="00DE3E61"/>
    <w:rsid w:val="00DE4138"/>
    <w:rsid w:val="00DE41DD"/>
    <w:rsid w:val="00DE4368"/>
    <w:rsid w:val="00DE4591"/>
    <w:rsid w:val="00DE47A6"/>
    <w:rsid w:val="00DE4AC5"/>
    <w:rsid w:val="00DE6379"/>
    <w:rsid w:val="00DE6A79"/>
    <w:rsid w:val="00DE6AD9"/>
    <w:rsid w:val="00DE6C08"/>
    <w:rsid w:val="00DE7D8E"/>
    <w:rsid w:val="00DF1907"/>
    <w:rsid w:val="00DF1C82"/>
    <w:rsid w:val="00DF207A"/>
    <w:rsid w:val="00DF2347"/>
    <w:rsid w:val="00DF2698"/>
    <w:rsid w:val="00DF3FBD"/>
    <w:rsid w:val="00DF7277"/>
    <w:rsid w:val="00E003BC"/>
    <w:rsid w:val="00E00782"/>
    <w:rsid w:val="00E008D2"/>
    <w:rsid w:val="00E010D7"/>
    <w:rsid w:val="00E01E7B"/>
    <w:rsid w:val="00E01ED8"/>
    <w:rsid w:val="00E0238D"/>
    <w:rsid w:val="00E024FA"/>
    <w:rsid w:val="00E053ED"/>
    <w:rsid w:val="00E063AE"/>
    <w:rsid w:val="00E0683B"/>
    <w:rsid w:val="00E068D9"/>
    <w:rsid w:val="00E06AD6"/>
    <w:rsid w:val="00E06E67"/>
    <w:rsid w:val="00E10141"/>
    <w:rsid w:val="00E10BF2"/>
    <w:rsid w:val="00E128AA"/>
    <w:rsid w:val="00E14443"/>
    <w:rsid w:val="00E14938"/>
    <w:rsid w:val="00E14B75"/>
    <w:rsid w:val="00E154A5"/>
    <w:rsid w:val="00E171F1"/>
    <w:rsid w:val="00E1776C"/>
    <w:rsid w:val="00E17DCA"/>
    <w:rsid w:val="00E203EA"/>
    <w:rsid w:val="00E203FA"/>
    <w:rsid w:val="00E2044F"/>
    <w:rsid w:val="00E20A36"/>
    <w:rsid w:val="00E22EB2"/>
    <w:rsid w:val="00E234B6"/>
    <w:rsid w:val="00E23CEE"/>
    <w:rsid w:val="00E246B9"/>
    <w:rsid w:val="00E255D8"/>
    <w:rsid w:val="00E27A8F"/>
    <w:rsid w:val="00E3121D"/>
    <w:rsid w:val="00E317F5"/>
    <w:rsid w:val="00E32152"/>
    <w:rsid w:val="00E342E9"/>
    <w:rsid w:val="00E35EC8"/>
    <w:rsid w:val="00E35FC5"/>
    <w:rsid w:val="00E367F6"/>
    <w:rsid w:val="00E4094B"/>
    <w:rsid w:val="00E4161F"/>
    <w:rsid w:val="00E41A6F"/>
    <w:rsid w:val="00E42B4A"/>
    <w:rsid w:val="00E43CE7"/>
    <w:rsid w:val="00E43E79"/>
    <w:rsid w:val="00E44309"/>
    <w:rsid w:val="00E446D2"/>
    <w:rsid w:val="00E476AE"/>
    <w:rsid w:val="00E50EF5"/>
    <w:rsid w:val="00E50FBC"/>
    <w:rsid w:val="00E51128"/>
    <w:rsid w:val="00E53090"/>
    <w:rsid w:val="00E534DD"/>
    <w:rsid w:val="00E539B3"/>
    <w:rsid w:val="00E5466D"/>
    <w:rsid w:val="00E5579C"/>
    <w:rsid w:val="00E55B80"/>
    <w:rsid w:val="00E55F34"/>
    <w:rsid w:val="00E60412"/>
    <w:rsid w:val="00E605E0"/>
    <w:rsid w:val="00E60A7C"/>
    <w:rsid w:val="00E60BFB"/>
    <w:rsid w:val="00E60E59"/>
    <w:rsid w:val="00E613D8"/>
    <w:rsid w:val="00E61AB8"/>
    <w:rsid w:val="00E62CD2"/>
    <w:rsid w:val="00E63639"/>
    <w:rsid w:val="00E64655"/>
    <w:rsid w:val="00E65A18"/>
    <w:rsid w:val="00E672F8"/>
    <w:rsid w:val="00E67A08"/>
    <w:rsid w:val="00E67B21"/>
    <w:rsid w:val="00E67D22"/>
    <w:rsid w:val="00E67EDF"/>
    <w:rsid w:val="00E71058"/>
    <w:rsid w:val="00E73C89"/>
    <w:rsid w:val="00E74F7F"/>
    <w:rsid w:val="00E756E8"/>
    <w:rsid w:val="00E76382"/>
    <w:rsid w:val="00E80DC0"/>
    <w:rsid w:val="00E81058"/>
    <w:rsid w:val="00E814C4"/>
    <w:rsid w:val="00E821A0"/>
    <w:rsid w:val="00E84C46"/>
    <w:rsid w:val="00E859DC"/>
    <w:rsid w:val="00E85C5A"/>
    <w:rsid w:val="00E86A24"/>
    <w:rsid w:val="00E900D3"/>
    <w:rsid w:val="00E903AA"/>
    <w:rsid w:val="00E90422"/>
    <w:rsid w:val="00E91479"/>
    <w:rsid w:val="00E93269"/>
    <w:rsid w:val="00E946B5"/>
    <w:rsid w:val="00E950BB"/>
    <w:rsid w:val="00E96F35"/>
    <w:rsid w:val="00E9738B"/>
    <w:rsid w:val="00EA08E3"/>
    <w:rsid w:val="00EA1EB7"/>
    <w:rsid w:val="00EA1F34"/>
    <w:rsid w:val="00EA21DB"/>
    <w:rsid w:val="00EA4011"/>
    <w:rsid w:val="00EA68D6"/>
    <w:rsid w:val="00EA6AFC"/>
    <w:rsid w:val="00EA6F80"/>
    <w:rsid w:val="00EA7280"/>
    <w:rsid w:val="00EA754E"/>
    <w:rsid w:val="00EB1D01"/>
    <w:rsid w:val="00EB3EA5"/>
    <w:rsid w:val="00EB4EA3"/>
    <w:rsid w:val="00EB4FE1"/>
    <w:rsid w:val="00EB65CB"/>
    <w:rsid w:val="00EB6E15"/>
    <w:rsid w:val="00EB6E30"/>
    <w:rsid w:val="00EB6F7C"/>
    <w:rsid w:val="00EC15A9"/>
    <w:rsid w:val="00EC2078"/>
    <w:rsid w:val="00EC22A4"/>
    <w:rsid w:val="00EC301C"/>
    <w:rsid w:val="00EC350F"/>
    <w:rsid w:val="00EC3570"/>
    <w:rsid w:val="00EC3D1C"/>
    <w:rsid w:val="00EC401F"/>
    <w:rsid w:val="00EC43AC"/>
    <w:rsid w:val="00EC4C57"/>
    <w:rsid w:val="00EC579B"/>
    <w:rsid w:val="00EC58DC"/>
    <w:rsid w:val="00EC602F"/>
    <w:rsid w:val="00EC6EB7"/>
    <w:rsid w:val="00EC6EE2"/>
    <w:rsid w:val="00EC771E"/>
    <w:rsid w:val="00EC7D0B"/>
    <w:rsid w:val="00EC7F28"/>
    <w:rsid w:val="00ED0D0C"/>
    <w:rsid w:val="00ED13A9"/>
    <w:rsid w:val="00ED1E66"/>
    <w:rsid w:val="00ED295C"/>
    <w:rsid w:val="00ED323F"/>
    <w:rsid w:val="00ED334D"/>
    <w:rsid w:val="00ED37C5"/>
    <w:rsid w:val="00ED3D3F"/>
    <w:rsid w:val="00ED4161"/>
    <w:rsid w:val="00ED5316"/>
    <w:rsid w:val="00ED5992"/>
    <w:rsid w:val="00EE008F"/>
    <w:rsid w:val="00EE0FB0"/>
    <w:rsid w:val="00EE150D"/>
    <w:rsid w:val="00EE20D7"/>
    <w:rsid w:val="00EE2719"/>
    <w:rsid w:val="00EE2C4B"/>
    <w:rsid w:val="00EE34F5"/>
    <w:rsid w:val="00EE3509"/>
    <w:rsid w:val="00EE36D0"/>
    <w:rsid w:val="00EE45DE"/>
    <w:rsid w:val="00EE54F5"/>
    <w:rsid w:val="00EE61B6"/>
    <w:rsid w:val="00EE74DB"/>
    <w:rsid w:val="00EE7D4D"/>
    <w:rsid w:val="00EF0D9B"/>
    <w:rsid w:val="00EF1050"/>
    <w:rsid w:val="00EF11BF"/>
    <w:rsid w:val="00EF20BB"/>
    <w:rsid w:val="00EF3EBA"/>
    <w:rsid w:val="00EF42E3"/>
    <w:rsid w:val="00EF7198"/>
    <w:rsid w:val="00EF7B6F"/>
    <w:rsid w:val="00EF7CC0"/>
    <w:rsid w:val="00F01DCB"/>
    <w:rsid w:val="00F020BF"/>
    <w:rsid w:val="00F02F59"/>
    <w:rsid w:val="00F0321E"/>
    <w:rsid w:val="00F03C1B"/>
    <w:rsid w:val="00F03CE9"/>
    <w:rsid w:val="00F03CFD"/>
    <w:rsid w:val="00F051E8"/>
    <w:rsid w:val="00F0532E"/>
    <w:rsid w:val="00F05BB1"/>
    <w:rsid w:val="00F06771"/>
    <w:rsid w:val="00F073C6"/>
    <w:rsid w:val="00F100BC"/>
    <w:rsid w:val="00F1037C"/>
    <w:rsid w:val="00F11602"/>
    <w:rsid w:val="00F11758"/>
    <w:rsid w:val="00F11EB6"/>
    <w:rsid w:val="00F120E4"/>
    <w:rsid w:val="00F1251A"/>
    <w:rsid w:val="00F1313B"/>
    <w:rsid w:val="00F14DFD"/>
    <w:rsid w:val="00F14EE6"/>
    <w:rsid w:val="00F14F34"/>
    <w:rsid w:val="00F2003B"/>
    <w:rsid w:val="00F217AA"/>
    <w:rsid w:val="00F22BC2"/>
    <w:rsid w:val="00F232D3"/>
    <w:rsid w:val="00F23AD2"/>
    <w:rsid w:val="00F23EFA"/>
    <w:rsid w:val="00F25A8C"/>
    <w:rsid w:val="00F27000"/>
    <w:rsid w:val="00F2707D"/>
    <w:rsid w:val="00F279C9"/>
    <w:rsid w:val="00F30C76"/>
    <w:rsid w:val="00F30E45"/>
    <w:rsid w:val="00F30F50"/>
    <w:rsid w:val="00F337C8"/>
    <w:rsid w:val="00F34ADD"/>
    <w:rsid w:val="00F34AE1"/>
    <w:rsid w:val="00F3551E"/>
    <w:rsid w:val="00F365DF"/>
    <w:rsid w:val="00F377B6"/>
    <w:rsid w:val="00F4004D"/>
    <w:rsid w:val="00F4053B"/>
    <w:rsid w:val="00F40D6B"/>
    <w:rsid w:val="00F4113E"/>
    <w:rsid w:val="00F412AB"/>
    <w:rsid w:val="00F41845"/>
    <w:rsid w:val="00F42832"/>
    <w:rsid w:val="00F42DB4"/>
    <w:rsid w:val="00F436C0"/>
    <w:rsid w:val="00F43E7D"/>
    <w:rsid w:val="00F442E1"/>
    <w:rsid w:val="00F44EFC"/>
    <w:rsid w:val="00F46097"/>
    <w:rsid w:val="00F4628D"/>
    <w:rsid w:val="00F462EA"/>
    <w:rsid w:val="00F468AC"/>
    <w:rsid w:val="00F4693B"/>
    <w:rsid w:val="00F47A41"/>
    <w:rsid w:val="00F500AF"/>
    <w:rsid w:val="00F51A90"/>
    <w:rsid w:val="00F51E68"/>
    <w:rsid w:val="00F534C4"/>
    <w:rsid w:val="00F543BF"/>
    <w:rsid w:val="00F5477B"/>
    <w:rsid w:val="00F54974"/>
    <w:rsid w:val="00F55340"/>
    <w:rsid w:val="00F553B8"/>
    <w:rsid w:val="00F55624"/>
    <w:rsid w:val="00F556D2"/>
    <w:rsid w:val="00F5630F"/>
    <w:rsid w:val="00F56EF9"/>
    <w:rsid w:val="00F5700D"/>
    <w:rsid w:val="00F57342"/>
    <w:rsid w:val="00F6127F"/>
    <w:rsid w:val="00F61584"/>
    <w:rsid w:val="00F6181D"/>
    <w:rsid w:val="00F63552"/>
    <w:rsid w:val="00F63D9C"/>
    <w:rsid w:val="00F64D14"/>
    <w:rsid w:val="00F66BCA"/>
    <w:rsid w:val="00F67DF7"/>
    <w:rsid w:val="00F717D7"/>
    <w:rsid w:val="00F71B54"/>
    <w:rsid w:val="00F726AF"/>
    <w:rsid w:val="00F73C6F"/>
    <w:rsid w:val="00F73D59"/>
    <w:rsid w:val="00F7436F"/>
    <w:rsid w:val="00F74430"/>
    <w:rsid w:val="00F74562"/>
    <w:rsid w:val="00F74E56"/>
    <w:rsid w:val="00F774BA"/>
    <w:rsid w:val="00F778B6"/>
    <w:rsid w:val="00F77C83"/>
    <w:rsid w:val="00F80DFC"/>
    <w:rsid w:val="00F82152"/>
    <w:rsid w:val="00F84CE5"/>
    <w:rsid w:val="00F85280"/>
    <w:rsid w:val="00F85658"/>
    <w:rsid w:val="00F8771D"/>
    <w:rsid w:val="00F87757"/>
    <w:rsid w:val="00F904BD"/>
    <w:rsid w:val="00F90CDA"/>
    <w:rsid w:val="00F90E86"/>
    <w:rsid w:val="00F91904"/>
    <w:rsid w:val="00F9374D"/>
    <w:rsid w:val="00F949FA"/>
    <w:rsid w:val="00F94A4D"/>
    <w:rsid w:val="00F94BBC"/>
    <w:rsid w:val="00F95FCE"/>
    <w:rsid w:val="00F962B8"/>
    <w:rsid w:val="00FA2570"/>
    <w:rsid w:val="00FA2C66"/>
    <w:rsid w:val="00FA3C69"/>
    <w:rsid w:val="00FA47A6"/>
    <w:rsid w:val="00FA498A"/>
    <w:rsid w:val="00FA4AA8"/>
    <w:rsid w:val="00FA4BA0"/>
    <w:rsid w:val="00FA4BB5"/>
    <w:rsid w:val="00FA60DC"/>
    <w:rsid w:val="00FA65C3"/>
    <w:rsid w:val="00FA6F4B"/>
    <w:rsid w:val="00FA7454"/>
    <w:rsid w:val="00FB0C32"/>
    <w:rsid w:val="00FB138E"/>
    <w:rsid w:val="00FB1428"/>
    <w:rsid w:val="00FB216A"/>
    <w:rsid w:val="00FB2180"/>
    <w:rsid w:val="00FB229F"/>
    <w:rsid w:val="00FB330A"/>
    <w:rsid w:val="00FB4ACD"/>
    <w:rsid w:val="00FB5FF8"/>
    <w:rsid w:val="00FB7219"/>
    <w:rsid w:val="00FB7576"/>
    <w:rsid w:val="00FB776E"/>
    <w:rsid w:val="00FB77E4"/>
    <w:rsid w:val="00FC063D"/>
    <w:rsid w:val="00FC0EDA"/>
    <w:rsid w:val="00FC132C"/>
    <w:rsid w:val="00FC2B7F"/>
    <w:rsid w:val="00FC2F1E"/>
    <w:rsid w:val="00FC31E1"/>
    <w:rsid w:val="00FC4C02"/>
    <w:rsid w:val="00FC5DDA"/>
    <w:rsid w:val="00FC6B9E"/>
    <w:rsid w:val="00FC7122"/>
    <w:rsid w:val="00FD025E"/>
    <w:rsid w:val="00FD03F7"/>
    <w:rsid w:val="00FD12FA"/>
    <w:rsid w:val="00FD14BD"/>
    <w:rsid w:val="00FD2E7A"/>
    <w:rsid w:val="00FD505D"/>
    <w:rsid w:val="00FD5086"/>
    <w:rsid w:val="00FD52B9"/>
    <w:rsid w:val="00FD591E"/>
    <w:rsid w:val="00FD6965"/>
    <w:rsid w:val="00FD76A4"/>
    <w:rsid w:val="00FE0DF9"/>
    <w:rsid w:val="00FE125E"/>
    <w:rsid w:val="00FE1720"/>
    <w:rsid w:val="00FE17BC"/>
    <w:rsid w:val="00FE1A7A"/>
    <w:rsid w:val="00FE1FF1"/>
    <w:rsid w:val="00FE211D"/>
    <w:rsid w:val="00FE3E92"/>
    <w:rsid w:val="00FE4C01"/>
    <w:rsid w:val="00FE4EDA"/>
    <w:rsid w:val="00FE535C"/>
    <w:rsid w:val="00FE58AE"/>
    <w:rsid w:val="00FE6C7D"/>
    <w:rsid w:val="00FE7EA2"/>
    <w:rsid w:val="00FF472A"/>
    <w:rsid w:val="00FF5063"/>
    <w:rsid w:val="00FF6071"/>
    <w:rsid w:val="00FF624E"/>
    <w:rsid w:val="00FF63EB"/>
    <w:rsid w:val="00FF659C"/>
    <w:rsid w:val="00FF679C"/>
    <w:rsid w:val="00FF77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6ED9A"/>
  <w15:docId w15:val="{29ABA03A-7BF0-45E8-B08E-E6467D77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9DA"/>
  </w:style>
  <w:style w:type="paragraph" w:styleId="1">
    <w:name w:val="heading 1"/>
    <w:basedOn w:val="a"/>
    <w:next w:val="a"/>
    <w:qFormat/>
    <w:rsid w:val="00A239DA"/>
    <w:pPr>
      <w:keepNext/>
      <w:jc w:val="both"/>
      <w:outlineLvl w:val="0"/>
    </w:pPr>
    <w:rPr>
      <w:b/>
      <w:sz w:val="32"/>
    </w:rPr>
  </w:style>
  <w:style w:type="paragraph" w:styleId="2">
    <w:name w:val="heading 2"/>
    <w:basedOn w:val="a"/>
    <w:next w:val="a"/>
    <w:qFormat/>
    <w:rsid w:val="00A239DA"/>
    <w:pPr>
      <w:keepNext/>
      <w:jc w:val="both"/>
      <w:outlineLvl w:val="1"/>
    </w:pPr>
    <w:rPr>
      <w:b/>
      <w:sz w:val="28"/>
      <w:u w:val="single"/>
    </w:rPr>
  </w:style>
  <w:style w:type="paragraph" w:styleId="3">
    <w:name w:val="heading 3"/>
    <w:basedOn w:val="a"/>
    <w:next w:val="a"/>
    <w:qFormat/>
    <w:rsid w:val="00A239DA"/>
    <w:pPr>
      <w:keepNext/>
      <w:outlineLvl w:val="2"/>
    </w:pPr>
    <w:rPr>
      <w:sz w:val="27"/>
    </w:rPr>
  </w:style>
  <w:style w:type="paragraph" w:styleId="4">
    <w:name w:val="heading 4"/>
    <w:basedOn w:val="a"/>
    <w:next w:val="a"/>
    <w:qFormat/>
    <w:rsid w:val="00A239DA"/>
    <w:pPr>
      <w:keepNext/>
      <w:jc w:val="both"/>
      <w:outlineLvl w:val="3"/>
    </w:pPr>
    <w:rPr>
      <w:sz w:val="27"/>
    </w:rPr>
  </w:style>
  <w:style w:type="paragraph" w:styleId="7">
    <w:name w:val="heading 7"/>
    <w:basedOn w:val="a"/>
    <w:next w:val="a"/>
    <w:qFormat/>
    <w:rsid w:val="002D2C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39DA"/>
    <w:pPr>
      <w:jc w:val="both"/>
    </w:pPr>
    <w:rPr>
      <w:b/>
      <w:sz w:val="28"/>
    </w:rPr>
  </w:style>
  <w:style w:type="paragraph" w:styleId="a5">
    <w:name w:val="Body Text Indent"/>
    <w:basedOn w:val="a"/>
    <w:rsid w:val="00A239DA"/>
    <w:pPr>
      <w:ind w:firstLine="720"/>
      <w:jc w:val="both"/>
    </w:pPr>
    <w:rPr>
      <w:sz w:val="28"/>
    </w:rPr>
  </w:style>
  <w:style w:type="paragraph" w:styleId="20">
    <w:name w:val="Body Text Indent 2"/>
    <w:basedOn w:val="a"/>
    <w:rsid w:val="00A239DA"/>
    <w:pPr>
      <w:ind w:firstLine="720"/>
      <w:jc w:val="both"/>
    </w:pPr>
    <w:rPr>
      <w:sz w:val="28"/>
    </w:rPr>
  </w:style>
  <w:style w:type="paragraph" w:customStyle="1" w:styleId="10">
    <w:name w:val="Основной текст с отступом.Основной текст 1"/>
    <w:basedOn w:val="a"/>
    <w:rsid w:val="00A239DA"/>
    <w:pPr>
      <w:ind w:firstLine="720"/>
      <w:jc w:val="both"/>
    </w:pPr>
    <w:rPr>
      <w:sz w:val="28"/>
    </w:rPr>
  </w:style>
  <w:style w:type="paragraph" w:styleId="21">
    <w:name w:val="Body Text 2"/>
    <w:basedOn w:val="a"/>
    <w:rsid w:val="00A239DA"/>
    <w:pPr>
      <w:jc w:val="both"/>
    </w:pPr>
    <w:rPr>
      <w:sz w:val="28"/>
    </w:rPr>
  </w:style>
  <w:style w:type="paragraph" w:customStyle="1" w:styleId="11">
    <w:name w:val="Обычный1"/>
    <w:rsid w:val="00A239DA"/>
    <w:pPr>
      <w:widowControl w:val="0"/>
    </w:pPr>
    <w:rPr>
      <w:rFonts w:ascii="Courier New" w:hAnsi="Courier New"/>
      <w:snapToGrid w:val="0"/>
    </w:rPr>
  </w:style>
  <w:style w:type="paragraph" w:styleId="a6">
    <w:name w:val="Plain Text"/>
    <w:basedOn w:val="a"/>
    <w:link w:val="a7"/>
    <w:rsid w:val="00A239DA"/>
    <w:rPr>
      <w:rFonts w:ascii="Courier New" w:hAnsi="Courier New"/>
    </w:rPr>
  </w:style>
  <w:style w:type="paragraph" w:styleId="30">
    <w:name w:val="Body Text 3"/>
    <w:basedOn w:val="a"/>
    <w:rsid w:val="00A239DA"/>
    <w:rPr>
      <w:b/>
      <w:sz w:val="28"/>
    </w:rPr>
  </w:style>
  <w:style w:type="paragraph" w:styleId="31">
    <w:name w:val="Body Text Indent 3"/>
    <w:basedOn w:val="a"/>
    <w:rsid w:val="00A239DA"/>
    <w:pPr>
      <w:ind w:right="-2" w:firstLine="720"/>
      <w:jc w:val="both"/>
    </w:pPr>
    <w:rPr>
      <w:sz w:val="28"/>
    </w:rPr>
  </w:style>
  <w:style w:type="paragraph" w:styleId="a8">
    <w:name w:val="caption"/>
    <w:basedOn w:val="a"/>
    <w:qFormat/>
    <w:rsid w:val="00A239DA"/>
    <w:pPr>
      <w:jc w:val="center"/>
    </w:pPr>
    <w:rPr>
      <w:sz w:val="28"/>
    </w:rPr>
  </w:style>
  <w:style w:type="paragraph" w:styleId="a9">
    <w:name w:val="header"/>
    <w:aliases w:val="ВерхКолонтитул"/>
    <w:basedOn w:val="a"/>
    <w:link w:val="aa"/>
    <w:rsid w:val="00A239DA"/>
    <w:pPr>
      <w:tabs>
        <w:tab w:val="center" w:pos="4153"/>
        <w:tab w:val="right" w:pos="8306"/>
      </w:tabs>
    </w:pPr>
  </w:style>
  <w:style w:type="character" w:styleId="ab">
    <w:name w:val="page number"/>
    <w:basedOn w:val="a0"/>
    <w:rsid w:val="00A239DA"/>
  </w:style>
  <w:style w:type="paragraph" w:customStyle="1" w:styleId="12">
    <w:name w:val="1"/>
    <w:basedOn w:val="a"/>
    <w:rsid w:val="007F4595"/>
    <w:pPr>
      <w:spacing w:before="100" w:beforeAutospacing="1" w:after="100" w:afterAutospacing="1"/>
    </w:pPr>
    <w:rPr>
      <w:sz w:val="24"/>
      <w:szCs w:val="24"/>
    </w:rPr>
  </w:style>
  <w:style w:type="table" w:styleId="ac">
    <w:name w:val="Table Grid"/>
    <w:basedOn w:val="a1"/>
    <w:uiPriority w:val="39"/>
    <w:rsid w:val="008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795147"/>
    <w:pPr>
      <w:widowControl w:val="0"/>
      <w:autoSpaceDE w:val="0"/>
      <w:autoSpaceDN w:val="0"/>
      <w:adjustRightInd w:val="0"/>
    </w:pPr>
    <w:rPr>
      <w:rFonts w:ascii="Courier New" w:hAnsi="Courier New" w:cs="Courier New"/>
    </w:rPr>
  </w:style>
  <w:style w:type="paragraph" w:styleId="ad">
    <w:name w:val="Title"/>
    <w:basedOn w:val="a"/>
    <w:link w:val="ae"/>
    <w:qFormat/>
    <w:rsid w:val="009B1440"/>
    <w:pPr>
      <w:jc w:val="center"/>
    </w:pPr>
    <w:rPr>
      <w:sz w:val="32"/>
      <w:szCs w:val="24"/>
    </w:rPr>
  </w:style>
  <w:style w:type="paragraph" w:styleId="22">
    <w:name w:val="Body Text First Indent 2"/>
    <w:basedOn w:val="a5"/>
    <w:rsid w:val="00C80B51"/>
    <w:pPr>
      <w:spacing w:after="120"/>
      <w:ind w:left="283" w:firstLine="210"/>
      <w:jc w:val="left"/>
    </w:pPr>
    <w:rPr>
      <w:sz w:val="20"/>
    </w:rPr>
  </w:style>
  <w:style w:type="paragraph" w:styleId="af">
    <w:name w:val="No Spacing"/>
    <w:link w:val="af0"/>
    <w:uiPriority w:val="1"/>
    <w:qFormat/>
    <w:rsid w:val="003544CF"/>
    <w:rPr>
      <w:rFonts w:ascii="Calibri" w:eastAsia="Calibri" w:hAnsi="Calibri"/>
      <w:sz w:val="22"/>
      <w:szCs w:val="22"/>
      <w:lang w:eastAsia="en-US"/>
    </w:rPr>
  </w:style>
  <w:style w:type="paragraph" w:customStyle="1" w:styleId="210">
    <w:name w:val="Основной текст с отступом 21"/>
    <w:basedOn w:val="a"/>
    <w:rsid w:val="00C32D5A"/>
    <w:pPr>
      <w:overflowPunct w:val="0"/>
      <w:autoSpaceDE w:val="0"/>
      <w:autoSpaceDN w:val="0"/>
      <w:adjustRightInd w:val="0"/>
      <w:ind w:firstLine="708"/>
      <w:jc w:val="both"/>
    </w:pPr>
    <w:rPr>
      <w:sz w:val="28"/>
    </w:rPr>
  </w:style>
  <w:style w:type="paragraph" w:customStyle="1" w:styleId="af1">
    <w:name w:val="Знак Знак Знак Знак Знак Знак Знак Знак Знак Знак Знак Знак Знак Знак Знак Знак"/>
    <w:basedOn w:val="a"/>
    <w:rsid w:val="00734847"/>
    <w:pPr>
      <w:spacing w:after="160" w:line="240" w:lineRule="exact"/>
    </w:pPr>
    <w:rPr>
      <w:rFonts w:ascii="Verdana" w:hAnsi="Verdana"/>
      <w:sz w:val="24"/>
      <w:szCs w:val="24"/>
      <w:lang w:val="en-US" w:eastAsia="en-US"/>
    </w:rPr>
  </w:style>
  <w:style w:type="paragraph" w:styleId="af2">
    <w:name w:val="List Paragraph"/>
    <w:aliases w:val="Абзац списка (номер)"/>
    <w:basedOn w:val="a"/>
    <w:link w:val="af3"/>
    <w:uiPriority w:val="34"/>
    <w:qFormat/>
    <w:rsid w:val="0090491B"/>
    <w:pPr>
      <w:spacing w:after="200" w:line="276" w:lineRule="auto"/>
      <w:ind w:left="720"/>
      <w:contextualSpacing/>
    </w:pPr>
    <w:rPr>
      <w:rFonts w:ascii="Calibri" w:eastAsia="Calibri" w:hAnsi="Calibri"/>
      <w:sz w:val="22"/>
      <w:szCs w:val="22"/>
      <w:lang w:eastAsia="en-US"/>
    </w:rPr>
  </w:style>
  <w:style w:type="paragraph" w:styleId="af4">
    <w:name w:val="Balloon Text"/>
    <w:basedOn w:val="a"/>
    <w:semiHidden/>
    <w:rsid w:val="00535FCF"/>
    <w:rPr>
      <w:rFonts w:ascii="Tahoma" w:hAnsi="Tahoma" w:cs="Tahoma"/>
      <w:sz w:val="16"/>
      <w:szCs w:val="16"/>
    </w:rPr>
  </w:style>
  <w:style w:type="paragraph" w:customStyle="1" w:styleId="af5">
    <w:name w:val="Знак"/>
    <w:basedOn w:val="a"/>
    <w:rsid w:val="00882F35"/>
    <w:pPr>
      <w:spacing w:after="160" w:line="240" w:lineRule="exact"/>
    </w:pPr>
    <w:rPr>
      <w:rFonts w:ascii="Verdana" w:hAnsi="Verdana"/>
      <w:sz w:val="24"/>
      <w:szCs w:val="24"/>
      <w:lang w:val="en-US" w:eastAsia="en-US"/>
    </w:rPr>
  </w:style>
  <w:style w:type="paragraph" w:customStyle="1" w:styleId="af6">
    <w:name w:val="Знак Знак Знак Знак Знак Знак Знак"/>
    <w:basedOn w:val="a"/>
    <w:rsid w:val="00183B0C"/>
    <w:pPr>
      <w:spacing w:after="160" w:line="240" w:lineRule="exact"/>
    </w:pPr>
    <w:rPr>
      <w:rFonts w:ascii="Verdana" w:hAnsi="Verdana"/>
      <w:sz w:val="24"/>
      <w:szCs w:val="24"/>
      <w:lang w:val="en-US" w:eastAsia="en-US"/>
    </w:rPr>
  </w:style>
  <w:style w:type="paragraph" w:styleId="af7">
    <w:name w:val="Normal (Web)"/>
    <w:aliases w:val="Обычный (веб)1,Обычный (веб)1 Знак Знак Знак Знак Знак Знак,Обычный (веб) Знак1,Обычный (веб) Знак Знак, Знак,Обычный (веб) Знак2 Знак,Заголовок 1 Знак Знак Знак,Обычный (веб) Знак2 Знак Знак Знак,Заголовок 1 Знак Знак Знак Знак Знак"/>
    <w:basedOn w:val="a"/>
    <w:link w:val="af8"/>
    <w:uiPriority w:val="99"/>
    <w:qFormat/>
    <w:rsid w:val="00910EBF"/>
    <w:pPr>
      <w:spacing w:before="100" w:beforeAutospacing="1" w:after="119"/>
    </w:pPr>
    <w:rPr>
      <w:sz w:val="24"/>
      <w:szCs w:val="24"/>
    </w:rPr>
  </w:style>
  <w:style w:type="paragraph" w:customStyle="1" w:styleId="13">
    <w:name w:val="Знак1"/>
    <w:basedOn w:val="a"/>
    <w:rsid w:val="00F3551E"/>
    <w:pPr>
      <w:spacing w:after="160" w:line="240" w:lineRule="exact"/>
    </w:pPr>
    <w:rPr>
      <w:rFonts w:ascii="Verdana" w:hAnsi="Verdana"/>
      <w:sz w:val="24"/>
      <w:szCs w:val="24"/>
      <w:lang w:val="en-US" w:eastAsia="en-US"/>
    </w:rPr>
  </w:style>
  <w:style w:type="paragraph" w:customStyle="1" w:styleId="ConsPlusNormal">
    <w:name w:val="ConsPlusNormal"/>
    <w:uiPriority w:val="99"/>
    <w:rsid w:val="00F3551E"/>
    <w:pPr>
      <w:widowControl w:val="0"/>
      <w:autoSpaceDE w:val="0"/>
      <w:autoSpaceDN w:val="0"/>
      <w:adjustRightInd w:val="0"/>
      <w:ind w:firstLine="720"/>
    </w:pPr>
    <w:rPr>
      <w:rFonts w:ascii="Arial" w:hAnsi="Arial" w:cs="Arial"/>
    </w:rPr>
  </w:style>
  <w:style w:type="paragraph" w:customStyle="1" w:styleId="ConsNormal">
    <w:name w:val="ConsNormal"/>
    <w:rsid w:val="00557D6C"/>
    <w:pPr>
      <w:widowControl w:val="0"/>
      <w:autoSpaceDE w:val="0"/>
      <w:autoSpaceDN w:val="0"/>
      <w:adjustRightInd w:val="0"/>
      <w:ind w:firstLine="720"/>
    </w:pPr>
    <w:rPr>
      <w:rFonts w:ascii="Arial" w:hAnsi="Arial" w:cs="Arial"/>
    </w:rPr>
  </w:style>
  <w:style w:type="paragraph" w:customStyle="1" w:styleId="14">
    <w:name w:val="Стиль1"/>
    <w:basedOn w:val="a5"/>
    <w:rsid w:val="00557D6C"/>
    <w:pPr>
      <w:ind w:firstLine="709"/>
    </w:pPr>
    <w:rPr>
      <w:bCs/>
    </w:rPr>
  </w:style>
  <w:style w:type="paragraph" w:customStyle="1" w:styleId="af9">
    <w:name w:val="Знак Знак Знак"/>
    <w:basedOn w:val="a"/>
    <w:rsid w:val="00DB4077"/>
    <w:pPr>
      <w:spacing w:after="160" w:line="240" w:lineRule="exact"/>
    </w:pPr>
    <w:rPr>
      <w:rFonts w:ascii="Verdana" w:hAnsi="Verdana"/>
      <w:sz w:val="24"/>
      <w:szCs w:val="24"/>
      <w:lang w:val="en-US" w:eastAsia="en-US"/>
    </w:rPr>
  </w:style>
  <w:style w:type="character" w:styleId="afa">
    <w:name w:val="Strong"/>
    <w:uiPriority w:val="22"/>
    <w:qFormat/>
    <w:rsid w:val="00E821A0"/>
    <w:rPr>
      <w:b/>
      <w:bCs/>
    </w:rPr>
  </w:style>
  <w:style w:type="paragraph" w:customStyle="1" w:styleId="afb">
    <w:name w:val="Знак Знак Знак Знак Знак Знак Знак Знак Знак Знак Знак Знак Знак Знак Знак Знак Знак Знак"/>
    <w:basedOn w:val="a"/>
    <w:rsid w:val="00A50FAE"/>
    <w:pPr>
      <w:spacing w:after="160" w:line="240" w:lineRule="exact"/>
    </w:pPr>
    <w:rPr>
      <w:rFonts w:ascii="Verdana" w:hAnsi="Verdana"/>
      <w:sz w:val="24"/>
      <w:szCs w:val="24"/>
      <w:lang w:val="en-US" w:eastAsia="en-US"/>
    </w:rPr>
  </w:style>
  <w:style w:type="paragraph" w:customStyle="1" w:styleId="afc">
    <w:name w:val="Знак Знак Знак Знак Знак Знак Знак Знак Знак"/>
    <w:basedOn w:val="a"/>
    <w:rsid w:val="00394DBE"/>
    <w:pPr>
      <w:spacing w:after="160" w:line="240" w:lineRule="exact"/>
    </w:pPr>
    <w:rPr>
      <w:rFonts w:ascii="Verdana" w:hAnsi="Verdana"/>
      <w:sz w:val="24"/>
      <w:szCs w:val="24"/>
      <w:lang w:val="en-US" w:eastAsia="en-US"/>
    </w:rPr>
  </w:style>
  <w:style w:type="character" w:customStyle="1" w:styleId="style12">
    <w:name w:val="style12"/>
    <w:rsid w:val="007A76C7"/>
    <w:rPr>
      <w:b/>
      <w:bCs/>
      <w:color w:val="0099FF"/>
    </w:rPr>
  </w:style>
  <w:style w:type="character" w:customStyle="1" w:styleId="textstyle30">
    <w:name w:val="text style30"/>
    <w:basedOn w:val="a0"/>
    <w:rsid w:val="007A76C7"/>
  </w:style>
  <w:style w:type="character" w:customStyle="1" w:styleId="a7">
    <w:name w:val="Текст Знак"/>
    <w:link w:val="a6"/>
    <w:rsid w:val="007A76C7"/>
    <w:rPr>
      <w:rFonts w:ascii="Courier New" w:hAnsi="Courier New"/>
      <w:lang w:val="ru-RU" w:eastAsia="ru-RU" w:bidi="ar-SA"/>
    </w:rPr>
  </w:style>
  <w:style w:type="paragraph" w:styleId="afd">
    <w:name w:val="Body Text First Indent"/>
    <w:basedOn w:val="a3"/>
    <w:rsid w:val="0049237B"/>
    <w:pPr>
      <w:spacing w:after="120"/>
      <w:ind w:firstLine="210"/>
      <w:jc w:val="left"/>
    </w:pPr>
    <w:rPr>
      <w:b w:val="0"/>
      <w:sz w:val="20"/>
    </w:rPr>
  </w:style>
  <w:style w:type="paragraph" w:customStyle="1" w:styleId="15">
    <w:name w:val="Абзац списка1"/>
    <w:basedOn w:val="a"/>
    <w:rsid w:val="0049237B"/>
    <w:pPr>
      <w:spacing w:after="200" w:line="276" w:lineRule="auto"/>
      <w:ind w:left="720"/>
      <w:contextualSpacing/>
    </w:pPr>
    <w:rPr>
      <w:rFonts w:ascii="Calibri" w:hAnsi="Calibri"/>
      <w:sz w:val="22"/>
      <w:szCs w:val="22"/>
    </w:rPr>
  </w:style>
  <w:style w:type="character" w:customStyle="1" w:styleId="PlainTextChar">
    <w:name w:val="Plain Text Char"/>
    <w:locked/>
    <w:rsid w:val="00F377B6"/>
    <w:rPr>
      <w:rFonts w:ascii="Courier New" w:hAnsi="Courier New" w:cs="Times New Roman"/>
      <w:sz w:val="20"/>
      <w:szCs w:val="20"/>
      <w:lang w:eastAsia="ru-RU"/>
    </w:rPr>
  </w:style>
  <w:style w:type="paragraph" w:styleId="afe">
    <w:name w:val="footnote text"/>
    <w:basedOn w:val="a"/>
    <w:semiHidden/>
    <w:rsid w:val="00EF7CC0"/>
  </w:style>
  <w:style w:type="character" w:customStyle="1" w:styleId="ae">
    <w:name w:val="Заголовок Знак"/>
    <w:link w:val="ad"/>
    <w:locked/>
    <w:rsid w:val="00DB1E37"/>
    <w:rPr>
      <w:sz w:val="32"/>
      <w:szCs w:val="24"/>
      <w:lang w:val="ru-RU" w:eastAsia="ru-RU" w:bidi="ar-SA"/>
    </w:rPr>
  </w:style>
  <w:style w:type="paragraph" w:customStyle="1" w:styleId="23">
    <w:name w:val="Абзац списка2"/>
    <w:basedOn w:val="a"/>
    <w:rsid w:val="00DB1E37"/>
    <w:pPr>
      <w:ind w:left="720"/>
      <w:contextualSpacing/>
      <w:jc w:val="both"/>
    </w:pPr>
    <w:rPr>
      <w:rFonts w:ascii="Calibri" w:eastAsia="Calibri" w:hAnsi="Calibri"/>
      <w:sz w:val="22"/>
      <w:szCs w:val="22"/>
    </w:rPr>
  </w:style>
  <w:style w:type="paragraph" w:customStyle="1" w:styleId="16">
    <w:name w:val="Без интервала1"/>
    <w:rsid w:val="00040F14"/>
    <w:rPr>
      <w:rFonts w:ascii="Calibri" w:hAnsi="Calibri"/>
      <w:sz w:val="22"/>
      <w:szCs w:val="22"/>
      <w:lang w:eastAsia="en-US"/>
    </w:rPr>
  </w:style>
  <w:style w:type="character" w:customStyle="1" w:styleId="FontStyle15">
    <w:name w:val="Font Style15"/>
    <w:rsid w:val="00B81489"/>
    <w:rPr>
      <w:rFonts w:ascii="Times New Roman" w:hAnsi="Times New Roman" w:cs="Times New Roman" w:hint="default"/>
      <w:i/>
      <w:iCs/>
      <w:sz w:val="22"/>
      <w:szCs w:val="22"/>
    </w:rPr>
  </w:style>
  <w:style w:type="character" w:customStyle="1" w:styleId="apple-style-span">
    <w:name w:val="apple-style-span"/>
    <w:basedOn w:val="a0"/>
    <w:rsid w:val="007070E4"/>
  </w:style>
  <w:style w:type="character" w:customStyle="1" w:styleId="a4">
    <w:name w:val="Основной текст Знак"/>
    <w:link w:val="a3"/>
    <w:rsid w:val="00E900D3"/>
    <w:rPr>
      <w:b/>
      <w:sz w:val="28"/>
    </w:rPr>
  </w:style>
  <w:style w:type="character" w:styleId="aff">
    <w:name w:val="Hyperlink"/>
    <w:unhideWhenUsed/>
    <w:rsid w:val="007A37C8"/>
    <w:rPr>
      <w:color w:val="0000FF"/>
      <w:u w:val="single"/>
    </w:rPr>
  </w:style>
  <w:style w:type="character" w:customStyle="1" w:styleId="apple-converted-space">
    <w:name w:val="apple-converted-space"/>
    <w:rsid w:val="007A37C8"/>
    <w:rPr>
      <w:rFonts w:ascii="Times New Roman" w:hAnsi="Times New Roman" w:cs="Times New Roman" w:hint="default"/>
    </w:rPr>
  </w:style>
  <w:style w:type="paragraph" w:customStyle="1" w:styleId="FR1">
    <w:name w:val="FR1"/>
    <w:rsid w:val="00EE008F"/>
    <w:pPr>
      <w:widowControl w:val="0"/>
      <w:autoSpaceDE w:val="0"/>
      <w:autoSpaceDN w:val="0"/>
      <w:adjustRightInd w:val="0"/>
      <w:ind w:left="80"/>
      <w:jc w:val="center"/>
    </w:pPr>
    <w:rPr>
      <w:rFonts w:ascii="Courier New" w:hAnsi="Courier New" w:cs="Courier New"/>
      <w:b/>
      <w:bCs/>
      <w:sz w:val="22"/>
      <w:szCs w:val="22"/>
    </w:rPr>
  </w:style>
  <w:style w:type="paragraph" w:customStyle="1" w:styleId="ConsPlusCell">
    <w:name w:val="ConsPlusCell"/>
    <w:uiPriority w:val="99"/>
    <w:rsid w:val="00D85886"/>
    <w:pPr>
      <w:widowControl w:val="0"/>
      <w:autoSpaceDE w:val="0"/>
      <w:autoSpaceDN w:val="0"/>
      <w:adjustRightInd w:val="0"/>
    </w:pPr>
    <w:rPr>
      <w:rFonts w:ascii="Arial" w:eastAsia="Calibri" w:hAnsi="Arial" w:cs="Arial"/>
    </w:rPr>
  </w:style>
  <w:style w:type="paragraph" w:styleId="aff0">
    <w:name w:val="footer"/>
    <w:basedOn w:val="a"/>
    <w:link w:val="aff1"/>
    <w:uiPriority w:val="99"/>
    <w:unhideWhenUsed/>
    <w:rsid w:val="0008093D"/>
    <w:pPr>
      <w:tabs>
        <w:tab w:val="center" w:pos="4677"/>
        <w:tab w:val="right" w:pos="9355"/>
      </w:tabs>
    </w:pPr>
  </w:style>
  <w:style w:type="character" w:customStyle="1" w:styleId="aff1">
    <w:name w:val="Нижний колонтитул Знак"/>
    <w:basedOn w:val="a0"/>
    <w:link w:val="aff0"/>
    <w:uiPriority w:val="99"/>
    <w:rsid w:val="0008093D"/>
  </w:style>
  <w:style w:type="paragraph" w:customStyle="1" w:styleId="ListParagraph1">
    <w:name w:val="List Paragraph1"/>
    <w:basedOn w:val="a"/>
    <w:uiPriority w:val="99"/>
    <w:rsid w:val="005125CB"/>
    <w:pPr>
      <w:spacing w:after="200" w:line="276" w:lineRule="auto"/>
      <w:ind w:left="720"/>
      <w:contextualSpacing/>
    </w:pPr>
    <w:rPr>
      <w:rFonts w:ascii="Calibri" w:hAnsi="Calibri"/>
      <w:sz w:val="22"/>
      <w:szCs w:val="22"/>
      <w:lang w:eastAsia="en-US"/>
    </w:rPr>
  </w:style>
  <w:style w:type="paragraph" w:customStyle="1" w:styleId="Default">
    <w:name w:val="Default"/>
    <w:rsid w:val="00507322"/>
    <w:pPr>
      <w:autoSpaceDE w:val="0"/>
      <w:autoSpaceDN w:val="0"/>
      <w:adjustRightInd w:val="0"/>
    </w:pPr>
    <w:rPr>
      <w:rFonts w:eastAsia="Calibri"/>
      <w:color w:val="000000"/>
      <w:sz w:val="24"/>
      <w:szCs w:val="24"/>
      <w:lang w:eastAsia="en-US"/>
    </w:rPr>
  </w:style>
  <w:style w:type="paragraph" w:customStyle="1" w:styleId="110">
    <w:name w:val="Без интервала11"/>
    <w:rsid w:val="00807E42"/>
    <w:rPr>
      <w:rFonts w:ascii="Calibri" w:hAnsi="Calibri"/>
      <w:sz w:val="22"/>
      <w:szCs w:val="22"/>
      <w:lang w:eastAsia="en-US"/>
    </w:rPr>
  </w:style>
  <w:style w:type="character" w:customStyle="1" w:styleId="large">
    <w:name w:val="large"/>
    <w:basedOn w:val="a0"/>
    <w:rsid w:val="0074785D"/>
  </w:style>
  <w:style w:type="character" w:customStyle="1" w:styleId="af8">
    <w:name w:val="Обычный (веб) Знак"/>
    <w:aliases w:val="Обычный (веб)1 Знак,Обычный (веб)1 Знак Знак Знак Знак Знак Знак Знак,Обычный (веб) Знак1 Знак,Обычный (веб) Знак Знак Знак, Знак Знак,Обычный (веб) Знак2 Знак Знак,Заголовок 1 Знак Знак Знак Знак"/>
    <w:link w:val="af7"/>
    <w:uiPriority w:val="99"/>
    <w:rsid w:val="0063603E"/>
    <w:rPr>
      <w:sz w:val="24"/>
      <w:szCs w:val="24"/>
    </w:rPr>
  </w:style>
  <w:style w:type="character" w:customStyle="1" w:styleId="BodyTextIndentChar">
    <w:name w:val="Body Text Indent Char"/>
    <w:link w:val="17"/>
    <w:locked/>
    <w:rsid w:val="006E2524"/>
  </w:style>
  <w:style w:type="paragraph" w:customStyle="1" w:styleId="17">
    <w:name w:val="Основной текст с отступом1"/>
    <w:basedOn w:val="a"/>
    <w:link w:val="BodyTextIndentChar"/>
    <w:rsid w:val="006E2524"/>
    <w:pPr>
      <w:ind w:firstLine="851"/>
      <w:jc w:val="both"/>
    </w:pPr>
  </w:style>
  <w:style w:type="paragraph" w:customStyle="1" w:styleId="p5">
    <w:name w:val="p5"/>
    <w:basedOn w:val="a"/>
    <w:rsid w:val="006E2524"/>
    <w:pPr>
      <w:spacing w:before="100" w:beforeAutospacing="1" w:after="100" w:afterAutospacing="1"/>
    </w:pPr>
    <w:rPr>
      <w:sz w:val="24"/>
      <w:szCs w:val="24"/>
    </w:rPr>
  </w:style>
  <w:style w:type="character" w:customStyle="1" w:styleId="s2">
    <w:name w:val="s2"/>
    <w:basedOn w:val="a0"/>
    <w:rsid w:val="006E2524"/>
  </w:style>
  <w:style w:type="character" w:customStyle="1" w:styleId="aa">
    <w:name w:val="Верхний колонтитул Знак"/>
    <w:aliases w:val="ВерхКолонтитул Знак"/>
    <w:link w:val="a9"/>
    <w:rsid w:val="007D518C"/>
  </w:style>
  <w:style w:type="paragraph" w:customStyle="1" w:styleId="aff2">
    <w:name w:val="Базовый"/>
    <w:rsid w:val="00EA1EB7"/>
    <w:pPr>
      <w:tabs>
        <w:tab w:val="left" w:pos="709"/>
      </w:tabs>
      <w:suppressAutoHyphens/>
      <w:spacing w:line="200" w:lineRule="atLeast"/>
    </w:pPr>
    <w:rPr>
      <w:sz w:val="28"/>
    </w:rPr>
  </w:style>
  <w:style w:type="character" w:customStyle="1" w:styleId="aff3">
    <w:name w:val="Основной текст_"/>
    <w:basedOn w:val="a0"/>
    <w:link w:val="18"/>
    <w:locked/>
    <w:rsid w:val="008823C9"/>
    <w:rPr>
      <w:sz w:val="27"/>
      <w:szCs w:val="27"/>
      <w:shd w:val="clear" w:color="auto" w:fill="FFFFFF"/>
    </w:rPr>
  </w:style>
  <w:style w:type="paragraph" w:customStyle="1" w:styleId="18">
    <w:name w:val="Основной текст1"/>
    <w:basedOn w:val="a"/>
    <w:link w:val="aff3"/>
    <w:rsid w:val="008823C9"/>
    <w:pPr>
      <w:widowControl w:val="0"/>
      <w:shd w:val="clear" w:color="auto" w:fill="FFFFFF"/>
      <w:spacing w:line="324" w:lineRule="exact"/>
      <w:jc w:val="both"/>
    </w:pPr>
    <w:rPr>
      <w:sz w:val="27"/>
      <w:szCs w:val="27"/>
    </w:rPr>
  </w:style>
  <w:style w:type="paragraph" w:customStyle="1" w:styleId="Style4">
    <w:name w:val="Style4"/>
    <w:basedOn w:val="a"/>
    <w:rsid w:val="008823C9"/>
    <w:pPr>
      <w:widowControl w:val="0"/>
      <w:autoSpaceDE w:val="0"/>
      <w:autoSpaceDN w:val="0"/>
      <w:adjustRightInd w:val="0"/>
    </w:pPr>
    <w:rPr>
      <w:sz w:val="24"/>
      <w:szCs w:val="24"/>
    </w:rPr>
  </w:style>
  <w:style w:type="paragraph" w:customStyle="1" w:styleId="aff4">
    <w:name w:val="Прижатый влево"/>
    <w:basedOn w:val="a"/>
    <w:next w:val="a"/>
    <w:rsid w:val="00534733"/>
    <w:pPr>
      <w:widowControl w:val="0"/>
      <w:autoSpaceDE w:val="0"/>
      <w:autoSpaceDN w:val="0"/>
      <w:adjustRightInd w:val="0"/>
    </w:pPr>
    <w:rPr>
      <w:rFonts w:ascii="Arial" w:hAnsi="Arial" w:cs="Arial"/>
      <w:sz w:val="24"/>
      <w:szCs w:val="24"/>
    </w:rPr>
  </w:style>
  <w:style w:type="paragraph" w:customStyle="1" w:styleId="aff5">
    <w:name w:val="Нормальный (таблица)"/>
    <w:basedOn w:val="a"/>
    <w:next w:val="a"/>
    <w:uiPriority w:val="99"/>
    <w:rsid w:val="00534733"/>
    <w:pPr>
      <w:widowControl w:val="0"/>
      <w:autoSpaceDE w:val="0"/>
      <w:autoSpaceDN w:val="0"/>
      <w:adjustRightInd w:val="0"/>
      <w:jc w:val="both"/>
    </w:pPr>
    <w:rPr>
      <w:rFonts w:ascii="Arial" w:hAnsi="Arial" w:cs="Arial"/>
      <w:sz w:val="24"/>
      <w:szCs w:val="24"/>
    </w:rPr>
  </w:style>
  <w:style w:type="character" w:customStyle="1" w:styleId="ft3625">
    <w:name w:val="ft3625"/>
    <w:basedOn w:val="a0"/>
    <w:rsid w:val="008A4EA4"/>
  </w:style>
  <w:style w:type="character" w:customStyle="1" w:styleId="24">
    <w:name w:val="Основной текст2"/>
    <w:basedOn w:val="aff3"/>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19">
    <w:name w:val="Заголовок №1"/>
    <w:basedOn w:val="a0"/>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32">
    <w:name w:val="Основной текст3"/>
    <w:basedOn w:val="a"/>
    <w:rsid w:val="00F84CE5"/>
    <w:pPr>
      <w:widowControl w:val="0"/>
      <w:shd w:val="clear" w:color="auto" w:fill="FFFFFF"/>
      <w:spacing w:before="240" w:line="322" w:lineRule="exact"/>
    </w:pPr>
    <w:rPr>
      <w:color w:val="000000"/>
      <w:sz w:val="27"/>
      <w:szCs w:val="27"/>
    </w:rPr>
  </w:style>
  <w:style w:type="character" w:customStyle="1" w:styleId="af3">
    <w:name w:val="Абзац списка Знак"/>
    <w:aliases w:val="Абзац списка (номер) Знак"/>
    <w:link w:val="af2"/>
    <w:uiPriority w:val="34"/>
    <w:locked/>
    <w:rsid w:val="00FB138E"/>
    <w:rPr>
      <w:rFonts w:ascii="Calibri" w:eastAsia="Calibri" w:hAnsi="Calibri"/>
      <w:sz w:val="22"/>
      <w:szCs w:val="22"/>
      <w:lang w:eastAsia="en-US"/>
    </w:rPr>
  </w:style>
  <w:style w:type="paragraph" w:styleId="aff6">
    <w:name w:val="Subtitle"/>
    <w:basedOn w:val="a"/>
    <w:link w:val="aff7"/>
    <w:qFormat/>
    <w:rsid w:val="00A74DFD"/>
    <w:pPr>
      <w:ind w:firstLine="680"/>
      <w:jc w:val="center"/>
    </w:pPr>
    <w:rPr>
      <w:b/>
      <w:sz w:val="24"/>
    </w:rPr>
  </w:style>
  <w:style w:type="character" w:customStyle="1" w:styleId="aff7">
    <w:name w:val="Подзаголовок Знак"/>
    <w:basedOn w:val="a0"/>
    <w:link w:val="aff6"/>
    <w:rsid w:val="00A74DFD"/>
    <w:rPr>
      <w:b/>
      <w:sz w:val="24"/>
    </w:rPr>
  </w:style>
  <w:style w:type="paragraph" w:customStyle="1" w:styleId="40">
    <w:name w:val="Основной текст4"/>
    <w:basedOn w:val="a"/>
    <w:rsid w:val="001A6544"/>
    <w:pPr>
      <w:widowControl w:val="0"/>
      <w:shd w:val="clear" w:color="auto" w:fill="FFFFFF"/>
      <w:spacing w:line="322" w:lineRule="exact"/>
    </w:pPr>
    <w:rPr>
      <w:sz w:val="27"/>
      <w:szCs w:val="27"/>
    </w:rPr>
  </w:style>
  <w:style w:type="character" w:customStyle="1" w:styleId="aff8">
    <w:name w:val="Основной текст + Полужирный"/>
    <w:basedOn w:val="aff3"/>
    <w:rsid w:val="001A6544"/>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8pt0pt">
    <w:name w:val="Основной текст + 8 pt;Интервал 0 pt"/>
    <w:rsid w:val="001A046F"/>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Calibri11pt">
    <w:name w:val="Основной текст + Calibri;11 pt"/>
    <w:rsid w:val="001A046F"/>
    <w:rPr>
      <w:rFonts w:ascii="Calibri" w:eastAsia="Calibri" w:hAnsi="Calibri" w:cs="Calibri"/>
      <w:color w:val="000000"/>
      <w:spacing w:val="0"/>
      <w:w w:val="100"/>
      <w:position w:val="0"/>
      <w:sz w:val="22"/>
      <w:szCs w:val="22"/>
      <w:shd w:val="clear" w:color="auto" w:fill="FFFFFF"/>
      <w:lang w:val="ru-RU"/>
    </w:rPr>
  </w:style>
  <w:style w:type="paragraph" w:customStyle="1" w:styleId="ConsPlusTitle">
    <w:name w:val="ConsPlusTitle"/>
    <w:uiPriority w:val="99"/>
    <w:rsid w:val="001A046F"/>
    <w:pPr>
      <w:widowControl w:val="0"/>
      <w:autoSpaceDE w:val="0"/>
      <w:autoSpaceDN w:val="0"/>
      <w:adjustRightInd w:val="0"/>
    </w:pPr>
    <w:rPr>
      <w:rFonts w:ascii="Arial" w:hAnsi="Arial" w:cs="Arial"/>
      <w:b/>
      <w:bCs/>
    </w:rPr>
  </w:style>
  <w:style w:type="paragraph" w:customStyle="1" w:styleId="33">
    <w:name w:val="заголовок 3"/>
    <w:basedOn w:val="a"/>
    <w:next w:val="a"/>
    <w:rsid w:val="00A61D52"/>
    <w:pPr>
      <w:keepNext/>
      <w:widowControl w:val="0"/>
      <w:spacing w:before="160" w:line="200" w:lineRule="exact"/>
      <w:jc w:val="both"/>
    </w:pPr>
    <w:rPr>
      <w:b/>
      <w:i/>
    </w:rPr>
  </w:style>
  <w:style w:type="paragraph" w:customStyle="1" w:styleId="BodyTextIndent23">
    <w:name w:val="Body Text Indent 23"/>
    <w:basedOn w:val="a"/>
    <w:rsid w:val="00A61D52"/>
    <w:pPr>
      <w:widowControl w:val="0"/>
      <w:spacing w:before="120"/>
      <w:ind w:firstLine="720"/>
      <w:jc w:val="both"/>
    </w:pPr>
    <w:rPr>
      <w:sz w:val="16"/>
    </w:rPr>
  </w:style>
  <w:style w:type="paragraph" w:customStyle="1" w:styleId="211">
    <w:name w:val="Основной текст 21"/>
    <w:basedOn w:val="a"/>
    <w:rsid w:val="00F2003B"/>
    <w:pPr>
      <w:widowControl w:val="0"/>
      <w:jc w:val="both"/>
    </w:pPr>
    <w:rPr>
      <w:sz w:val="28"/>
    </w:rPr>
  </w:style>
  <w:style w:type="character" w:styleId="aff9">
    <w:name w:val="Emphasis"/>
    <w:basedOn w:val="a0"/>
    <w:uiPriority w:val="20"/>
    <w:qFormat/>
    <w:rsid w:val="002F3965"/>
    <w:rPr>
      <w:i/>
      <w:iCs/>
    </w:rPr>
  </w:style>
  <w:style w:type="paragraph" w:customStyle="1" w:styleId="TableParagraph">
    <w:name w:val="Table Paragraph"/>
    <w:basedOn w:val="a"/>
    <w:uiPriority w:val="1"/>
    <w:qFormat/>
    <w:rsid w:val="001B5866"/>
    <w:pPr>
      <w:widowControl w:val="0"/>
      <w:autoSpaceDE w:val="0"/>
      <w:autoSpaceDN w:val="0"/>
      <w:ind w:left="108"/>
    </w:pPr>
    <w:rPr>
      <w:sz w:val="22"/>
      <w:szCs w:val="22"/>
      <w:lang w:eastAsia="en-US"/>
    </w:rPr>
  </w:style>
  <w:style w:type="table" w:customStyle="1" w:styleId="34">
    <w:name w:val="Сетка таблицы3"/>
    <w:basedOn w:val="a1"/>
    <w:next w:val="ac"/>
    <w:uiPriority w:val="59"/>
    <w:rsid w:val="00A3108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basedOn w:val="a1"/>
    <w:next w:val="ac"/>
    <w:uiPriority w:val="39"/>
    <w:rsid w:val="00ED13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Без интервала Знак"/>
    <w:basedOn w:val="a0"/>
    <w:link w:val="af"/>
    <w:uiPriority w:val="1"/>
    <w:locked/>
    <w:rsid w:val="00C12782"/>
    <w:rPr>
      <w:rFonts w:ascii="Calibri" w:eastAsia="Calibri" w:hAnsi="Calibri"/>
      <w:sz w:val="22"/>
      <w:szCs w:val="22"/>
      <w:lang w:eastAsia="en-US"/>
    </w:rPr>
  </w:style>
  <w:style w:type="character" w:customStyle="1" w:styleId="extendedtext-full">
    <w:name w:val="extendedtext-full"/>
    <w:basedOn w:val="a0"/>
    <w:rsid w:val="00730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058">
      <w:bodyDiv w:val="1"/>
      <w:marLeft w:val="0"/>
      <w:marRight w:val="0"/>
      <w:marTop w:val="0"/>
      <w:marBottom w:val="0"/>
      <w:divBdr>
        <w:top w:val="none" w:sz="0" w:space="0" w:color="auto"/>
        <w:left w:val="none" w:sz="0" w:space="0" w:color="auto"/>
        <w:bottom w:val="none" w:sz="0" w:space="0" w:color="auto"/>
        <w:right w:val="none" w:sz="0" w:space="0" w:color="auto"/>
      </w:divBdr>
    </w:div>
    <w:div w:id="383985876">
      <w:bodyDiv w:val="1"/>
      <w:marLeft w:val="0"/>
      <w:marRight w:val="0"/>
      <w:marTop w:val="0"/>
      <w:marBottom w:val="0"/>
      <w:divBdr>
        <w:top w:val="none" w:sz="0" w:space="0" w:color="auto"/>
        <w:left w:val="none" w:sz="0" w:space="0" w:color="auto"/>
        <w:bottom w:val="none" w:sz="0" w:space="0" w:color="auto"/>
        <w:right w:val="none" w:sz="0" w:space="0" w:color="auto"/>
      </w:divBdr>
    </w:div>
    <w:div w:id="557521101">
      <w:bodyDiv w:val="1"/>
      <w:marLeft w:val="0"/>
      <w:marRight w:val="0"/>
      <w:marTop w:val="0"/>
      <w:marBottom w:val="0"/>
      <w:divBdr>
        <w:top w:val="none" w:sz="0" w:space="0" w:color="auto"/>
        <w:left w:val="none" w:sz="0" w:space="0" w:color="auto"/>
        <w:bottom w:val="none" w:sz="0" w:space="0" w:color="auto"/>
        <w:right w:val="none" w:sz="0" w:space="0" w:color="auto"/>
      </w:divBdr>
    </w:div>
    <w:div w:id="757286644">
      <w:bodyDiv w:val="1"/>
      <w:marLeft w:val="0"/>
      <w:marRight w:val="0"/>
      <w:marTop w:val="0"/>
      <w:marBottom w:val="0"/>
      <w:divBdr>
        <w:top w:val="none" w:sz="0" w:space="0" w:color="auto"/>
        <w:left w:val="none" w:sz="0" w:space="0" w:color="auto"/>
        <w:bottom w:val="none" w:sz="0" w:space="0" w:color="auto"/>
        <w:right w:val="none" w:sz="0" w:space="0" w:color="auto"/>
      </w:divBdr>
    </w:div>
    <w:div w:id="874971539">
      <w:bodyDiv w:val="1"/>
      <w:marLeft w:val="0"/>
      <w:marRight w:val="0"/>
      <w:marTop w:val="0"/>
      <w:marBottom w:val="0"/>
      <w:divBdr>
        <w:top w:val="none" w:sz="0" w:space="0" w:color="auto"/>
        <w:left w:val="none" w:sz="0" w:space="0" w:color="auto"/>
        <w:bottom w:val="none" w:sz="0" w:space="0" w:color="auto"/>
        <w:right w:val="none" w:sz="0" w:space="0" w:color="auto"/>
      </w:divBdr>
    </w:div>
    <w:div w:id="1110708192">
      <w:bodyDiv w:val="1"/>
      <w:marLeft w:val="0"/>
      <w:marRight w:val="0"/>
      <w:marTop w:val="0"/>
      <w:marBottom w:val="0"/>
      <w:divBdr>
        <w:top w:val="none" w:sz="0" w:space="0" w:color="auto"/>
        <w:left w:val="none" w:sz="0" w:space="0" w:color="auto"/>
        <w:bottom w:val="none" w:sz="0" w:space="0" w:color="auto"/>
        <w:right w:val="none" w:sz="0" w:space="0" w:color="auto"/>
      </w:divBdr>
    </w:div>
    <w:div w:id="1650667842">
      <w:bodyDiv w:val="1"/>
      <w:marLeft w:val="0"/>
      <w:marRight w:val="0"/>
      <w:marTop w:val="0"/>
      <w:marBottom w:val="0"/>
      <w:divBdr>
        <w:top w:val="none" w:sz="0" w:space="0" w:color="auto"/>
        <w:left w:val="none" w:sz="0" w:space="0" w:color="auto"/>
        <w:bottom w:val="none" w:sz="0" w:space="0" w:color="auto"/>
        <w:right w:val="none" w:sz="0" w:space="0" w:color="auto"/>
      </w:divBdr>
    </w:div>
    <w:div w:id="1929924342">
      <w:bodyDiv w:val="1"/>
      <w:marLeft w:val="0"/>
      <w:marRight w:val="0"/>
      <w:marTop w:val="0"/>
      <w:marBottom w:val="0"/>
      <w:divBdr>
        <w:top w:val="none" w:sz="0" w:space="0" w:color="auto"/>
        <w:left w:val="none" w:sz="0" w:space="0" w:color="auto"/>
        <w:bottom w:val="none" w:sz="0" w:space="0" w:color="auto"/>
        <w:right w:val="none" w:sz="0" w:space="0" w:color="auto"/>
      </w:divBdr>
    </w:div>
    <w:div w:id="1966304014">
      <w:bodyDiv w:val="1"/>
      <w:marLeft w:val="0"/>
      <w:marRight w:val="0"/>
      <w:marTop w:val="0"/>
      <w:marBottom w:val="0"/>
      <w:divBdr>
        <w:top w:val="none" w:sz="0" w:space="0" w:color="auto"/>
        <w:left w:val="none" w:sz="0" w:space="0" w:color="auto"/>
        <w:bottom w:val="none" w:sz="0" w:space="0" w:color="auto"/>
        <w:right w:val="none" w:sz="0" w:space="0" w:color="auto"/>
      </w:divBdr>
    </w:div>
    <w:div w:id="203295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FB43C-AD34-4D3A-8FB1-71D94845A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9753</TotalTime>
  <Pages>38</Pages>
  <Words>13184</Words>
  <Characters>75155</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А Н А Л И Т И Ч Е С К А Я    З А П И С К А</vt:lpstr>
    </vt:vector>
  </TitlesOfParts>
  <Company>1</Company>
  <LinksUpToDate>false</LinksUpToDate>
  <CharactersWithSpaces>88163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А Л И Т И Ч Е С К А Я    З А П И С К А</dc:title>
  <dc:creator>Q</dc:creator>
  <cp:lastModifiedBy>Кристина К.М. Попова</cp:lastModifiedBy>
  <cp:revision>516</cp:revision>
  <cp:lastPrinted>2023-09-18T07:20:00Z</cp:lastPrinted>
  <dcterms:created xsi:type="dcterms:W3CDTF">2021-07-06T07:51:00Z</dcterms:created>
  <dcterms:modified xsi:type="dcterms:W3CDTF">2024-01-17T07:49:00Z</dcterms:modified>
</cp:coreProperties>
</file>