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B6" w:rsidRPr="003A2C5B" w:rsidRDefault="003975B6" w:rsidP="00623456">
      <w:pPr>
        <w:spacing w:line="240" w:lineRule="auto"/>
        <w:ind w:firstLine="658"/>
        <w:jc w:val="center"/>
        <w:rPr>
          <w:rFonts w:ascii="Times New Roman" w:hAnsi="Times New Roman"/>
          <w:b/>
          <w:sz w:val="28"/>
          <w:szCs w:val="28"/>
        </w:rPr>
      </w:pPr>
      <w:r>
        <w:rPr>
          <w:rFonts w:ascii="Times New Roman" w:hAnsi="Times New Roman"/>
          <w:b/>
          <w:sz w:val="28"/>
          <w:szCs w:val="28"/>
        </w:rPr>
        <w:t xml:space="preserve">Информация </w:t>
      </w:r>
    </w:p>
    <w:p w:rsidR="003975B6" w:rsidRPr="003A2C5B" w:rsidRDefault="003975B6" w:rsidP="00623456">
      <w:pPr>
        <w:spacing w:line="240" w:lineRule="auto"/>
        <w:ind w:firstLine="658"/>
        <w:jc w:val="center"/>
        <w:rPr>
          <w:rFonts w:ascii="Times New Roman" w:hAnsi="Times New Roman"/>
          <w:b/>
          <w:sz w:val="28"/>
          <w:szCs w:val="28"/>
        </w:rPr>
      </w:pPr>
      <w:r w:rsidRPr="003A2C5B">
        <w:rPr>
          <w:rFonts w:ascii="Times New Roman" w:hAnsi="Times New Roman"/>
          <w:b/>
          <w:sz w:val="28"/>
          <w:szCs w:val="28"/>
        </w:rPr>
        <w:t>МУ «Управление культуры, спорта, молодежной политики и работы с детьми администрации Петушинского района»</w:t>
      </w:r>
      <w:r>
        <w:rPr>
          <w:rFonts w:ascii="Times New Roman" w:hAnsi="Times New Roman"/>
          <w:b/>
          <w:sz w:val="28"/>
          <w:szCs w:val="28"/>
        </w:rPr>
        <w:t xml:space="preserve"> за 2013 год </w:t>
      </w:r>
    </w:p>
    <w:p w:rsidR="003975B6" w:rsidRPr="00114234" w:rsidRDefault="003975B6" w:rsidP="008736FC">
      <w:pPr>
        <w:spacing w:before="120" w:after="120" w:line="240" w:lineRule="auto"/>
        <w:jc w:val="both"/>
        <w:rPr>
          <w:rFonts w:ascii="Times New Roman" w:hAnsi="Times New Roman"/>
          <w:b/>
          <w:sz w:val="28"/>
          <w:szCs w:val="28"/>
        </w:rPr>
      </w:pPr>
      <w:r w:rsidRPr="00114234">
        <w:rPr>
          <w:rFonts w:ascii="Times New Roman" w:hAnsi="Times New Roman"/>
          <w:b/>
          <w:sz w:val="28"/>
          <w:szCs w:val="28"/>
        </w:rPr>
        <w:t>1 слайд</w:t>
      </w:r>
      <w:r>
        <w:rPr>
          <w:rFonts w:ascii="Times New Roman" w:hAnsi="Times New Roman"/>
          <w:b/>
          <w:sz w:val="28"/>
          <w:szCs w:val="28"/>
        </w:rPr>
        <w:t xml:space="preserve"> </w:t>
      </w:r>
    </w:p>
    <w:p w:rsidR="003975B6" w:rsidRPr="00D1543B" w:rsidRDefault="003975B6" w:rsidP="00623456">
      <w:pPr>
        <w:spacing w:before="120" w:after="120" w:line="240" w:lineRule="auto"/>
        <w:ind w:firstLine="660"/>
        <w:jc w:val="both"/>
        <w:rPr>
          <w:rFonts w:ascii="Times New Roman" w:hAnsi="Times New Roman"/>
          <w:sz w:val="28"/>
          <w:szCs w:val="28"/>
        </w:rPr>
      </w:pPr>
      <w:r w:rsidRPr="00D1543B">
        <w:rPr>
          <w:rFonts w:ascii="Times New Roman" w:hAnsi="Times New Roman"/>
          <w:sz w:val="28"/>
          <w:szCs w:val="28"/>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w:t>
      </w:r>
      <w:r>
        <w:rPr>
          <w:rFonts w:ascii="Times New Roman" w:hAnsi="Times New Roman"/>
          <w:sz w:val="28"/>
          <w:szCs w:val="28"/>
        </w:rPr>
        <w:t>домств.</w:t>
      </w:r>
    </w:p>
    <w:p w:rsidR="003975B6" w:rsidRPr="00114234" w:rsidRDefault="003975B6" w:rsidP="004001D1">
      <w:pPr>
        <w:spacing w:line="240" w:lineRule="atLeast"/>
        <w:jc w:val="both"/>
        <w:rPr>
          <w:rFonts w:ascii="Times New Roman" w:hAnsi="Times New Roman"/>
          <w:b/>
          <w:sz w:val="28"/>
          <w:szCs w:val="28"/>
        </w:rPr>
      </w:pPr>
      <w:r w:rsidRPr="00114234">
        <w:rPr>
          <w:rFonts w:ascii="Times New Roman" w:hAnsi="Times New Roman"/>
          <w:b/>
          <w:sz w:val="28"/>
          <w:szCs w:val="28"/>
        </w:rPr>
        <w:t>2 слайд</w:t>
      </w:r>
    </w:p>
    <w:p w:rsidR="003975B6" w:rsidRPr="00C809BB" w:rsidRDefault="003975B6" w:rsidP="00C809BB">
      <w:pPr>
        <w:spacing w:line="240" w:lineRule="atLeast"/>
        <w:ind w:firstLine="567"/>
        <w:jc w:val="both"/>
        <w:rPr>
          <w:rFonts w:ascii="Times New Roman" w:hAnsi="Times New Roman"/>
          <w:sz w:val="28"/>
          <w:szCs w:val="28"/>
        </w:rPr>
      </w:pPr>
      <w:r w:rsidRPr="00C809BB">
        <w:rPr>
          <w:rFonts w:ascii="Times New Roman" w:hAnsi="Times New Roman"/>
          <w:sz w:val="28"/>
          <w:szCs w:val="28"/>
        </w:rPr>
        <w:t>Петушинский  район   имеет богатое культурное  наследие и  значительный потенциал раз</w:t>
      </w:r>
      <w:r>
        <w:rPr>
          <w:rFonts w:ascii="Times New Roman" w:hAnsi="Times New Roman"/>
          <w:sz w:val="28"/>
          <w:szCs w:val="28"/>
        </w:rPr>
        <w:t>вития в сфере культуры</w:t>
      </w:r>
      <w:r w:rsidRPr="00C809BB">
        <w:rPr>
          <w:rFonts w:ascii="Times New Roman" w:hAnsi="Times New Roman"/>
          <w:sz w:val="28"/>
          <w:szCs w:val="28"/>
        </w:rPr>
        <w:t>.</w:t>
      </w:r>
    </w:p>
    <w:p w:rsidR="003975B6" w:rsidRDefault="003975B6" w:rsidP="00C809BB">
      <w:pPr>
        <w:widowControl w:val="0"/>
        <w:autoSpaceDE w:val="0"/>
        <w:autoSpaceDN w:val="0"/>
        <w:adjustRightInd w:val="0"/>
        <w:ind w:firstLine="567"/>
        <w:jc w:val="both"/>
        <w:rPr>
          <w:rFonts w:ascii="Times New Roman" w:hAnsi="Times New Roman"/>
          <w:sz w:val="28"/>
          <w:szCs w:val="28"/>
        </w:rPr>
      </w:pPr>
      <w:r w:rsidRPr="00C809BB">
        <w:rPr>
          <w:rFonts w:ascii="Times New Roman" w:hAnsi="Times New Roman"/>
          <w:sz w:val="28"/>
          <w:szCs w:val="28"/>
        </w:rPr>
        <w:t>Отрасль культуры объединяет деятельность по сохранению объектов культурного наследия, развитию библиотечного  дела,  сохранению нематериального культурного наследия и развитию традиционной н</w:t>
      </w:r>
      <w:r>
        <w:rPr>
          <w:rFonts w:ascii="Times New Roman" w:hAnsi="Times New Roman"/>
          <w:sz w:val="28"/>
          <w:szCs w:val="28"/>
        </w:rPr>
        <w:t xml:space="preserve">ародной культуры, дополнительному образованию </w:t>
      </w:r>
      <w:r w:rsidRPr="00C809BB">
        <w:rPr>
          <w:rFonts w:ascii="Times New Roman" w:hAnsi="Times New Roman"/>
          <w:sz w:val="28"/>
          <w:szCs w:val="28"/>
        </w:rPr>
        <w:t>в сфере культуры.</w:t>
      </w:r>
    </w:p>
    <w:p w:rsidR="003975B6" w:rsidRPr="00C809BB" w:rsidRDefault="003975B6" w:rsidP="00D1543B">
      <w:pPr>
        <w:pStyle w:val="PlainText"/>
        <w:jc w:val="both"/>
        <w:rPr>
          <w:rFonts w:ascii="Times New Roman" w:hAnsi="Times New Roman"/>
          <w:sz w:val="28"/>
          <w:szCs w:val="28"/>
        </w:rPr>
      </w:pPr>
      <w:r>
        <w:rPr>
          <w:rFonts w:ascii="Times New Roman" w:hAnsi="Times New Roman"/>
          <w:sz w:val="28"/>
          <w:szCs w:val="28"/>
        </w:rPr>
        <w:t>В районе  работает 60 учреждений культуры.</w:t>
      </w:r>
    </w:p>
    <w:p w:rsidR="003975B6" w:rsidRDefault="003975B6" w:rsidP="00D1543B">
      <w:pPr>
        <w:ind w:firstLine="360"/>
        <w:jc w:val="both"/>
        <w:rPr>
          <w:rFonts w:ascii="Times New Roman" w:hAnsi="Times New Roman"/>
          <w:sz w:val="28"/>
          <w:szCs w:val="28"/>
        </w:rPr>
      </w:pPr>
    </w:p>
    <w:p w:rsidR="003975B6" w:rsidRDefault="003975B6" w:rsidP="004001D1">
      <w:pPr>
        <w:jc w:val="both"/>
        <w:rPr>
          <w:rFonts w:ascii="Times New Roman" w:hAnsi="Times New Roman"/>
          <w:sz w:val="28"/>
          <w:szCs w:val="28"/>
        </w:rPr>
      </w:pPr>
      <w:r w:rsidRPr="004001D1">
        <w:rPr>
          <w:rFonts w:ascii="Times New Roman" w:hAnsi="Times New Roman"/>
          <w:b/>
          <w:sz w:val="28"/>
          <w:szCs w:val="28"/>
        </w:rPr>
        <w:t>3 слайд</w:t>
      </w:r>
    </w:p>
    <w:p w:rsidR="003975B6" w:rsidRDefault="003975B6" w:rsidP="004001D1">
      <w:pPr>
        <w:ind w:firstLine="708"/>
        <w:jc w:val="both"/>
        <w:rPr>
          <w:rFonts w:ascii="Times New Roman" w:hAnsi="Times New Roman"/>
          <w:sz w:val="28"/>
          <w:szCs w:val="28"/>
        </w:rPr>
      </w:pPr>
      <w:r w:rsidRPr="00C809BB">
        <w:rPr>
          <w:rFonts w:ascii="Times New Roman" w:hAnsi="Times New Roman"/>
          <w:sz w:val="28"/>
          <w:szCs w:val="28"/>
        </w:rPr>
        <w:t>Дополнительным образованием детей в сфере культуры в районе занимаются 5 детских школ искусств, в которых по различным образовательным программам обучается – 1 189 человек.</w:t>
      </w:r>
    </w:p>
    <w:p w:rsidR="003975B6" w:rsidRDefault="003975B6" w:rsidP="004001D1">
      <w:pPr>
        <w:jc w:val="both"/>
        <w:rPr>
          <w:rFonts w:ascii="Times New Roman" w:hAnsi="Times New Roman"/>
          <w:sz w:val="28"/>
          <w:szCs w:val="28"/>
        </w:rPr>
      </w:pPr>
    </w:p>
    <w:p w:rsidR="003975B6" w:rsidRPr="004001D1" w:rsidRDefault="003975B6" w:rsidP="004001D1">
      <w:pPr>
        <w:jc w:val="both"/>
        <w:rPr>
          <w:rFonts w:ascii="Times New Roman" w:hAnsi="Times New Roman"/>
          <w:b/>
          <w:sz w:val="28"/>
          <w:szCs w:val="28"/>
        </w:rPr>
      </w:pPr>
      <w:r w:rsidRPr="004001D1">
        <w:rPr>
          <w:rFonts w:ascii="Times New Roman" w:hAnsi="Times New Roman"/>
          <w:b/>
          <w:sz w:val="28"/>
          <w:szCs w:val="28"/>
        </w:rPr>
        <w:t>4 слайд</w:t>
      </w:r>
    </w:p>
    <w:p w:rsidR="003975B6" w:rsidRDefault="003975B6" w:rsidP="004001D1">
      <w:pPr>
        <w:ind w:firstLine="708"/>
        <w:jc w:val="both"/>
        <w:rPr>
          <w:rFonts w:ascii="Times New Roman" w:hAnsi="Times New Roman"/>
          <w:sz w:val="28"/>
          <w:szCs w:val="28"/>
        </w:rPr>
      </w:pPr>
      <w:r>
        <w:rPr>
          <w:rFonts w:ascii="Times New Roman" w:hAnsi="Times New Roman"/>
          <w:sz w:val="28"/>
          <w:szCs w:val="28"/>
        </w:rPr>
        <w:t xml:space="preserve">В учреждениях дополнительного образования работают высокопрофессиональные специалисты, поэтому учащиеся школ  постоянные участники всех  областных конкурсов, проводимых по линии департамента культуры и туризма администрации Владимирской области. </w:t>
      </w:r>
    </w:p>
    <w:p w:rsidR="003975B6" w:rsidRPr="004001D1" w:rsidRDefault="003975B6" w:rsidP="004001D1">
      <w:pPr>
        <w:jc w:val="both"/>
        <w:rPr>
          <w:rFonts w:ascii="Times New Roman" w:hAnsi="Times New Roman"/>
          <w:b/>
          <w:sz w:val="28"/>
          <w:szCs w:val="28"/>
        </w:rPr>
      </w:pPr>
    </w:p>
    <w:p w:rsidR="003975B6" w:rsidRPr="004001D1" w:rsidRDefault="003975B6" w:rsidP="004001D1">
      <w:pPr>
        <w:jc w:val="both"/>
        <w:rPr>
          <w:rFonts w:ascii="Times New Roman" w:hAnsi="Times New Roman"/>
          <w:b/>
          <w:sz w:val="28"/>
          <w:szCs w:val="28"/>
        </w:rPr>
      </w:pPr>
      <w:r w:rsidRPr="004001D1">
        <w:rPr>
          <w:rFonts w:ascii="Times New Roman" w:hAnsi="Times New Roman"/>
          <w:b/>
          <w:sz w:val="28"/>
          <w:szCs w:val="28"/>
        </w:rPr>
        <w:t>5 слайд</w:t>
      </w:r>
    </w:p>
    <w:p w:rsidR="003975B6" w:rsidRDefault="003975B6" w:rsidP="004001D1">
      <w:pPr>
        <w:ind w:firstLine="708"/>
        <w:jc w:val="both"/>
        <w:rPr>
          <w:rFonts w:ascii="Times New Roman" w:hAnsi="Times New Roman"/>
          <w:sz w:val="28"/>
          <w:szCs w:val="28"/>
        </w:rPr>
      </w:pPr>
      <w:r>
        <w:rPr>
          <w:rFonts w:ascii="Times New Roman" w:hAnsi="Times New Roman"/>
          <w:sz w:val="28"/>
          <w:szCs w:val="28"/>
        </w:rPr>
        <w:t>Педагоги школ участвуют в областном конкурсе педагогического мастерства.</w:t>
      </w:r>
    </w:p>
    <w:p w:rsidR="003975B6" w:rsidRDefault="003975B6" w:rsidP="004001D1">
      <w:pPr>
        <w:jc w:val="both"/>
        <w:rPr>
          <w:rFonts w:ascii="Times New Roman" w:hAnsi="Times New Roman"/>
          <w:sz w:val="28"/>
          <w:szCs w:val="28"/>
        </w:rPr>
      </w:pPr>
    </w:p>
    <w:p w:rsidR="003975B6" w:rsidRPr="004001D1" w:rsidRDefault="003975B6" w:rsidP="004001D1">
      <w:pPr>
        <w:jc w:val="both"/>
        <w:rPr>
          <w:rFonts w:ascii="Times New Roman" w:hAnsi="Times New Roman"/>
          <w:b/>
          <w:sz w:val="28"/>
          <w:szCs w:val="28"/>
        </w:rPr>
      </w:pPr>
      <w:r w:rsidRPr="004001D1">
        <w:rPr>
          <w:rFonts w:ascii="Times New Roman" w:hAnsi="Times New Roman"/>
          <w:b/>
          <w:sz w:val="28"/>
          <w:szCs w:val="28"/>
        </w:rPr>
        <w:t>6 слайд</w:t>
      </w:r>
    </w:p>
    <w:p w:rsidR="003975B6" w:rsidRPr="00C809BB" w:rsidRDefault="003975B6" w:rsidP="004001D1">
      <w:pPr>
        <w:ind w:firstLine="708"/>
        <w:jc w:val="both"/>
        <w:rPr>
          <w:rFonts w:ascii="Times New Roman" w:hAnsi="Times New Roman"/>
          <w:sz w:val="28"/>
          <w:szCs w:val="28"/>
        </w:rPr>
      </w:pPr>
      <w:r w:rsidRPr="00C809BB">
        <w:rPr>
          <w:rFonts w:ascii="Times New Roman" w:hAnsi="Times New Roman"/>
          <w:sz w:val="28"/>
          <w:szCs w:val="28"/>
        </w:rPr>
        <w:t xml:space="preserve">В клубных учреждениях района представлены многие виды творчества: хореографическое, театральное, вокальное, музыкальное, декоративно-прикладное и др. </w:t>
      </w:r>
    </w:p>
    <w:p w:rsidR="003975B6" w:rsidRPr="00C809BB" w:rsidRDefault="003975B6" w:rsidP="00187C54">
      <w:pPr>
        <w:ind w:firstLine="708"/>
        <w:jc w:val="both"/>
        <w:rPr>
          <w:rFonts w:ascii="Times New Roman" w:hAnsi="Times New Roman"/>
          <w:sz w:val="28"/>
          <w:szCs w:val="28"/>
        </w:rPr>
      </w:pPr>
      <w:r>
        <w:rPr>
          <w:rFonts w:ascii="Times New Roman" w:hAnsi="Times New Roman"/>
          <w:sz w:val="28"/>
          <w:szCs w:val="28"/>
        </w:rPr>
        <w:t xml:space="preserve">Звание  «народный» или </w:t>
      </w:r>
      <w:r w:rsidRPr="00C809BB">
        <w:rPr>
          <w:rFonts w:ascii="Times New Roman" w:hAnsi="Times New Roman"/>
          <w:sz w:val="28"/>
          <w:szCs w:val="28"/>
        </w:rPr>
        <w:t>«образцовый»</w:t>
      </w:r>
      <w:r>
        <w:rPr>
          <w:rFonts w:ascii="Times New Roman" w:hAnsi="Times New Roman"/>
          <w:sz w:val="28"/>
          <w:szCs w:val="28"/>
        </w:rPr>
        <w:t xml:space="preserve"> имеют </w:t>
      </w:r>
      <w:r w:rsidRPr="00C809BB">
        <w:rPr>
          <w:rFonts w:ascii="Times New Roman" w:hAnsi="Times New Roman"/>
          <w:sz w:val="28"/>
          <w:szCs w:val="28"/>
        </w:rPr>
        <w:t xml:space="preserve"> 20 коллективов. </w:t>
      </w:r>
    </w:p>
    <w:p w:rsidR="003975B6" w:rsidRDefault="003975B6" w:rsidP="00187C54">
      <w:pPr>
        <w:jc w:val="both"/>
        <w:rPr>
          <w:rFonts w:ascii="Times New Roman" w:hAnsi="Times New Roman"/>
          <w:b/>
          <w:bCs/>
          <w:sz w:val="28"/>
          <w:szCs w:val="28"/>
        </w:rPr>
      </w:pPr>
    </w:p>
    <w:p w:rsidR="003975B6" w:rsidRDefault="003975B6" w:rsidP="00187C54">
      <w:pPr>
        <w:jc w:val="both"/>
        <w:rPr>
          <w:rFonts w:ascii="Times New Roman" w:hAnsi="Times New Roman"/>
          <w:b/>
          <w:bCs/>
          <w:sz w:val="28"/>
          <w:szCs w:val="28"/>
        </w:rPr>
      </w:pPr>
    </w:p>
    <w:p w:rsidR="003975B6" w:rsidRPr="00187C54" w:rsidRDefault="003975B6" w:rsidP="00187C54">
      <w:pPr>
        <w:jc w:val="both"/>
        <w:rPr>
          <w:rFonts w:ascii="Times New Roman" w:hAnsi="Times New Roman"/>
          <w:b/>
          <w:bCs/>
          <w:sz w:val="28"/>
          <w:szCs w:val="28"/>
        </w:rPr>
      </w:pPr>
      <w:r w:rsidRPr="00187C54">
        <w:rPr>
          <w:rFonts w:ascii="Times New Roman" w:hAnsi="Times New Roman"/>
          <w:b/>
          <w:bCs/>
          <w:sz w:val="28"/>
          <w:szCs w:val="28"/>
        </w:rPr>
        <w:t>7 слайд</w:t>
      </w:r>
    </w:p>
    <w:p w:rsidR="003975B6" w:rsidRDefault="003975B6" w:rsidP="00187C54">
      <w:pPr>
        <w:ind w:firstLine="360"/>
        <w:jc w:val="both"/>
        <w:rPr>
          <w:rFonts w:ascii="Times New Roman" w:hAnsi="Times New Roman"/>
          <w:sz w:val="28"/>
          <w:szCs w:val="28"/>
        </w:rPr>
      </w:pPr>
      <w:r w:rsidRPr="00C809BB">
        <w:rPr>
          <w:rFonts w:ascii="Times New Roman" w:hAnsi="Times New Roman"/>
          <w:bCs/>
          <w:sz w:val="28"/>
          <w:szCs w:val="28"/>
        </w:rPr>
        <w:t xml:space="preserve">Проведено </w:t>
      </w:r>
      <w:r>
        <w:rPr>
          <w:rFonts w:ascii="Times New Roman" w:hAnsi="Times New Roman"/>
          <w:bCs/>
          <w:sz w:val="28"/>
          <w:szCs w:val="28"/>
        </w:rPr>
        <w:t xml:space="preserve"> около пяти тысячи  мероприятий, из них </w:t>
      </w:r>
      <w:r w:rsidRPr="00C809BB">
        <w:rPr>
          <w:rFonts w:ascii="Times New Roman" w:hAnsi="Times New Roman"/>
          <w:bCs/>
          <w:sz w:val="28"/>
          <w:szCs w:val="28"/>
        </w:rPr>
        <w:t xml:space="preserve">13 районных фестивалей, конкурсов. </w:t>
      </w:r>
      <w:r w:rsidRPr="00C809BB">
        <w:rPr>
          <w:rFonts w:ascii="Times New Roman" w:hAnsi="Times New Roman"/>
          <w:sz w:val="28"/>
          <w:szCs w:val="28"/>
        </w:rPr>
        <w:t xml:space="preserve">По итогам  - организована выставка художественных работ и большая концертная программа – районный «Праздник золотого Петушка».  </w:t>
      </w:r>
    </w:p>
    <w:p w:rsidR="003975B6" w:rsidRDefault="003975B6" w:rsidP="00187C54">
      <w:pPr>
        <w:jc w:val="both"/>
        <w:rPr>
          <w:rFonts w:ascii="Times New Roman" w:hAnsi="Times New Roman"/>
          <w:b/>
          <w:sz w:val="28"/>
          <w:szCs w:val="28"/>
        </w:rPr>
      </w:pPr>
    </w:p>
    <w:p w:rsidR="003975B6" w:rsidRPr="00114234" w:rsidRDefault="003975B6" w:rsidP="00187C54">
      <w:pPr>
        <w:jc w:val="both"/>
        <w:rPr>
          <w:rFonts w:ascii="Times New Roman" w:hAnsi="Times New Roman"/>
          <w:b/>
          <w:sz w:val="28"/>
          <w:szCs w:val="28"/>
        </w:rPr>
      </w:pPr>
      <w:r>
        <w:rPr>
          <w:rFonts w:ascii="Times New Roman" w:hAnsi="Times New Roman"/>
          <w:b/>
          <w:sz w:val="28"/>
          <w:szCs w:val="28"/>
        </w:rPr>
        <w:t>8</w:t>
      </w:r>
      <w:r w:rsidRPr="00114234">
        <w:rPr>
          <w:rFonts w:ascii="Times New Roman" w:hAnsi="Times New Roman"/>
          <w:b/>
          <w:sz w:val="28"/>
          <w:szCs w:val="28"/>
        </w:rPr>
        <w:t xml:space="preserve"> слайд.</w:t>
      </w:r>
    </w:p>
    <w:p w:rsidR="003975B6" w:rsidRDefault="003975B6" w:rsidP="001672D9">
      <w:pPr>
        <w:ind w:firstLine="360"/>
        <w:jc w:val="both"/>
        <w:rPr>
          <w:rFonts w:ascii="Times New Roman" w:hAnsi="Times New Roman"/>
          <w:sz w:val="28"/>
          <w:szCs w:val="28"/>
        </w:rPr>
      </w:pPr>
      <w:r w:rsidRPr="001672D9">
        <w:rPr>
          <w:rFonts w:ascii="Times New Roman" w:hAnsi="Times New Roman"/>
          <w:sz w:val="28"/>
          <w:szCs w:val="28"/>
        </w:rPr>
        <w:t xml:space="preserve">Наиболее массовое и яркое событие в районе </w:t>
      </w:r>
      <w:r w:rsidRPr="001672D9">
        <w:rPr>
          <w:rFonts w:ascii="Times New Roman" w:hAnsi="Times New Roman"/>
          <w:b/>
          <w:sz w:val="28"/>
          <w:szCs w:val="28"/>
          <w:lang w:val="en-US"/>
        </w:rPr>
        <w:t>III</w:t>
      </w:r>
      <w:r w:rsidRPr="001672D9">
        <w:rPr>
          <w:rFonts w:ascii="Times New Roman" w:hAnsi="Times New Roman"/>
          <w:b/>
          <w:sz w:val="28"/>
          <w:szCs w:val="28"/>
        </w:rPr>
        <w:t xml:space="preserve"> районный молодежный фестиваль культур</w:t>
      </w:r>
      <w:r w:rsidRPr="001672D9">
        <w:rPr>
          <w:rFonts w:ascii="Times New Roman" w:hAnsi="Times New Roman"/>
          <w:sz w:val="28"/>
          <w:szCs w:val="28"/>
        </w:rPr>
        <w:t xml:space="preserve">, который проходил с 22 ноября по 10 декабря в городах и сельских поселениях района. С каждым годом фестиваль набирает обороты. Увеличилось количество молодых участников фестиваля. Повысился актерский уровень участников. Расширилась зрительская аудитория. </w:t>
      </w:r>
    </w:p>
    <w:p w:rsidR="003975B6" w:rsidRDefault="003975B6" w:rsidP="00187C54">
      <w:pPr>
        <w:jc w:val="both"/>
        <w:rPr>
          <w:rFonts w:ascii="Times New Roman" w:hAnsi="Times New Roman"/>
          <w:b/>
          <w:sz w:val="28"/>
          <w:szCs w:val="28"/>
        </w:rPr>
      </w:pPr>
    </w:p>
    <w:p w:rsidR="003975B6" w:rsidRPr="00E5451F" w:rsidRDefault="003975B6" w:rsidP="00187C54">
      <w:pPr>
        <w:jc w:val="both"/>
        <w:rPr>
          <w:rFonts w:ascii="Times New Roman" w:hAnsi="Times New Roman"/>
          <w:b/>
          <w:sz w:val="28"/>
          <w:szCs w:val="28"/>
        </w:rPr>
      </w:pPr>
      <w:r>
        <w:rPr>
          <w:rFonts w:ascii="Times New Roman" w:hAnsi="Times New Roman"/>
          <w:b/>
          <w:sz w:val="28"/>
          <w:szCs w:val="28"/>
        </w:rPr>
        <w:t>9</w:t>
      </w:r>
      <w:r w:rsidRPr="00E5451F">
        <w:rPr>
          <w:rFonts w:ascii="Times New Roman" w:hAnsi="Times New Roman"/>
          <w:b/>
          <w:sz w:val="28"/>
          <w:szCs w:val="28"/>
        </w:rPr>
        <w:t xml:space="preserve"> слайд</w:t>
      </w:r>
    </w:p>
    <w:p w:rsidR="003975B6" w:rsidRPr="001672D9" w:rsidRDefault="003975B6" w:rsidP="001672D9">
      <w:pPr>
        <w:ind w:firstLine="360"/>
        <w:jc w:val="both"/>
        <w:rPr>
          <w:rFonts w:ascii="Times New Roman" w:hAnsi="Times New Roman"/>
          <w:color w:val="002060"/>
          <w:sz w:val="28"/>
          <w:szCs w:val="28"/>
        </w:rPr>
      </w:pPr>
      <w:r w:rsidRPr="001672D9">
        <w:rPr>
          <w:rFonts w:ascii="Times New Roman" w:hAnsi="Times New Roman"/>
          <w:sz w:val="28"/>
          <w:szCs w:val="28"/>
        </w:rPr>
        <w:t>Фестиваль прошел при активной поддержке глав администраций городов и сельских  поселений, учреждений культ</w:t>
      </w:r>
      <w:r>
        <w:rPr>
          <w:rFonts w:ascii="Times New Roman" w:hAnsi="Times New Roman"/>
          <w:sz w:val="28"/>
          <w:szCs w:val="28"/>
        </w:rPr>
        <w:t xml:space="preserve">уры п.Вольгинский, п.Городищи, </w:t>
      </w:r>
      <w:r w:rsidRPr="001672D9">
        <w:rPr>
          <w:rFonts w:ascii="Times New Roman" w:hAnsi="Times New Roman"/>
          <w:sz w:val="28"/>
          <w:szCs w:val="28"/>
        </w:rPr>
        <w:t xml:space="preserve">Костерево, г.Покров, сельских поселений: Петушинского, Пекшинского и Нагорного. </w:t>
      </w:r>
    </w:p>
    <w:p w:rsidR="003975B6" w:rsidRDefault="003975B6" w:rsidP="00187C54">
      <w:pPr>
        <w:jc w:val="both"/>
        <w:rPr>
          <w:rFonts w:ascii="Times New Roman" w:hAnsi="Times New Roman"/>
          <w:b/>
          <w:sz w:val="28"/>
          <w:szCs w:val="28"/>
        </w:rPr>
      </w:pPr>
    </w:p>
    <w:p w:rsidR="003975B6" w:rsidRPr="00114234" w:rsidRDefault="003975B6" w:rsidP="00187C54">
      <w:pPr>
        <w:jc w:val="both"/>
        <w:rPr>
          <w:rFonts w:ascii="Times New Roman" w:hAnsi="Times New Roman"/>
          <w:b/>
          <w:sz w:val="28"/>
          <w:szCs w:val="28"/>
        </w:rPr>
      </w:pPr>
      <w:r>
        <w:rPr>
          <w:rFonts w:ascii="Times New Roman" w:hAnsi="Times New Roman"/>
          <w:b/>
          <w:sz w:val="28"/>
          <w:szCs w:val="28"/>
        </w:rPr>
        <w:t>10</w:t>
      </w:r>
      <w:r w:rsidRPr="00114234">
        <w:rPr>
          <w:rFonts w:ascii="Times New Roman" w:hAnsi="Times New Roman"/>
          <w:b/>
          <w:sz w:val="28"/>
          <w:szCs w:val="28"/>
        </w:rPr>
        <w:t xml:space="preserve"> слайд</w:t>
      </w:r>
    </w:p>
    <w:p w:rsidR="003975B6" w:rsidRDefault="003975B6" w:rsidP="00187C54">
      <w:pPr>
        <w:ind w:firstLine="708"/>
        <w:jc w:val="both"/>
        <w:rPr>
          <w:rFonts w:ascii="Times New Roman" w:hAnsi="Times New Roman"/>
          <w:sz w:val="28"/>
          <w:szCs w:val="28"/>
        </w:rPr>
      </w:pPr>
      <w:r w:rsidRPr="00C809BB">
        <w:rPr>
          <w:rFonts w:ascii="Times New Roman" w:hAnsi="Times New Roman"/>
          <w:sz w:val="28"/>
          <w:szCs w:val="28"/>
        </w:rPr>
        <w:t>Учреждения культуры района приняли участие в 43 ( 2012 -40) областных и всероссийских  фестивалях, конкурсах.</w:t>
      </w:r>
    </w:p>
    <w:p w:rsidR="003975B6" w:rsidRPr="00C809BB" w:rsidRDefault="003975B6" w:rsidP="00C809BB">
      <w:pPr>
        <w:jc w:val="both"/>
        <w:rPr>
          <w:rFonts w:ascii="Times New Roman" w:hAnsi="Times New Roman"/>
          <w:sz w:val="28"/>
          <w:szCs w:val="28"/>
        </w:rPr>
      </w:pPr>
      <w:r w:rsidRPr="00C809BB">
        <w:rPr>
          <w:rFonts w:ascii="Times New Roman" w:hAnsi="Times New Roman"/>
          <w:sz w:val="28"/>
          <w:szCs w:val="28"/>
        </w:rPr>
        <w:t>На 01 января  2014г. в учреждениях  культуры работают</w:t>
      </w:r>
    </w:p>
    <w:p w:rsidR="003975B6" w:rsidRPr="00C809BB" w:rsidRDefault="003975B6" w:rsidP="00C809BB">
      <w:pPr>
        <w:jc w:val="both"/>
        <w:rPr>
          <w:rFonts w:ascii="Times New Roman" w:hAnsi="Times New Roman"/>
          <w:sz w:val="28"/>
          <w:szCs w:val="28"/>
        </w:rPr>
      </w:pPr>
      <w:r w:rsidRPr="00C809BB">
        <w:rPr>
          <w:rFonts w:ascii="Times New Roman" w:hAnsi="Times New Roman"/>
          <w:sz w:val="28"/>
          <w:szCs w:val="28"/>
        </w:rPr>
        <w:t>288культурно-досуговых формирования.</w:t>
      </w:r>
    </w:p>
    <w:p w:rsidR="003975B6" w:rsidRPr="00C809BB" w:rsidRDefault="003975B6" w:rsidP="00187C54">
      <w:pPr>
        <w:ind w:firstLine="708"/>
        <w:jc w:val="both"/>
        <w:rPr>
          <w:rFonts w:ascii="Times New Roman" w:hAnsi="Times New Roman"/>
          <w:sz w:val="28"/>
          <w:szCs w:val="28"/>
        </w:rPr>
      </w:pPr>
      <w:r>
        <w:rPr>
          <w:rFonts w:ascii="Times New Roman" w:hAnsi="Times New Roman"/>
          <w:sz w:val="28"/>
          <w:szCs w:val="28"/>
        </w:rPr>
        <w:t xml:space="preserve">В </w:t>
      </w:r>
      <w:r w:rsidRPr="00C809BB">
        <w:rPr>
          <w:rFonts w:ascii="Times New Roman" w:hAnsi="Times New Roman"/>
          <w:sz w:val="28"/>
          <w:szCs w:val="28"/>
        </w:rPr>
        <w:t>ряде учреждений произошло увеличение  культурно-досуговых формирований:</w:t>
      </w:r>
    </w:p>
    <w:p w:rsidR="003975B6" w:rsidRPr="00C809BB" w:rsidRDefault="003975B6" w:rsidP="00C809BB">
      <w:pPr>
        <w:ind w:firstLine="708"/>
        <w:jc w:val="both"/>
        <w:rPr>
          <w:rFonts w:ascii="Times New Roman" w:hAnsi="Times New Roman"/>
          <w:sz w:val="28"/>
          <w:szCs w:val="28"/>
        </w:rPr>
      </w:pPr>
      <w:r w:rsidRPr="00C809BB">
        <w:rPr>
          <w:rFonts w:ascii="Times New Roman" w:hAnsi="Times New Roman"/>
          <w:sz w:val="28"/>
          <w:szCs w:val="28"/>
        </w:rPr>
        <w:t>МБУК  «Костеревский КДЦ- увеличено на 2 ( 2012 -24, 2013 -26);</w:t>
      </w:r>
    </w:p>
    <w:p w:rsidR="003975B6" w:rsidRPr="00C809BB" w:rsidRDefault="003975B6" w:rsidP="00C809BB">
      <w:pPr>
        <w:ind w:firstLine="708"/>
        <w:jc w:val="both"/>
        <w:rPr>
          <w:rFonts w:ascii="Times New Roman" w:hAnsi="Times New Roman"/>
          <w:sz w:val="28"/>
          <w:szCs w:val="28"/>
        </w:rPr>
      </w:pPr>
      <w:r w:rsidRPr="00C809BB">
        <w:rPr>
          <w:rFonts w:ascii="Times New Roman" w:hAnsi="Times New Roman"/>
          <w:sz w:val="28"/>
          <w:szCs w:val="28"/>
        </w:rPr>
        <w:t>МБУК «Межпоселенческая централизованная клубная система Петушинского района»  увеличение на 9 ( 2012-131, 2013- 140) .</w:t>
      </w:r>
    </w:p>
    <w:p w:rsidR="003975B6" w:rsidRPr="00C809BB" w:rsidRDefault="003975B6" w:rsidP="00C809BB">
      <w:pPr>
        <w:ind w:firstLine="708"/>
        <w:jc w:val="both"/>
        <w:rPr>
          <w:rFonts w:ascii="Times New Roman" w:hAnsi="Times New Roman"/>
          <w:sz w:val="28"/>
          <w:szCs w:val="28"/>
        </w:rPr>
      </w:pPr>
      <w:r w:rsidRPr="00C809BB">
        <w:rPr>
          <w:rFonts w:ascii="Times New Roman" w:hAnsi="Times New Roman"/>
          <w:sz w:val="28"/>
          <w:szCs w:val="28"/>
        </w:rPr>
        <w:t>Стабильны результаты в Вольгинском КДЦ ( 55), КДЦ г.Петушки ( 24), Петушинском районном центре культуры и искусств (1)</w:t>
      </w:r>
    </w:p>
    <w:p w:rsidR="003975B6" w:rsidRPr="00C809BB" w:rsidRDefault="003975B6" w:rsidP="00C809BB">
      <w:pPr>
        <w:ind w:firstLine="708"/>
        <w:jc w:val="both"/>
        <w:rPr>
          <w:rFonts w:ascii="Times New Roman" w:hAnsi="Times New Roman"/>
          <w:sz w:val="28"/>
          <w:szCs w:val="28"/>
        </w:rPr>
      </w:pPr>
      <w:r w:rsidRPr="00C809BB">
        <w:rPr>
          <w:rFonts w:ascii="Times New Roman" w:hAnsi="Times New Roman"/>
          <w:sz w:val="28"/>
          <w:szCs w:val="28"/>
        </w:rPr>
        <w:t xml:space="preserve">Проведено культурно-массовых мероприятий в районе  4563 ( 2012- 5478), </w:t>
      </w:r>
    </w:p>
    <w:p w:rsidR="003975B6" w:rsidRPr="00C809BB" w:rsidRDefault="003975B6" w:rsidP="00A63252">
      <w:pPr>
        <w:ind w:firstLine="708"/>
        <w:jc w:val="both"/>
        <w:rPr>
          <w:rFonts w:ascii="Times New Roman" w:hAnsi="Times New Roman"/>
          <w:sz w:val="28"/>
          <w:szCs w:val="28"/>
        </w:rPr>
      </w:pPr>
      <w:r w:rsidRPr="00C809BB">
        <w:rPr>
          <w:rFonts w:ascii="Times New Roman" w:hAnsi="Times New Roman"/>
          <w:sz w:val="28"/>
          <w:szCs w:val="28"/>
        </w:rPr>
        <w:t>Увеличение мероприятий прошло в МБУК «Дом культуры г.Покр</w:t>
      </w:r>
      <w:r>
        <w:rPr>
          <w:rFonts w:ascii="Times New Roman" w:hAnsi="Times New Roman"/>
          <w:sz w:val="28"/>
          <w:szCs w:val="28"/>
        </w:rPr>
        <w:t>ов» на 23 ( 2012-95, 2013 -118)</w:t>
      </w:r>
      <w:r w:rsidRPr="00C809BB">
        <w:rPr>
          <w:rFonts w:ascii="Times New Roman" w:hAnsi="Times New Roman"/>
          <w:sz w:val="28"/>
          <w:szCs w:val="28"/>
        </w:rPr>
        <w:t>, МБУК «Межпоселенческая централизованная клубная система Петушинского р</w:t>
      </w:r>
      <w:r>
        <w:rPr>
          <w:rFonts w:ascii="Times New Roman" w:hAnsi="Times New Roman"/>
          <w:sz w:val="28"/>
          <w:szCs w:val="28"/>
        </w:rPr>
        <w:t>айона»  на 32.</w:t>
      </w:r>
    </w:p>
    <w:p w:rsidR="003975B6" w:rsidRPr="00E5451F" w:rsidRDefault="003975B6" w:rsidP="00A63252">
      <w:pPr>
        <w:spacing w:before="120" w:after="120" w:line="240" w:lineRule="auto"/>
        <w:jc w:val="both"/>
        <w:rPr>
          <w:rFonts w:ascii="Times New Roman" w:hAnsi="Times New Roman"/>
          <w:b/>
          <w:sz w:val="28"/>
          <w:szCs w:val="28"/>
        </w:rPr>
      </w:pPr>
      <w:r>
        <w:rPr>
          <w:rFonts w:ascii="Times New Roman" w:hAnsi="Times New Roman"/>
          <w:b/>
          <w:sz w:val="28"/>
          <w:szCs w:val="28"/>
        </w:rPr>
        <w:t xml:space="preserve">11 </w:t>
      </w:r>
      <w:r w:rsidRPr="00E5451F">
        <w:rPr>
          <w:rFonts w:ascii="Times New Roman" w:hAnsi="Times New Roman"/>
          <w:b/>
          <w:sz w:val="28"/>
          <w:szCs w:val="28"/>
        </w:rPr>
        <w:t>слайд</w:t>
      </w:r>
    </w:p>
    <w:p w:rsidR="003975B6" w:rsidRDefault="003975B6" w:rsidP="00623456">
      <w:pPr>
        <w:spacing w:before="120" w:after="120" w:line="240" w:lineRule="auto"/>
        <w:ind w:firstLine="660"/>
        <w:jc w:val="both"/>
        <w:rPr>
          <w:rFonts w:ascii="Times New Roman" w:hAnsi="Times New Roman"/>
          <w:i/>
          <w:sz w:val="24"/>
          <w:szCs w:val="24"/>
        </w:rPr>
      </w:pPr>
      <w:r>
        <w:rPr>
          <w:rFonts w:ascii="Times New Roman" w:hAnsi="Times New Roman"/>
          <w:sz w:val="28"/>
          <w:szCs w:val="28"/>
        </w:rPr>
        <w:t xml:space="preserve">В соответствии с Указом Президента Российской Федерации от 07.05.2012г. № 597 «О мероприятиях по реализации государственной социальной политики» и распоряжением Правительства Российской Федерации от 26.11.2012г. № 2190-р в целях выполнения мероприятий, предусматривающих поэтапное повышение заработной платы работников культуры Владимирской области и во исполнение постановления Губернатора Владимирской области от 14.02.2013г. № 153 «Об утверждении плана мероприятий («дорожной карты») «Изменения, направленные на повышение эффективности сферы культуры» в МО «Петушинский район»проведены следующие мероприятия: </w:t>
      </w:r>
    </w:p>
    <w:p w:rsidR="003975B6" w:rsidRDefault="003975B6" w:rsidP="00A63252">
      <w:pPr>
        <w:spacing w:before="120" w:after="120" w:line="240" w:lineRule="auto"/>
        <w:ind w:firstLine="660"/>
        <w:jc w:val="both"/>
        <w:rPr>
          <w:rFonts w:ascii="Times New Roman" w:hAnsi="Times New Roman"/>
          <w:spacing w:val="-20"/>
          <w:sz w:val="24"/>
          <w:szCs w:val="24"/>
        </w:rPr>
      </w:pPr>
      <w:r>
        <w:rPr>
          <w:rFonts w:ascii="Times New Roman" w:hAnsi="Times New Roman"/>
          <w:sz w:val="28"/>
          <w:szCs w:val="28"/>
        </w:rPr>
        <w:t>Постановлением администрации Петушинского района от 28.02.2013г.№470 утвержден план мероприятий («Дорожная карта»).</w:t>
      </w:r>
    </w:p>
    <w:p w:rsidR="003975B6" w:rsidRPr="00A63252" w:rsidRDefault="003975B6" w:rsidP="00623456">
      <w:pPr>
        <w:shd w:val="clear" w:color="auto" w:fill="FFFFFF"/>
        <w:spacing w:before="120" w:after="120" w:line="240" w:lineRule="auto"/>
        <w:jc w:val="both"/>
        <w:rPr>
          <w:rFonts w:ascii="Times New Roman" w:hAnsi="Times New Roman"/>
          <w:b/>
          <w:spacing w:val="-20"/>
          <w:sz w:val="28"/>
          <w:szCs w:val="28"/>
        </w:rPr>
      </w:pPr>
      <w:r w:rsidRPr="00A63252">
        <w:rPr>
          <w:rFonts w:ascii="Times New Roman" w:hAnsi="Times New Roman"/>
          <w:b/>
          <w:spacing w:val="-20"/>
          <w:sz w:val="28"/>
          <w:szCs w:val="28"/>
        </w:rPr>
        <w:t>12 слайд</w:t>
      </w:r>
    </w:p>
    <w:p w:rsidR="003975B6" w:rsidRDefault="003975B6" w:rsidP="00A63252">
      <w:pPr>
        <w:shd w:val="clear" w:color="auto" w:fill="FFFFFF"/>
        <w:spacing w:before="120" w:after="120" w:line="240" w:lineRule="auto"/>
        <w:ind w:firstLine="550"/>
        <w:jc w:val="both"/>
        <w:rPr>
          <w:rFonts w:ascii="Times New Roman" w:hAnsi="Times New Roman"/>
          <w:sz w:val="28"/>
          <w:szCs w:val="28"/>
        </w:rPr>
      </w:pPr>
      <w:r>
        <w:rPr>
          <w:rFonts w:ascii="Times New Roman" w:hAnsi="Times New Roman"/>
          <w:sz w:val="28"/>
          <w:szCs w:val="28"/>
        </w:rPr>
        <w:t>С ростом эффективности и качества оказываемых услуг достигнуты следующие целевые показатели (индикаторы):</w:t>
      </w:r>
    </w:p>
    <w:p w:rsidR="003975B6" w:rsidRDefault="003975B6" w:rsidP="00623456">
      <w:pPr>
        <w:pStyle w:val="ConsPlusNormal"/>
        <w:suppressAutoHyphens/>
        <w:spacing w:before="120" w:after="120"/>
        <w:ind w:firstLine="550"/>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2012 годом количество библиографических записей библиотек  района в сводном электронном каталоге увеличилось на 32,6%.  Это результат не только </w:t>
      </w:r>
      <w:r w:rsidRPr="00940269">
        <w:rPr>
          <w:rFonts w:ascii="Times New Roman" w:hAnsi="Times New Roman" w:cs="Times New Roman"/>
          <w:iCs/>
          <w:sz w:val="28"/>
          <w:szCs w:val="28"/>
        </w:rPr>
        <w:t>межбюджетного трансферта из федерального бюджета на комплектование книжных фондов библиотек муниципальных образований</w:t>
      </w:r>
      <w:r>
        <w:rPr>
          <w:rFonts w:ascii="Times New Roman" w:hAnsi="Times New Roman" w:cs="Times New Roman"/>
          <w:iCs/>
          <w:sz w:val="28"/>
          <w:szCs w:val="28"/>
        </w:rPr>
        <w:t xml:space="preserve"> (183,0 тыс. руб.), но и победы в </w:t>
      </w:r>
      <w:r w:rsidRPr="00A76856">
        <w:rPr>
          <w:rFonts w:ascii="Times New Roman" w:hAnsi="Times New Roman" w:cs="Times New Roman"/>
          <w:sz w:val="28"/>
          <w:szCs w:val="28"/>
        </w:rPr>
        <w:t>конкурс</w:t>
      </w:r>
      <w:r>
        <w:rPr>
          <w:rFonts w:ascii="Times New Roman" w:hAnsi="Times New Roman" w:cs="Times New Roman"/>
          <w:sz w:val="28"/>
          <w:szCs w:val="28"/>
        </w:rPr>
        <w:t>е</w:t>
      </w:r>
      <w:r w:rsidRPr="00A76856">
        <w:rPr>
          <w:rFonts w:ascii="Times New Roman" w:hAnsi="Times New Roman" w:cs="Times New Roman"/>
          <w:sz w:val="28"/>
          <w:szCs w:val="28"/>
        </w:rPr>
        <w:t xml:space="preserve"> на получение денежного поощрения лучшим муниципальным учреждениям культуры, находящимся на территориях сел</w:t>
      </w:r>
      <w:r>
        <w:rPr>
          <w:rFonts w:ascii="Times New Roman" w:hAnsi="Times New Roman" w:cs="Times New Roman"/>
          <w:sz w:val="28"/>
          <w:szCs w:val="28"/>
        </w:rPr>
        <w:t>ьских поселений ( библиотека д.Головино получила 100,0 тыс.руб.)</w:t>
      </w:r>
    </w:p>
    <w:p w:rsidR="003975B6" w:rsidRPr="00A63252" w:rsidRDefault="003975B6" w:rsidP="00A63252">
      <w:pPr>
        <w:pStyle w:val="ConsPlusNormal"/>
        <w:suppressAutoHyphens/>
        <w:spacing w:before="120" w:after="120"/>
        <w:jc w:val="both"/>
        <w:rPr>
          <w:rFonts w:ascii="Times New Roman" w:hAnsi="Times New Roman" w:cs="Times New Roman"/>
          <w:b/>
          <w:sz w:val="28"/>
          <w:szCs w:val="28"/>
        </w:rPr>
      </w:pPr>
      <w:r w:rsidRPr="00A63252">
        <w:rPr>
          <w:rFonts w:ascii="Times New Roman" w:hAnsi="Times New Roman" w:cs="Times New Roman"/>
          <w:b/>
          <w:sz w:val="28"/>
          <w:szCs w:val="28"/>
        </w:rPr>
        <w:t>13 слайд</w:t>
      </w:r>
    </w:p>
    <w:p w:rsidR="003975B6" w:rsidRDefault="003975B6" w:rsidP="00A63252">
      <w:pPr>
        <w:pStyle w:val="ConsPlusNormal"/>
        <w:suppressAutoHyphens/>
        <w:spacing w:before="120" w:after="120"/>
        <w:ind w:firstLine="540"/>
        <w:jc w:val="both"/>
        <w:rPr>
          <w:rFonts w:ascii="Times New Roman" w:hAnsi="Times New Roman" w:cs="Times New Roman"/>
          <w:sz w:val="28"/>
          <w:szCs w:val="28"/>
        </w:rPr>
      </w:pPr>
      <w:r>
        <w:rPr>
          <w:rFonts w:ascii="Times New Roman" w:hAnsi="Times New Roman" w:cs="Times New Roman"/>
          <w:sz w:val="28"/>
          <w:szCs w:val="28"/>
        </w:rPr>
        <w:t>Увеличилось число участников  культурно-досуговых мероприятий в связи с повышением качества мероприятий, участием творческих коллективов области в районных праздниках, заинтересованности работников культуры в повышении эффективности и качества  их деятельности.</w:t>
      </w:r>
    </w:p>
    <w:p w:rsidR="003975B6" w:rsidRPr="00A63252" w:rsidRDefault="003975B6" w:rsidP="00A63252">
      <w:pPr>
        <w:pStyle w:val="ConsPlusNormal"/>
        <w:suppressAutoHyphens/>
        <w:spacing w:before="120" w:after="120"/>
        <w:jc w:val="both"/>
        <w:rPr>
          <w:rFonts w:ascii="Times New Roman" w:hAnsi="Times New Roman" w:cs="Times New Roman"/>
          <w:b/>
          <w:sz w:val="28"/>
          <w:szCs w:val="28"/>
        </w:rPr>
      </w:pPr>
      <w:r w:rsidRPr="00A63252">
        <w:rPr>
          <w:rFonts w:ascii="Times New Roman" w:hAnsi="Times New Roman" w:cs="Times New Roman"/>
          <w:b/>
          <w:sz w:val="28"/>
          <w:szCs w:val="28"/>
        </w:rPr>
        <w:t>14 слайд</w:t>
      </w:r>
    </w:p>
    <w:p w:rsidR="003975B6" w:rsidRDefault="003975B6" w:rsidP="00A63252">
      <w:pPr>
        <w:pStyle w:val="ConsPlusNormal"/>
        <w:suppressAutoHyphens/>
        <w:spacing w:before="120"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удовлетворенности населения Петушинского района качеством предоставления муниципальных услуг в сфере культуры   на 94%, т.е. показатель превышает на 19%. Опросы населения проводились перед началом мероприятия и по  его окончанию.  Много положительной информации публиковалось в средствах массовой информации, социальных сетях.   Вместе с тем существует определенная неудовлетворенность по техническому оборудованию сельских домов культуры  и отсутствием денежных средств в бюджете района на ремонтные работы.          </w:t>
      </w:r>
    </w:p>
    <w:p w:rsidR="003975B6" w:rsidRPr="00A63252" w:rsidRDefault="003975B6" w:rsidP="00A63252">
      <w:pPr>
        <w:pStyle w:val="ConsPlusNormal"/>
        <w:suppressAutoHyphens/>
        <w:spacing w:before="120" w:after="120"/>
        <w:jc w:val="both"/>
        <w:rPr>
          <w:rFonts w:ascii="Times New Roman" w:hAnsi="Times New Roman" w:cs="Times New Roman"/>
          <w:b/>
          <w:sz w:val="28"/>
          <w:szCs w:val="28"/>
        </w:rPr>
      </w:pPr>
      <w:r w:rsidRPr="00A63252">
        <w:rPr>
          <w:rFonts w:ascii="Times New Roman" w:hAnsi="Times New Roman" w:cs="Times New Roman"/>
          <w:b/>
          <w:sz w:val="28"/>
          <w:szCs w:val="28"/>
        </w:rPr>
        <w:t>15 слайд</w:t>
      </w:r>
    </w:p>
    <w:p w:rsidR="003975B6" w:rsidRDefault="003975B6" w:rsidP="00A63252">
      <w:pPr>
        <w:pStyle w:val="ConsPlusNormal"/>
        <w:suppressAutoHyphens/>
        <w:spacing w:before="120" w:after="120"/>
        <w:ind w:firstLine="540"/>
        <w:jc w:val="both"/>
        <w:rPr>
          <w:rFonts w:ascii="Times New Roman" w:hAnsi="Times New Roman" w:cs="Times New Roman"/>
          <w:sz w:val="28"/>
          <w:szCs w:val="28"/>
        </w:rPr>
      </w:pPr>
      <w:r>
        <w:rPr>
          <w:rFonts w:ascii="Times New Roman" w:hAnsi="Times New Roman" w:cs="Times New Roman"/>
          <w:sz w:val="28"/>
          <w:szCs w:val="28"/>
        </w:rPr>
        <w:t>Увеличение доли публичных библиотек, подключенных к сети "Интернет", в общем количестве библиотек района составляет 95% , т.е. показатель превышает на 20%. Увеличение показателя произошло в связи с дополнительным выделением денежных средств из областного бюджета на проведение мероприятий по подключению общедоступных библиотек к сети Интернет. В настоящее время подключены к сети Интернет из 20 библиотек -19.</w:t>
      </w:r>
    </w:p>
    <w:p w:rsidR="003975B6" w:rsidRPr="00A63252" w:rsidRDefault="003975B6" w:rsidP="00A63252">
      <w:pPr>
        <w:pStyle w:val="ConsPlusNormal"/>
        <w:suppressAutoHyphens/>
        <w:spacing w:before="120" w:after="120"/>
        <w:jc w:val="both"/>
        <w:rPr>
          <w:rFonts w:ascii="Times New Roman" w:hAnsi="Times New Roman" w:cs="Times New Roman"/>
          <w:b/>
          <w:sz w:val="28"/>
          <w:szCs w:val="28"/>
        </w:rPr>
      </w:pPr>
      <w:r w:rsidRPr="00A63252">
        <w:rPr>
          <w:rFonts w:ascii="Times New Roman" w:hAnsi="Times New Roman" w:cs="Times New Roman"/>
          <w:b/>
          <w:sz w:val="28"/>
          <w:szCs w:val="28"/>
        </w:rPr>
        <w:t>16 слайд</w:t>
      </w:r>
    </w:p>
    <w:p w:rsidR="003975B6" w:rsidRDefault="003975B6" w:rsidP="00A63252">
      <w:pPr>
        <w:pStyle w:val="ConsPlusNormal"/>
        <w:suppressAutoHyphens/>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детей, привлекаемых к участию в творческих мероприятиях, в общем числе детей увеличилось на  64,4 %,  благодаря личной заинтересованности родителей в организации досуга детей, рекламной деятельности учреждений, разнообразием форм и методов   проводимых мероприятий. </w:t>
      </w:r>
    </w:p>
    <w:p w:rsidR="003975B6" w:rsidRPr="00A63252" w:rsidRDefault="003975B6" w:rsidP="00623456">
      <w:pPr>
        <w:autoSpaceDE w:val="0"/>
        <w:autoSpaceDN w:val="0"/>
        <w:adjustRightInd w:val="0"/>
        <w:spacing w:before="120" w:after="120" w:line="240" w:lineRule="auto"/>
        <w:jc w:val="both"/>
        <w:rPr>
          <w:rFonts w:ascii="Times New Roman" w:hAnsi="Times New Roman"/>
          <w:b/>
          <w:sz w:val="28"/>
          <w:szCs w:val="28"/>
        </w:rPr>
      </w:pPr>
      <w:r w:rsidRPr="00A63252">
        <w:rPr>
          <w:rFonts w:ascii="Times New Roman" w:hAnsi="Times New Roman"/>
          <w:b/>
          <w:sz w:val="28"/>
          <w:szCs w:val="28"/>
        </w:rPr>
        <w:t>17 слайд</w:t>
      </w:r>
    </w:p>
    <w:p w:rsidR="003975B6" w:rsidRDefault="003975B6" w:rsidP="005B58D4">
      <w:pPr>
        <w:autoSpaceDE w:val="0"/>
        <w:autoSpaceDN w:val="0"/>
        <w:adjustRightInd w:val="0"/>
        <w:spacing w:before="120" w:after="120" w:line="240" w:lineRule="auto"/>
        <w:ind w:firstLine="708"/>
        <w:jc w:val="both"/>
        <w:rPr>
          <w:rFonts w:ascii="Times New Roman" w:hAnsi="Times New Roman"/>
          <w:sz w:val="28"/>
          <w:szCs w:val="28"/>
        </w:rPr>
      </w:pPr>
      <w:r w:rsidRPr="00506EE8">
        <w:rPr>
          <w:rFonts w:ascii="Times New Roman" w:hAnsi="Times New Roman"/>
          <w:sz w:val="28"/>
          <w:szCs w:val="28"/>
        </w:rPr>
        <w:t>Управлением  культуры, спорта, молодежной политики и работы с детьми администрации Петушинского района разработаны критерии оценки эффективности деятельности муниципальных учреждений культуры и образования сферы культуры Петушинского района и их руководителей согласно приказа Департамента культуры и туризма администрации Владимирской области</w:t>
      </w:r>
      <w:r>
        <w:rPr>
          <w:rFonts w:ascii="Times New Roman" w:hAnsi="Times New Roman"/>
          <w:sz w:val="28"/>
          <w:szCs w:val="28"/>
        </w:rPr>
        <w:t>.</w:t>
      </w:r>
    </w:p>
    <w:p w:rsidR="003975B6" w:rsidRPr="00C53F4E" w:rsidRDefault="003975B6" w:rsidP="005B58D4">
      <w:pPr>
        <w:autoSpaceDE w:val="0"/>
        <w:autoSpaceDN w:val="0"/>
        <w:adjustRightInd w:val="0"/>
        <w:spacing w:before="120" w:after="120" w:line="240" w:lineRule="auto"/>
        <w:jc w:val="both"/>
        <w:rPr>
          <w:rFonts w:ascii="Times New Roman" w:hAnsi="Times New Roman"/>
          <w:sz w:val="28"/>
          <w:szCs w:val="28"/>
        </w:rPr>
      </w:pPr>
      <w:r>
        <w:rPr>
          <w:rFonts w:ascii="Times New Roman" w:hAnsi="Times New Roman"/>
          <w:sz w:val="28"/>
          <w:szCs w:val="28"/>
        </w:rPr>
        <w:t>Выполнено</w:t>
      </w:r>
      <w:r w:rsidRPr="008D39F6">
        <w:rPr>
          <w:rFonts w:ascii="Times New Roman" w:hAnsi="Times New Roman"/>
          <w:sz w:val="28"/>
          <w:szCs w:val="28"/>
        </w:rPr>
        <w:t>:</w:t>
      </w:r>
    </w:p>
    <w:p w:rsidR="003975B6" w:rsidRPr="0018734F" w:rsidRDefault="003975B6" w:rsidP="00623456">
      <w:pPr>
        <w:spacing w:before="120" w:after="120" w:line="240" w:lineRule="auto"/>
        <w:ind w:firstLine="708"/>
        <w:jc w:val="both"/>
        <w:rPr>
          <w:rFonts w:ascii="Times New Roman" w:hAnsi="Times New Roman"/>
          <w:sz w:val="28"/>
          <w:szCs w:val="28"/>
        </w:rPr>
      </w:pPr>
      <w:r w:rsidRPr="0018734F">
        <w:rPr>
          <w:rFonts w:ascii="Times New Roman" w:hAnsi="Times New Roman"/>
          <w:sz w:val="28"/>
          <w:szCs w:val="28"/>
        </w:rPr>
        <w:t xml:space="preserve">-Решением  Совета народных депутатов Петушинского района от 24.04.2013г. , № 44/4 внесены изменения в Положение «О системе  оплаты труда  работников муниципальных  учреждений культуры муниципального образования «Петушинский район», утвержденное решением Совета народных депутатов Петушинского района от 24.09.2008 № 118/12. Введен «-коэффициент сложности и напряженности выполняемых работ, в учреждениях культуры до 1,95». </w:t>
      </w:r>
    </w:p>
    <w:p w:rsidR="003975B6" w:rsidRPr="0018734F" w:rsidRDefault="003975B6" w:rsidP="00623456">
      <w:pPr>
        <w:spacing w:before="120" w:after="120" w:line="240" w:lineRule="auto"/>
        <w:ind w:firstLine="708"/>
        <w:jc w:val="both"/>
        <w:rPr>
          <w:rFonts w:ascii="Times New Roman" w:hAnsi="Times New Roman"/>
          <w:sz w:val="28"/>
          <w:szCs w:val="28"/>
        </w:rPr>
      </w:pPr>
      <w:r w:rsidRPr="0018734F">
        <w:rPr>
          <w:rFonts w:ascii="Times New Roman" w:hAnsi="Times New Roman"/>
          <w:b/>
          <w:sz w:val="28"/>
          <w:szCs w:val="28"/>
        </w:rPr>
        <w:t>-</w:t>
      </w:r>
      <w:r w:rsidRPr="0018734F">
        <w:rPr>
          <w:rFonts w:ascii="Times New Roman" w:hAnsi="Times New Roman"/>
          <w:sz w:val="28"/>
          <w:szCs w:val="28"/>
        </w:rPr>
        <w:t>Решением  Совета народных депутатов Пету</w:t>
      </w:r>
      <w:r>
        <w:rPr>
          <w:rFonts w:ascii="Times New Roman" w:hAnsi="Times New Roman"/>
          <w:sz w:val="28"/>
          <w:szCs w:val="28"/>
        </w:rPr>
        <w:t xml:space="preserve">шинского района от 24.04.2013, </w:t>
      </w:r>
      <w:r w:rsidRPr="0018734F">
        <w:rPr>
          <w:rFonts w:ascii="Times New Roman" w:hAnsi="Times New Roman"/>
          <w:sz w:val="28"/>
          <w:szCs w:val="28"/>
        </w:rPr>
        <w:t>№ 45/4 Внесены изменения в Положение «О системе оплаты труда работников муниципальных образовательных  учреждений культуры муниципального образования  «Петушинский район» от 24.09.2008 № 119/12 Введен «-коэффициент сложности и напряженности выполняемых работ,в учреждениях культуры до 1,89»</w:t>
      </w:r>
    </w:p>
    <w:p w:rsidR="003975B6" w:rsidRDefault="003975B6" w:rsidP="00623456">
      <w:pPr>
        <w:widowControl w:val="0"/>
        <w:autoSpaceDE w:val="0"/>
        <w:autoSpaceDN w:val="0"/>
        <w:adjustRightInd w:val="0"/>
        <w:spacing w:before="120" w:after="120" w:line="240" w:lineRule="auto"/>
        <w:ind w:firstLine="709"/>
        <w:jc w:val="both"/>
        <w:rPr>
          <w:sz w:val="28"/>
          <w:szCs w:val="28"/>
        </w:rPr>
      </w:pPr>
      <w:r>
        <w:rPr>
          <w:rFonts w:ascii="Times New Roman" w:hAnsi="Times New Roman"/>
          <w:sz w:val="28"/>
          <w:szCs w:val="28"/>
        </w:rPr>
        <w:t>-Во исполнение постановления Губернатора Владимирской области от 11.09.2008г № 622 «Об утверждении Положения о системе оплаты труда работников  государственных областных учреждений культуры  в МО «Петушинский район»  проведена индексация заработной платы работников муниципальных учреждений  культуры с 01.11.2013г (решение Совета народных депутатов Петушинского района )</w:t>
      </w:r>
    </w:p>
    <w:p w:rsidR="003975B6" w:rsidRPr="005B58D4" w:rsidRDefault="003975B6" w:rsidP="00623456">
      <w:pPr>
        <w:spacing w:before="120" w:after="120" w:line="240" w:lineRule="auto"/>
        <w:jc w:val="both"/>
        <w:rPr>
          <w:rFonts w:ascii="Times New Roman" w:hAnsi="Times New Roman"/>
          <w:b/>
          <w:sz w:val="28"/>
          <w:szCs w:val="28"/>
        </w:rPr>
      </w:pPr>
      <w:r w:rsidRPr="005B58D4">
        <w:rPr>
          <w:rFonts w:ascii="Times New Roman" w:hAnsi="Times New Roman"/>
          <w:b/>
          <w:sz w:val="28"/>
          <w:szCs w:val="28"/>
        </w:rPr>
        <w:t>18 слайд</w:t>
      </w:r>
    </w:p>
    <w:p w:rsidR="003975B6" w:rsidRPr="00D35441" w:rsidRDefault="003975B6" w:rsidP="005B58D4">
      <w:pPr>
        <w:spacing w:before="120" w:after="120" w:line="240" w:lineRule="auto"/>
        <w:ind w:firstLine="567"/>
        <w:jc w:val="both"/>
        <w:rPr>
          <w:sz w:val="28"/>
          <w:szCs w:val="28"/>
        </w:rPr>
      </w:pPr>
      <w:r>
        <w:rPr>
          <w:rFonts w:ascii="Times New Roman" w:hAnsi="Times New Roman"/>
          <w:sz w:val="28"/>
          <w:szCs w:val="28"/>
        </w:rPr>
        <w:t>П</w:t>
      </w:r>
      <w:r w:rsidRPr="00170C63">
        <w:rPr>
          <w:rFonts w:ascii="Times New Roman" w:hAnsi="Times New Roman"/>
          <w:sz w:val="28"/>
          <w:szCs w:val="28"/>
        </w:rPr>
        <w:t xml:space="preserve">оэтапный </w:t>
      </w:r>
      <w:r>
        <w:rPr>
          <w:rFonts w:ascii="Times New Roman" w:hAnsi="Times New Roman"/>
          <w:sz w:val="28"/>
          <w:szCs w:val="28"/>
        </w:rPr>
        <w:t xml:space="preserve">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района до средней заработной платы в субъекте Российской Федерации в соответствии с Указом Президента Российской Федерации от 07 мая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N 597 «О мероприятиях по реализации государственной социальной политики»:</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По МО Нагорное сельское поселение -55%</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Петушинский район  -57,2%</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г.Костерево -58,8%</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г.Петушки -59,3%</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п. Покров– 61%</w:t>
      </w:r>
    </w:p>
    <w:p w:rsidR="003975B6" w:rsidRDefault="003975B6" w:rsidP="0062345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п.Городищи -68%</w:t>
      </w:r>
    </w:p>
    <w:p w:rsidR="003975B6" w:rsidRDefault="003975B6" w:rsidP="0099489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МО п.Вольгинский 69%</w:t>
      </w:r>
    </w:p>
    <w:p w:rsidR="003975B6" w:rsidRDefault="003975B6" w:rsidP="00994896">
      <w:pPr>
        <w:widowControl w:val="0"/>
        <w:autoSpaceDE w:val="0"/>
        <w:autoSpaceDN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По дополнительному образованию детей в сфере культуры процент исполнения –  перевыполнен  80% (75).</w:t>
      </w:r>
    </w:p>
    <w:p w:rsidR="003975B6" w:rsidRDefault="003975B6" w:rsidP="00994896">
      <w:pPr>
        <w:suppressAutoHyphens/>
        <w:autoSpaceDE w:val="0"/>
        <w:autoSpaceDN w:val="0"/>
        <w:adjustRightInd w:val="0"/>
        <w:spacing w:before="120" w:after="120" w:line="240" w:lineRule="auto"/>
        <w:jc w:val="both"/>
        <w:rPr>
          <w:rFonts w:ascii="Times New Roman" w:hAnsi="Times New Roman"/>
          <w:sz w:val="28"/>
          <w:szCs w:val="28"/>
        </w:rPr>
      </w:pPr>
      <w:r>
        <w:rPr>
          <w:rFonts w:ascii="Times New Roman" w:hAnsi="Times New Roman"/>
          <w:sz w:val="28"/>
          <w:szCs w:val="28"/>
        </w:rPr>
        <w:t xml:space="preserve">В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в учреждения культуры района поступит средств из областного бюджета  в сумме  28,8 млн.руб.</w:t>
      </w:r>
    </w:p>
    <w:p w:rsidR="003975B6" w:rsidRPr="008736FC" w:rsidRDefault="003975B6" w:rsidP="005B58D4">
      <w:pPr>
        <w:suppressAutoHyphens/>
        <w:autoSpaceDE w:val="0"/>
        <w:autoSpaceDN w:val="0"/>
        <w:adjustRightInd w:val="0"/>
        <w:spacing w:before="120" w:after="120" w:line="240" w:lineRule="auto"/>
        <w:jc w:val="both"/>
        <w:rPr>
          <w:rFonts w:ascii="Times New Roman" w:hAnsi="Times New Roman"/>
          <w:sz w:val="28"/>
          <w:szCs w:val="28"/>
        </w:rPr>
      </w:pPr>
      <w:r w:rsidRPr="008736FC">
        <w:rPr>
          <w:rFonts w:ascii="Times New Roman" w:hAnsi="Times New Roman"/>
          <w:b/>
          <w:sz w:val="28"/>
          <w:szCs w:val="28"/>
        </w:rPr>
        <w:t>19 слайд</w:t>
      </w:r>
    </w:p>
    <w:p w:rsidR="003975B6" w:rsidRPr="005B58D4" w:rsidRDefault="003975B6" w:rsidP="005B58D4">
      <w:pPr>
        <w:pStyle w:val="ConsPlusNormal"/>
        <w:suppressAutoHyphens/>
        <w:spacing w:before="120" w:after="120"/>
        <w:ind w:firstLine="708"/>
        <w:jc w:val="both"/>
        <w:rPr>
          <w:rFonts w:ascii="Times New Roman" w:hAnsi="Times New Roman" w:cs="Times New Roman"/>
          <w:sz w:val="28"/>
          <w:szCs w:val="28"/>
        </w:rPr>
      </w:pPr>
      <w:r w:rsidRPr="005B58D4">
        <w:rPr>
          <w:rFonts w:ascii="Times New Roman" w:hAnsi="Times New Roman" w:cs="Times New Roman"/>
          <w:sz w:val="28"/>
          <w:szCs w:val="28"/>
        </w:rPr>
        <w:t xml:space="preserve">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sidRPr="005B58D4">
          <w:rPr>
            <w:rFonts w:ascii="Times New Roman" w:hAnsi="Times New Roman" w:cs="Times New Roman"/>
            <w:sz w:val="28"/>
            <w:szCs w:val="28"/>
          </w:rPr>
          <w:t>2012 г</w:t>
        </w:r>
      </w:smartTag>
      <w:r w:rsidRPr="005B58D4">
        <w:rPr>
          <w:rFonts w:ascii="Times New Roman" w:hAnsi="Times New Roman" w:cs="Times New Roman"/>
          <w:sz w:val="28"/>
          <w:szCs w:val="28"/>
        </w:rPr>
        <w:t>. N 597 "О мероприятиях по реализации государственной социальной политики", и средней заработной платы в субъекте:</w:t>
      </w:r>
    </w:p>
    <w:tbl>
      <w:tblPr>
        <w:tblW w:w="9390" w:type="dxa"/>
        <w:tblLayout w:type="fixed"/>
        <w:tblCellMar>
          <w:left w:w="30" w:type="dxa"/>
          <w:right w:w="30" w:type="dxa"/>
        </w:tblCellMar>
        <w:tblLook w:val="00A0"/>
      </w:tblPr>
      <w:tblGrid>
        <w:gridCol w:w="2158"/>
        <w:gridCol w:w="1276"/>
        <w:gridCol w:w="1134"/>
        <w:gridCol w:w="1277"/>
        <w:gridCol w:w="1277"/>
        <w:gridCol w:w="1134"/>
        <w:gridCol w:w="1134"/>
      </w:tblGrid>
      <w:tr w:rsidR="003975B6" w:rsidRPr="005B58D4" w:rsidTr="00A74139">
        <w:trPr>
          <w:trHeight w:val="538"/>
        </w:trPr>
        <w:tc>
          <w:tcPr>
            <w:tcW w:w="2158"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p>
        </w:tc>
        <w:tc>
          <w:tcPr>
            <w:tcW w:w="1276"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2013год</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2014год</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2015год</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2016год</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2017год</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bCs/>
                <w:sz w:val="28"/>
                <w:szCs w:val="28"/>
              </w:rPr>
            </w:pPr>
            <w:r w:rsidRPr="005B58D4">
              <w:rPr>
                <w:rFonts w:ascii="Times New Roman" w:hAnsi="Times New Roman"/>
                <w:bCs/>
                <w:sz w:val="28"/>
                <w:szCs w:val="28"/>
              </w:rPr>
              <w:t>2018год</w:t>
            </w:r>
          </w:p>
        </w:tc>
      </w:tr>
      <w:tr w:rsidR="003975B6" w:rsidRPr="005B58D4" w:rsidTr="00A74139">
        <w:trPr>
          <w:trHeight w:val="883"/>
        </w:trPr>
        <w:tc>
          <w:tcPr>
            <w:tcW w:w="2158"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Работники учреждений культуры</w:t>
            </w:r>
          </w:p>
        </w:tc>
        <w:tc>
          <w:tcPr>
            <w:tcW w:w="1276"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59</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64,9</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73,7</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82,4</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91,2</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100</w:t>
            </w:r>
          </w:p>
        </w:tc>
      </w:tr>
      <w:tr w:rsidR="003975B6" w:rsidRPr="005B58D4" w:rsidTr="00A74139">
        <w:trPr>
          <w:trHeight w:val="883"/>
        </w:trPr>
        <w:tc>
          <w:tcPr>
            <w:tcW w:w="2158"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Педагогические работники учреждений дополнительного образования детей сферы культуры (к средней заработной плате учителей во Владимирской области)</w:t>
            </w:r>
          </w:p>
        </w:tc>
        <w:tc>
          <w:tcPr>
            <w:tcW w:w="1276"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75</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80</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85</w:t>
            </w:r>
          </w:p>
        </w:tc>
        <w:tc>
          <w:tcPr>
            <w:tcW w:w="1277"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90</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95</w:t>
            </w:r>
          </w:p>
        </w:tc>
        <w:tc>
          <w:tcPr>
            <w:tcW w:w="1134" w:type="dxa"/>
            <w:tcBorders>
              <w:top w:val="single" w:sz="6" w:space="0" w:color="3C3C3C"/>
              <w:left w:val="single" w:sz="6" w:space="0" w:color="3C3C3C"/>
              <w:bottom w:val="single" w:sz="6" w:space="0" w:color="3C3C3C"/>
              <w:right w:val="single" w:sz="6" w:space="0" w:color="3C3C3C"/>
            </w:tcBorders>
          </w:tcPr>
          <w:p w:rsidR="003975B6" w:rsidRPr="005B58D4" w:rsidRDefault="003975B6" w:rsidP="00941010">
            <w:pPr>
              <w:suppressAutoHyphens/>
              <w:autoSpaceDE w:val="0"/>
              <w:autoSpaceDN w:val="0"/>
              <w:adjustRightInd w:val="0"/>
              <w:spacing w:before="120" w:after="120" w:line="240" w:lineRule="auto"/>
              <w:jc w:val="both"/>
              <w:rPr>
                <w:rFonts w:ascii="Times New Roman" w:hAnsi="Times New Roman"/>
                <w:sz w:val="28"/>
                <w:szCs w:val="28"/>
              </w:rPr>
            </w:pPr>
            <w:r w:rsidRPr="005B58D4">
              <w:rPr>
                <w:rFonts w:ascii="Times New Roman" w:hAnsi="Times New Roman"/>
                <w:sz w:val="28"/>
                <w:szCs w:val="28"/>
              </w:rPr>
              <w:t>100</w:t>
            </w:r>
          </w:p>
        </w:tc>
      </w:tr>
    </w:tbl>
    <w:p w:rsidR="003975B6" w:rsidRDefault="003975B6" w:rsidP="00C53F4E">
      <w:pPr>
        <w:ind w:firstLine="360"/>
        <w:jc w:val="both"/>
        <w:rPr>
          <w:rFonts w:ascii="Times New Roman" w:hAnsi="Times New Roman"/>
          <w:sz w:val="28"/>
          <w:szCs w:val="28"/>
        </w:rPr>
      </w:pPr>
    </w:p>
    <w:p w:rsidR="003975B6" w:rsidRDefault="003975B6" w:rsidP="002A61DF">
      <w:pPr>
        <w:pStyle w:val="PlainText"/>
        <w:jc w:val="both"/>
        <w:rPr>
          <w:rFonts w:ascii="Times New Roman" w:hAnsi="Times New Roman"/>
          <w:b/>
          <w:sz w:val="28"/>
          <w:szCs w:val="28"/>
        </w:rPr>
      </w:pPr>
      <w:r>
        <w:rPr>
          <w:rFonts w:ascii="Times New Roman" w:hAnsi="Times New Roman"/>
          <w:b/>
          <w:sz w:val="28"/>
          <w:szCs w:val="28"/>
        </w:rPr>
        <w:t>20 слайд</w:t>
      </w:r>
    </w:p>
    <w:p w:rsidR="003975B6" w:rsidRDefault="003975B6" w:rsidP="002A61DF">
      <w:pPr>
        <w:pStyle w:val="PlainText"/>
        <w:jc w:val="both"/>
        <w:rPr>
          <w:rFonts w:ascii="Times New Roman" w:hAnsi="Times New Roman"/>
          <w:b/>
          <w:sz w:val="28"/>
          <w:szCs w:val="28"/>
        </w:rPr>
      </w:pPr>
      <w:r>
        <w:rPr>
          <w:rFonts w:ascii="Times New Roman" w:hAnsi="Times New Roman"/>
          <w:b/>
          <w:sz w:val="28"/>
          <w:szCs w:val="28"/>
        </w:rPr>
        <w:t>Работа с детьми и молодежью.</w:t>
      </w:r>
    </w:p>
    <w:p w:rsidR="003975B6" w:rsidRDefault="003975B6" w:rsidP="002A61DF">
      <w:pPr>
        <w:pStyle w:val="PlainText"/>
        <w:ind w:firstLine="708"/>
        <w:jc w:val="both"/>
        <w:rPr>
          <w:rFonts w:ascii="Times New Roman" w:hAnsi="Times New Roman"/>
          <w:b/>
          <w:sz w:val="28"/>
          <w:szCs w:val="28"/>
        </w:rPr>
      </w:pPr>
      <w:r>
        <w:rPr>
          <w:rFonts w:ascii="Times New Roman CYR" w:hAnsi="Times New Roman CYR" w:cs="Times New Roman CYR"/>
          <w:sz w:val="28"/>
          <w:szCs w:val="28"/>
        </w:rPr>
        <w:t>Плутарх говорил: «Какими дети рождаются, это не от кого не зависит, но чтобы они путем правильного воспитания сделались хорошими - это в нашей власти». Учреждения культуры  являются одними из важных структур в деятельности по формированию личности и осуществлению воспитания подрастающего поколения .</w:t>
      </w:r>
    </w:p>
    <w:p w:rsidR="003975B6" w:rsidRPr="002A61DF" w:rsidRDefault="003975B6" w:rsidP="002A61DF">
      <w:pPr>
        <w:pStyle w:val="PlainText"/>
        <w:ind w:firstLine="708"/>
        <w:jc w:val="both"/>
        <w:rPr>
          <w:rFonts w:ascii="Times New Roman" w:hAnsi="Times New Roman"/>
          <w:sz w:val="28"/>
          <w:szCs w:val="28"/>
        </w:rPr>
      </w:pPr>
      <w:r>
        <w:rPr>
          <w:rFonts w:ascii="Times New Roman" w:hAnsi="Times New Roman"/>
          <w:sz w:val="28"/>
          <w:szCs w:val="28"/>
        </w:rPr>
        <w:t xml:space="preserve">В целях профилактики безнадзорности и правонарушений </w:t>
      </w:r>
      <w:r>
        <w:rPr>
          <w:rFonts w:ascii="Times New Roman" w:hAnsi="Times New Roman"/>
          <w:color w:val="000000"/>
          <w:sz w:val="28"/>
          <w:szCs w:val="28"/>
        </w:rPr>
        <w:t>несовершенно</w:t>
      </w:r>
      <w:r>
        <w:rPr>
          <w:rFonts w:ascii="Times New Roman" w:hAnsi="Times New Roman"/>
          <w:sz w:val="28"/>
          <w:szCs w:val="28"/>
        </w:rPr>
        <w:t xml:space="preserve">летних, защиты их прав, предупреждения негативных явлений в подростковой среде разработал и провёл цикл мероприятий </w:t>
      </w:r>
      <w:r>
        <w:rPr>
          <w:rFonts w:ascii="Times New Roman" w:hAnsi="Times New Roman"/>
          <w:b/>
          <w:sz w:val="28"/>
          <w:szCs w:val="28"/>
        </w:rPr>
        <w:t>«За здоровый образ жизни»</w:t>
      </w:r>
      <w:r>
        <w:rPr>
          <w:rFonts w:ascii="Times New Roman" w:hAnsi="Times New Roman"/>
          <w:sz w:val="28"/>
          <w:szCs w:val="28"/>
        </w:rPr>
        <w:t xml:space="preserve"> по созданию оптимальных условий для отдыха и </w:t>
      </w:r>
      <w:r w:rsidRPr="002A61DF">
        <w:rPr>
          <w:rFonts w:ascii="Times New Roman" w:hAnsi="Times New Roman"/>
          <w:sz w:val="28"/>
          <w:szCs w:val="28"/>
        </w:rPr>
        <w:t>оздоровления, самореализации в досуговой занятости детей и подростков.</w:t>
      </w:r>
    </w:p>
    <w:p w:rsidR="003975B6" w:rsidRPr="002A61DF" w:rsidRDefault="003975B6" w:rsidP="00744271">
      <w:pPr>
        <w:pStyle w:val="BodyText2"/>
        <w:spacing w:after="0" w:line="240" w:lineRule="auto"/>
        <w:jc w:val="both"/>
        <w:rPr>
          <w:sz w:val="28"/>
          <w:szCs w:val="28"/>
        </w:rPr>
      </w:pPr>
      <w:r w:rsidRPr="002A61DF">
        <w:rPr>
          <w:sz w:val="24"/>
          <w:szCs w:val="24"/>
        </w:rPr>
        <w:t xml:space="preserve">.         </w:t>
      </w:r>
      <w:r w:rsidRPr="002A61DF">
        <w:rPr>
          <w:sz w:val="28"/>
          <w:szCs w:val="28"/>
        </w:rPr>
        <w:t xml:space="preserve">В культурно – досуговых формированиях клубных, спортивных учреждений Петушинского района занимаются ребята разных национальностей и народностей: украинцы, белорусы, таджики, цыгане, армяне, казахи, грузины и другие. Все они  дружны и с уважением относятся друг к другу. </w:t>
      </w:r>
    </w:p>
    <w:p w:rsidR="003975B6" w:rsidRPr="002A61DF" w:rsidRDefault="003975B6" w:rsidP="002A61DF">
      <w:pPr>
        <w:ind w:firstLine="708"/>
        <w:jc w:val="both"/>
        <w:rPr>
          <w:rFonts w:ascii="Times New Roman" w:hAnsi="Times New Roman"/>
          <w:sz w:val="28"/>
          <w:szCs w:val="28"/>
        </w:rPr>
      </w:pPr>
    </w:p>
    <w:p w:rsidR="003975B6" w:rsidRPr="00FB3341" w:rsidRDefault="003975B6" w:rsidP="00994896">
      <w:pPr>
        <w:ind w:right="176"/>
        <w:jc w:val="both"/>
        <w:rPr>
          <w:rFonts w:ascii="Times New Roman" w:hAnsi="Times New Roman"/>
          <w:b/>
          <w:sz w:val="28"/>
          <w:szCs w:val="28"/>
        </w:rPr>
      </w:pPr>
      <w:r>
        <w:rPr>
          <w:rFonts w:ascii="Times New Roman" w:hAnsi="Times New Roman"/>
          <w:b/>
          <w:sz w:val="28"/>
          <w:szCs w:val="28"/>
        </w:rPr>
        <w:t xml:space="preserve">21 </w:t>
      </w:r>
      <w:r w:rsidRPr="00FB3341">
        <w:rPr>
          <w:rFonts w:ascii="Times New Roman" w:hAnsi="Times New Roman"/>
          <w:b/>
          <w:sz w:val="28"/>
          <w:szCs w:val="28"/>
        </w:rPr>
        <w:t>слайд</w:t>
      </w:r>
    </w:p>
    <w:p w:rsidR="003975B6" w:rsidRPr="002A61DF" w:rsidRDefault="003975B6" w:rsidP="002A61DF">
      <w:pPr>
        <w:pStyle w:val="PlainText"/>
        <w:jc w:val="both"/>
        <w:rPr>
          <w:rFonts w:ascii="Times New Roman" w:hAnsi="Times New Roman"/>
          <w:sz w:val="28"/>
          <w:szCs w:val="28"/>
        </w:rPr>
      </w:pPr>
      <w:r>
        <w:rPr>
          <w:rFonts w:ascii="Times New Roman" w:hAnsi="Times New Roman"/>
          <w:sz w:val="28"/>
          <w:szCs w:val="28"/>
        </w:rPr>
        <w:tab/>
        <w:t>В 2013 году состоялся молодежный автопробег, посвященный 68 – тию Великой победы, участниками которого стали члены молодежного правительства, руководители учреждений культуры и спорта.</w:t>
      </w:r>
    </w:p>
    <w:p w:rsidR="003975B6" w:rsidRPr="002A61DF" w:rsidRDefault="003975B6" w:rsidP="002A61DF">
      <w:pPr>
        <w:ind w:firstLine="708"/>
        <w:jc w:val="both"/>
        <w:rPr>
          <w:rFonts w:ascii="Times New Roman" w:hAnsi="Times New Roman"/>
          <w:color w:val="000000"/>
          <w:sz w:val="28"/>
          <w:szCs w:val="28"/>
        </w:rPr>
      </w:pPr>
    </w:p>
    <w:p w:rsidR="003975B6" w:rsidRDefault="003975B6" w:rsidP="002A61DF">
      <w:pPr>
        <w:spacing w:after="120"/>
        <w:ind w:right="176"/>
        <w:jc w:val="both"/>
        <w:rPr>
          <w:rFonts w:ascii="Times New Roman" w:hAnsi="Times New Roman"/>
          <w:b/>
          <w:sz w:val="28"/>
          <w:szCs w:val="28"/>
        </w:rPr>
      </w:pPr>
      <w:r>
        <w:rPr>
          <w:rFonts w:ascii="Times New Roman" w:hAnsi="Times New Roman"/>
          <w:b/>
          <w:sz w:val="28"/>
          <w:szCs w:val="28"/>
        </w:rPr>
        <w:t>22 слайд</w:t>
      </w:r>
    </w:p>
    <w:p w:rsidR="003975B6" w:rsidRPr="002A61DF" w:rsidRDefault="003975B6" w:rsidP="002A61DF">
      <w:pPr>
        <w:spacing w:after="120"/>
        <w:ind w:right="176"/>
        <w:jc w:val="both"/>
        <w:rPr>
          <w:rFonts w:ascii="Times New Roman" w:hAnsi="Times New Roman"/>
          <w:sz w:val="28"/>
          <w:szCs w:val="28"/>
        </w:rPr>
      </w:pPr>
      <w:r w:rsidRPr="002A61DF">
        <w:rPr>
          <w:rFonts w:ascii="Times New Roman" w:hAnsi="Times New Roman"/>
          <w:b/>
          <w:sz w:val="28"/>
          <w:szCs w:val="28"/>
        </w:rPr>
        <w:t>УЧРЕЖДЕНИЯ  КЛУБНОГО ТИПА</w:t>
      </w:r>
    </w:p>
    <w:p w:rsidR="003975B6" w:rsidRPr="002A61DF" w:rsidRDefault="003975B6" w:rsidP="008736FC">
      <w:pPr>
        <w:spacing w:line="240" w:lineRule="auto"/>
        <w:jc w:val="both"/>
        <w:rPr>
          <w:rFonts w:ascii="Times New Roman" w:hAnsi="Times New Roman"/>
          <w:b/>
          <w:sz w:val="28"/>
          <w:szCs w:val="28"/>
        </w:rPr>
      </w:pPr>
      <w:r w:rsidRPr="002A61DF">
        <w:rPr>
          <w:rFonts w:ascii="Times New Roman" w:hAnsi="Times New Roman"/>
          <w:b/>
          <w:sz w:val="28"/>
          <w:szCs w:val="28"/>
        </w:rPr>
        <w:t>МБУК «Межпоселенчекая централизованная клубная система Петушинского района»</w:t>
      </w:r>
    </w:p>
    <w:p w:rsidR="003975B6" w:rsidRDefault="003975B6" w:rsidP="002A61DF">
      <w:pPr>
        <w:pStyle w:val="BodyText"/>
        <w:spacing w:after="0"/>
        <w:ind w:firstLine="708"/>
        <w:jc w:val="both"/>
        <w:rPr>
          <w:sz w:val="28"/>
          <w:szCs w:val="28"/>
        </w:rPr>
      </w:pPr>
      <w:r>
        <w:rPr>
          <w:sz w:val="28"/>
          <w:szCs w:val="28"/>
        </w:rPr>
        <w:t xml:space="preserve">Анализ  работы МБУК «МЦКС Петушинского района» показывает увеличение количества проводимых  учреждением  культурно – массовых мероприятий, количества клубных формирований и их посетителей. </w:t>
      </w:r>
    </w:p>
    <w:p w:rsidR="003975B6" w:rsidRDefault="003975B6" w:rsidP="00085827">
      <w:pPr>
        <w:pStyle w:val="BodyText"/>
        <w:spacing w:after="0"/>
        <w:jc w:val="both"/>
        <w:rPr>
          <w:sz w:val="28"/>
          <w:szCs w:val="28"/>
        </w:rPr>
      </w:pPr>
    </w:p>
    <w:p w:rsidR="003975B6" w:rsidRPr="00085827" w:rsidRDefault="003975B6" w:rsidP="00085827">
      <w:pPr>
        <w:pStyle w:val="BodyText"/>
        <w:spacing w:after="0"/>
        <w:jc w:val="both"/>
        <w:rPr>
          <w:b/>
          <w:sz w:val="28"/>
          <w:szCs w:val="28"/>
        </w:rPr>
      </w:pPr>
      <w:r w:rsidRPr="00085827">
        <w:rPr>
          <w:b/>
          <w:sz w:val="28"/>
          <w:szCs w:val="28"/>
        </w:rPr>
        <w:t>23 слайд</w:t>
      </w:r>
    </w:p>
    <w:p w:rsidR="003975B6" w:rsidRDefault="003975B6" w:rsidP="00085827">
      <w:pPr>
        <w:pStyle w:val="BodyText"/>
        <w:spacing w:after="0"/>
        <w:ind w:firstLine="708"/>
        <w:jc w:val="both"/>
        <w:rPr>
          <w:sz w:val="28"/>
          <w:szCs w:val="28"/>
        </w:rPr>
      </w:pPr>
      <w:r>
        <w:rPr>
          <w:sz w:val="28"/>
          <w:szCs w:val="28"/>
        </w:rPr>
        <w:t xml:space="preserve">Клубные учреждения являются ключевыми звеньями в системе патриотического воспитания подростков и молодежи. </w:t>
      </w:r>
    </w:p>
    <w:p w:rsidR="003975B6" w:rsidRDefault="003975B6" w:rsidP="001922B4">
      <w:pPr>
        <w:jc w:val="both"/>
        <w:rPr>
          <w:rFonts w:ascii="Times New Roman" w:hAnsi="Times New Roman"/>
          <w:sz w:val="28"/>
          <w:szCs w:val="28"/>
        </w:rPr>
      </w:pPr>
    </w:p>
    <w:p w:rsidR="003975B6" w:rsidRPr="001922B4" w:rsidRDefault="003975B6" w:rsidP="001922B4">
      <w:pPr>
        <w:jc w:val="both"/>
        <w:rPr>
          <w:rFonts w:ascii="Times New Roman" w:hAnsi="Times New Roman"/>
          <w:b/>
          <w:sz w:val="28"/>
          <w:szCs w:val="28"/>
        </w:rPr>
      </w:pPr>
      <w:r w:rsidRPr="001922B4">
        <w:rPr>
          <w:rFonts w:ascii="Times New Roman" w:hAnsi="Times New Roman"/>
          <w:b/>
          <w:sz w:val="28"/>
          <w:szCs w:val="28"/>
        </w:rPr>
        <w:t>2</w:t>
      </w:r>
      <w:r>
        <w:rPr>
          <w:rFonts w:ascii="Times New Roman" w:hAnsi="Times New Roman"/>
          <w:b/>
          <w:sz w:val="28"/>
          <w:szCs w:val="28"/>
        </w:rPr>
        <w:t>4</w:t>
      </w:r>
      <w:r w:rsidRPr="001922B4">
        <w:rPr>
          <w:rFonts w:ascii="Times New Roman" w:hAnsi="Times New Roman"/>
          <w:b/>
          <w:sz w:val="28"/>
          <w:szCs w:val="28"/>
        </w:rPr>
        <w:t xml:space="preserve"> слайд</w:t>
      </w:r>
    </w:p>
    <w:p w:rsidR="003975B6" w:rsidRPr="002A61DF" w:rsidRDefault="003975B6" w:rsidP="002A61DF">
      <w:pPr>
        <w:ind w:firstLine="708"/>
        <w:jc w:val="both"/>
        <w:rPr>
          <w:rFonts w:ascii="Times New Roman" w:hAnsi="Times New Roman"/>
          <w:sz w:val="28"/>
          <w:szCs w:val="28"/>
        </w:rPr>
      </w:pPr>
      <w:r w:rsidRPr="00E236CA">
        <w:rPr>
          <w:rFonts w:ascii="Times New Roman" w:hAnsi="Times New Roman"/>
          <w:sz w:val="28"/>
          <w:szCs w:val="28"/>
        </w:rPr>
        <w:t>Наиболее востребованы</w:t>
      </w:r>
      <w:r w:rsidRPr="002A61DF">
        <w:rPr>
          <w:rFonts w:ascii="Times New Roman" w:hAnsi="Times New Roman"/>
          <w:sz w:val="28"/>
          <w:szCs w:val="28"/>
        </w:rPr>
        <w:t>фестивали, конкурсы, смотры  и праздники, т.е. активные формы  досуга, обеспечивающие максимум общения и самореализации.</w:t>
      </w:r>
    </w:p>
    <w:p w:rsidR="003975B6" w:rsidRDefault="003975B6" w:rsidP="00E236CA">
      <w:pPr>
        <w:ind w:firstLine="708"/>
        <w:jc w:val="both"/>
        <w:rPr>
          <w:rFonts w:ascii="Times New Roman" w:hAnsi="Times New Roman"/>
          <w:sz w:val="28"/>
          <w:szCs w:val="28"/>
        </w:rPr>
      </w:pPr>
      <w:r w:rsidRPr="002A61DF">
        <w:rPr>
          <w:rFonts w:ascii="Times New Roman" w:hAnsi="Times New Roman"/>
          <w:sz w:val="28"/>
          <w:szCs w:val="28"/>
        </w:rPr>
        <w:t>Организован</w:t>
      </w:r>
      <w:r>
        <w:rPr>
          <w:rFonts w:ascii="Times New Roman" w:hAnsi="Times New Roman"/>
          <w:sz w:val="28"/>
          <w:szCs w:val="28"/>
        </w:rPr>
        <w:t>ы районные фестивали и конкурсы</w:t>
      </w:r>
      <w:r w:rsidRPr="002A61DF">
        <w:rPr>
          <w:rFonts w:ascii="Times New Roman" w:hAnsi="Times New Roman"/>
          <w:sz w:val="28"/>
          <w:szCs w:val="28"/>
        </w:rPr>
        <w:t xml:space="preserve">:  </w:t>
      </w:r>
    </w:p>
    <w:p w:rsidR="003975B6" w:rsidRPr="001922B4" w:rsidRDefault="003975B6" w:rsidP="001922B4">
      <w:pPr>
        <w:jc w:val="both"/>
        <w:rPr>
          <w:rFonts w:ascii="Times New Roman" w:hAnsi="Times New Roman"/>
          <w:b/>
          <w:sz w:val="28"/>
          <w:szCs w:val="28"/>
        </w:rPr>
      </w:pPr>
    </w:p>
    <w:p w:rsidR="003975B6" w:rsidRPr="001922B4" w:rsidRDefault="003975B6" w:rsidP="001922B4">
      <w:pPr>
        <w:jc w:val="both"/>
        <w:rPr>
          <w:rFonts w:ascii="Times New Roman" w:hAnsi="Times New Roman"/>
          <w:b/>
          <w:sz w:val="28"/>
          <w:szCs w:val="28"/>
        </w:rPr>
      </w:pPr>
      <w:r w:rsidRPr="001922B4">
        <w:rPr>
          <w:rFonts w:ascii="Times New Roman" w:hAnsi="Times New Roman"/>
          <w:b/>
          <w:sz w:val="28"/>
          <w:szCs w:val="28"/>
        </w:rPr>
        <w:t>2</w:t>
      </w:r>
      <w:r>
        <w:rPr>
          <w:rFonts w:ascii="Times New Roman" w:hAnsi="Times New Roman"/>
          <w:b/>
          <w:sz w:val="28"/>
          <w:szCs w:val="28"/>
        </w:rPr>
        <w:t>5</w:t>
      </w:r>
      <w:r w:rsidRPr="001922B4">
        <w:rPr>
          <w:rFonts w:ascii="Times New Roman" w:hAnsi="Times New Roman"/>
          <w:b/>
          <w:sz w:val="28"/>
          <w:szCs w:val="28"/>
        </w:rPr>
        <w:t xml:space="preserve"> слайд</w:t>
      </w:r>
    </w:p>
    <w:p w:rsidR="003975B6" w:rsidRDefault="003975B6" w:rsidP="001922B4">
      <w:pPr>
        <w:ind w:firstLine="708"/>
        <w:jc w:val="both"/>
        <w:rPr>
          <w:rFonts w:ascii="Times New Roman" w:hAnsi="Times New Roman"/>
          <w:sz w:val="28"/>
          <w:szCs w:val="28"/>
        </w:rPr>
      </w:pPr>
      <w:r w:rsidRPr="002A61DF">
        <w:rPr>
          <w:rFonts w:ascii="Times New Roman" w:hAnsi="Times New Roman"/>
          <w:sz w:val="28"/>
          <w:szCs w:val="28"/>
        </w:rPr>
        <w:t xml:space="preserve">фестиваль хоровых и фольклорных коллективов «Гляжу в озера синие»,  фестиваль самодеятельных поэтов, смотр - конкурс художественного слова имени Евгении Ачкасовой,  фестиваль детской песни «Веселые нотки», фестиваль театральных коллективов «Театральная весна - 2013», фестиваль танцевальных коллективов «Танцевальные ритмы», фестиваль «Юные таланты земли Петушинской»,  </w:t>
      </w:r>
    </w:p>
    <w:p w:rsidR="003975B6" w:rsidRDefault="003975B6" w:rsidP="001922B4">
      <w:pPr>
        <w:jc w:val="both"/>
        <w:rPr>
          <w:rFonts w:ascii="Times New Roman" w:hAnsi="Times New Roman"/>
          <w:b/>
          <w:sz w:val="28"/>
          <w:szCs w:val="28"/>
        </w:rPr>
      </w:pPr>
    </w:p>
    <w:p w:rsidR="003975B6" w:rsidRDefault="003975B6" w:rsidP="001922B4">
      <w:pPr>
        <w:jc w:val="both"/>
        <w:rPr>
          <w:rFonts w:ascii="Times New Roman" w:hAnsi="Times New Roman"/>
          <w:b/>
          <w:sz w:val="28"/>
          <w:szCs w:val="28"/>
        </w:rPr>
      </w:pPr>
    </w:p>
    <w:p w:rsidR="003975B6" w:rsidRPr="001922B4" w:rsidRDefault="003975B6" w:rsidP="001922B4">
      <w:pPr>
        <w:jc w:val="both"/>
        <w:rPr>
          <w:rFonts w:ascii="Times New Roman" w:hAnsi="Times New Roman"/>
          <w:b/>
          <w:sz w:val="28"/>
          <w:szCs w:val="28"/>
        </w:rPr>
      </w:pPr>
      <w:r w:rsidRPr="001922B4">
        <w:rPr>
          <w:rFonts w:ascii="Times New Roman" w:hAnsi="Times New Roman"/>
          <w:b/>
          <w:sz w:val="28"/>
          <w:szCs w:val="28"/>
        </w:rPr>
        <w:t>2</w:t>
      </w:r>
      <w:r>
        <w:rPr>
          <w:rFonts w:ascii="Times New Roman" w:hAnsi="Times New Roman"/>
          <w:b/>
          <w:sz w:val="28"/>
          <w:szCs w:val="28"/>
        </w:rPr>
        <w:t>6</w:t>
      </w:r>
      <w:r w:rsidRPr="001922B4">
        <w:rPr>
          <w:rFonts w:ascii="Times New Roman" w:hAnsi="Times New Roman"/>
          <w:b/>
          <w:sz w:val="28"/>
          <w:szCs w:val="28"/>
        </w:rPr>
        <w:t xml:space="preserve"> слайд</w:t>
      </w:r>
    </w:p>
    <w:p w:rsidR="003975B6" w:rsidRPr="00E236CA" w:rsidRDefault="003975B6" w:rsidP="001922B4">
      <w:pPr>
        <w:ind w:firstLine="708"/>
        <w:jc w:val="both"/>
        <w:rPr>
          <w:rFonts w:ascii="Times New Roman" w:hAnsi="Times New Roman"/>
          <w:sz w:val="28"/>
          <w:szCs w:val="28"/>
        </w:rPr>
      </w:pPr>
      <w:r w:rsidRPr="002A61DF">
        <w:rPr>
          <w:rFonts w:ascii="Times New Roman" w:hAnsi="Times New Roman"/>
          <w:sz w:val="28"/>
          <w:szCs w:val="28"/>
        </w:rPr>
        <w:t xml:space="preserve">фестиваль «Ладья семейного счастья», </w:t>
      </w:r>
      <w:r w:rsidRPr="002A61DF">
        <w:rPr>
          <w:rFonts w:ascii="Times New Roman" w:hAnsi="Times New Roman"/>
          <w:sz w:val="28"/>
          <w:szCs w:val="28"/>
          <w:lang w:val="en-US"/>
        </w:rPr>
        <w:t>III</w:t>
      </w:r>
      <w:r w:rsidRPr="002A61DF">
        <w:rPr>
          <w:rFonts w:ascii="Times New Roman" w:hAnsi="Times New Roman"/>
          <w:sz w:val="28"/>
          <w:szCs w:val="28"/>
        </w:rPr>
        <w:t xml:space="preserve"> молодежный фестиваль культур, 22 –й Левитановский фестиваль-праздник,  фестиваль духовной музыки – привлекли внимание тысячи людей и выявили новые таланты.        </w:t>
      </w:r>
    </w:p>
    <w:p w:rsidR="003975B6" w:rsidRDefault="003975B6" w:rsidP="001922B4">
      <w:pPr>
        <w:jc w:val="both"/>
        <w:rPr>
          <w:rFonts w:ascii="Times New Roman" w:hAnsi="Times New Roman"/>
          <w:sz w:val="28"/>
          <w:szCs w:val="28"/>
        </w:rPr>
      </w:pPr>
    </w:p>
    <w:p w:rsidR="003975B6" w:rsidRPr="001922B4" w:rsidRDefault="003975B6" w:rsidP="001922B4">
      <w:pPr>
        <w:jc w:val="both"/>
        <w:rPr>
          <w:rFonts w:ascii="Times New Roman" w:hAnsi="Times New Roman"/>
          <w:b/>
          <w:sz w:val="28"/>
          <w:szCs w:val="28"/>
        </w:rPr>
      </w:pPr>
      <w:r w:rsidRPr="001922B4">
        <w:rPr>
          <w:rFonts w:ascii="Times New Roman" w:hAnsi="Times New Roman"/>
          <w:b/>
          <w:sz w:val="28"/>
          <w:szCs w:val="28"/>
        </w:rPr>
        <w:t>2</w:t>
      </w:r>
      <w:r>
        <w:rPr>
          <w:rFonts w:ascii="Times New Roman" w:hAnsi="Times New Roman"/>
          <w:b/>
          <w:sz w:val="28"/>
          <w:szCs w:val="28"/>
        </w:rPr>
        <w:t>7</w:t>
      </w:r>
      <w:r w:rsidRPr="001922B4">
        <w:rPr>
          <w:rFonts w:ascii="Times New Roman" w:hAnsi="Times New Roman"/>
          <w:b/>
          <w:sz w:val="28"/>
          <w:szCs w:val="28"/>
        </w:rPr>
        <w:t xml:space="preserve"> слайд</w:t>
      </w:r>
    </w:p>
    <w:p w:rsidR="003975B6" w:rsidRPr="002A61DF" w:rsidRDefault="003975B6" w:rsidP="001922B4">
      <w:pPr>
        <w:ind w:firstLine="708"/>
        <w:jc w:val="both"/>
        <w:rPr>
          <w:rFonts w:ascii="Times New Roman" w:hAnsi="Times New Roman"/>
          <w:sz w:val="28"/>
          <w:szCs w:val="28"/>
        </w:rPr>
      </w:pPr>
      <w:r w:rsidRPr="002A61DF">
        <w:rPr>
          <w:rFonts w:ascii="Times New Roman" w:hAnsi="Times New Roman"/>
          <w:sz w:val="28"/>
          <w:szCs w:val="28"/>
        </w:rPr>
        <w:t xml:space="preserve">26 марта на сцене РДК прошел спектакль «Конь» по  пьесе Д.Кедрина в исполнении НТЮА «Дом» режиссер Заслуженный работник культуры РФ </w:t>
      </w:r>
    </w:p>
    <w:p w:rsidR="003975B6" w:rsidRDefault="003975B6" w:rsidP="002A61DF">
      <w:pPr>
        <w:jc w:val="both"/>
        <w:rPr>
          <w:rFonts w:ascii="Times New Roman" w:hAnsi="Times New Roman"/>
          <w:sz w:val="28"/>
          <w:szCs w:val="28"/>
        </w:rPr>
      </w:pPr>
      <w:r w:rsidRPr="002A61DF">
        <w:rPr>
          <w:rFonts w:ascii="Times New Roman" w:hAnsi="Times New Roman"/>
          <w:sz w:val="28"/>
          <w:szCs w:val="28"/>
        </w:rPr>
        <w:t>Т. Овчинникова.</w:t>
      </w:r>
    </w:p>
    <w:p w:rsidR="003975B6" w:rsidRDefault="003975B6" w:rsidP="002A61DF">
      <w:pPr>
        <w:jc w:val="both"/>
        <w:rPr>
          <w:rFonts w:ascii="Times New Roman" w:hAnsi="Times New Roman"/>
          <w:sz w:val="28"/>
          <w:szCs w:val="28"/>
        </w:rPr>
      </w:pPr>
    </w:p>
    <w:p w:rsidR="003975B6" w:rsidRPr="001922B4" w:rsidRDefault="003975B6" w:rsidP="002A61DF">
      <w:pPr>
        <w:jc w:val="both"/>
        <w:rPr>
          <w:rFonts w:ascii="Times New Roman" w:hAnsi="Times New Roman"/>
          <w:b/>
          <w:sz w:val="28"/>
          <w:szCs w:val="28"/>
        </w:rPr>
      </w:pPr>
      <w:r w:rsidRPr="001922B4">
        <w:rPr>
          <w:rFonts w:ascii="Times New Roman" w:hAnsi="Times New Roman"/>
          <w:b/>
          <w:sz w:val="28"/>
          <w:szCs w:val="28"/>
        </w:rPr>
        <w:t>2</w:t>
      </w:r>
      <w:r>
        <w:rPr>
          <w:rFonts w:ascii="Times New Roman" w:hAnsi="Times New Roman"/>
          <w:b/>
          <w:sz w:val="28"/>
          <w:szCs w:val="28"/>
        </w:rPr>
        <w:t>8</w:t>
      </w:r>
      <w:r w:rsidRPr="001922B4">
        <w:rPr>
          <w:rFonts w:ascii="Times New Roman" w:hAnsi="Times New Roman"/>
          <w:b/>
          <w:sz w:val="28"/>
          <w:szCs w:val="28"/>
        </w:rPr>
        <w:t xml:space="preserve"> слайд</w:t>
      </w:r>
    </w:p>
    <w:p w:rsidR="003975B6" w:rsidRPr="002A61DF" w:rsidRDefault="003975B6" w:rsidP="00E236CA">
      <w:pPr>
        <w:ind w:firstLine="708"/>
        <w:jc w:val="both"/>
        <w:rPr>
          <w:rFonts w:ascii="Times New Roman" w:hAnsi="Times New Roman"/>
          <w:sz w:val="28"/>
          <w:szCs w:val="28"/>
        </w:rPr>
      </w:pPr>
      <w:r>
        <w:rPr>
          <w:rFonts w:ascii="Times New Roman" w:hAnsi="Times New Roman"/>
          <w:sz w:val="28"/>
          <w:szCs w:val="28"/>
        </w:rPr>
        <w:t xml:space="preserve">28 марта   коллектив </w:t>
      </w:r>
      <w:r w:rsidRPr="002A61DF">
        <w:rPr>
          <w:rFonts w:ascii="Times New Roman" w:hAnsi="Times New Roman"/>
          <w:sz w:val="28"/>
          <w:szCs w:val="28"/>
        </w:rPr>
        <w:t xml:space="preserve"> принял  участие в ХХ</w:t>
      </w:r>
      <w:r w:rsidRPr="002A61DF">
        <w:rPr>
          <w:rFonts w:ascii="Times New Roman" w:hAnsi="Times New Roman"/>
          <w:sz w:val="28"/>
          <w:szCs w:val="28"/>
          <w:lang w:val="en-US"/>
        </w:rPr>
        <w:t>II</w:t>
      </w:r>
      <w:r w:rsidRPr="002A61DF">
        <w:rPr>
          <w:rFonts w:ascii="Times New Roman" w:hAnsi="Times New Roman"/>
          <w:sz w:val="28"/>
          <w:szCs w:val="28"/>
        </w:rPr>
        <w:t xml:space="preserve"> областном театральном фестивале «Театр, где играют дети»- 2013   со    спектаклем   </w:t>
      </w:r>
      <w:r>
        <w:rPr>
          <w:rFonts w:ascii="Times New Roman" w:hAnsi="Times New Roman"/>
          <w:sz w:val="28"/>
          <w:szCs w:val="28"/>
        </w:rPr>
        <w:t>«Конь»   и  привез</w:t>
      </w:r>
      <w:r w:rsidRPr="002A61DF">
        <w:rPr>
          <w:rFonts w:ascii="Times New Roman" w:hAnsi="Times New Roman"/>
          <w:sz w:val="28"/>
          <w:szCs w:val="28"/>
        </w:rPr>
        <w:t xml:space="preserve"> в район диплом Гран- при. Жюри учредило этот диплом впервые за 22 года проведения фестиваля. </w:t>
      </w:r>
    </w:p>
    <w:p w:rsidR="003975B6" w:rsidRPr="00085827" w:rsidRDefault="003975B6" w:rsidP="001922B4">
      <w:pPr>
        <w:jc w:val="both"/>
        <w:rPr>
          <w:rFonts w:ascii="Times New Roman" w:hAnsi="Times New Roman"/>
          <w:b/>
          <w:sz w:val="28"/>
          <w:szCs w:val="28"/>
        </w:rPr>
      </w:pPr>
    </w:p>
    <w:p w:rsidR="003975B6" w:rsidRPr="00085827" w:rsidRDefault="003975B6" w:rsidP="001922B4">
      <w:pPr>
        <w:jc w:val="both"/>
        <w:rPr>
          <w:rFonts w:ascii="Times New Roman" w:hAnsi="Times New Roman"/>
          <w:b/>
          <w:sz w:val="28"/>
          <w:szCs w:val="28"/>
        </w:rPr>
      </w:pPr>
      <w:r w:rsidRPr="00085827">
        <w:rPr>
          <w:rFonts w:ascii="Times New Roman" w:hAnsi="Times New Roman"/>
          <w:b/>
          <w:sz w:val="28"/>
          <w:szCs w:val="28"/>
        </w:rPr>
        <w:t>2</w:t>
      </w:r>
      <w:r>
        <w:rPr>
          <w:rFonts w:ascii="Times New Roman" w:hAnsi="Times New Roman"/>
          <w:b/>
          <w:sz w:val="28"/>
          <w:szCs w:val="28"/>
        </w:rPr>
        <w:t>9</w:t>
      </w:r>
      <w:r w:rsidRPr="00085827">
        <w:rPr>
          <w:rFonts w:ascii="Times New Roman" w:hAnsi="Times New Roman"/>
          <w:b/>
          <w:sz w:val="28"/>
          <w:szCs w:val="28"/>
        </w:rPr>
        <w:t xml:space="preserve"> слайд</w:t>
      </w:r>
    </w:p>
    <w:p w:rsidR="003975B6" w:rsidRPr="002A61DF" w:rsidRDefault="003975B6" w:rsidP="00085827">
      <w:pPr>
        <w:ind w:firstLine="708"/>
        <w:jc w:val="both"/>
        <w:rPr>
          <w:rFonts w:ascii="Times New Roman" w:hAnsi="Times New Roman"/>
          <w:sz w:val="28"/>
          <w:szCs w:val="28"/>
        </w:rPr>
      </w:pPr>
      <w:r w:rsidRPr="002A61DF">
        <w:rPr>
          <w:rFonts w:ascii="Times New Roman" w:hAnsi="Times New Roman"/>
          <w:sz w:val="28"/>
          <w:szCs w:val="28"/>
        </w:rPr>
        <w:t>30 марта в РДК  состоялся районный фестиваль театральных коллективов  «Театральная весна -2013». В фестивале приняли участие 6 театральны</w:t>
      </w:r>
      <w:r>
        <w:rPr>
          <w:rFonts w:ascii="Times New Roman" w:hAnsi="Times New Roman"/>
          <w:sz w:val="28"/>
          <w:szCs w:val="28"/>
        </w:rPr>
        <w:t>х коллективов района</w:t>
      </w:r>
      <w:r w:rsidRPr="002A61DF">
        <w:rPr>
          <w:rFonts w:ascii="Times New Roman" w:hAnsi="Times New Roman"/>
          <w:sz w:val="28"/>
          <w:szCs w:val="28"/>
        </w:rPr>
        <w:t>: народный театр «Ретро» режиссер А.И.Шелемех,  студия народного театра «Ретро»рук. М. Молодцов, НТЮА «Дом» режиссер Т.Овчинникова, театральная студия  «Весточка» СДК п. Березка рук. М.Сергеева, театральная студия «Орлёнок»  рук. В. Щербакова г. Покров,  драматический   коллектив   Аннинского    СДК    рук. С. Шалина, детский театральный коллектив Аннинского СДК рук. С. Каянова.</w:t>
      </w:r>
    </w:p>
    <w:p w:rsidR="003975B6" w:rsidRDefault="003975B6" w:rsidP="002A61DF">
      <w:pPr>
        <w:jc w:val="both"/>
        <w:rPr>
          <w:rFonts w:ascii="Times New Roman" w:hAnsi="Times New Roman"/>
          <w:b/>
          <w:sz w:val="28"/>
          <w:szCs w:val="28"/>
        </w:rPr>
      </w:pPr>
    </w:p>
    <w:p w:rsidR="003975B6" w:rsidRPr="00085827" w:rsidRDefault="003975B6" w:rsidP="002A61DF">
      <w:pPr>
        <w:jc w:val="both"/>
        <w:rPr>
          <w:rFonts w:ascii="Times New Roman" w:hAnsi="Times New Roman"/>
          <w:b/>
          <w:sz w:val="28"/>
          <w:szCs w:val="28"/>
        </w:rPr>
      </w:pPr>
      <w:r>
        <w:rPr>
          <w:rFonts w:ascii="Times New Roman" w:hAnsi="Times New Roman"/>
          <w:b/>
          <w:sz w:val="28"/>
          <w:szCs w:val="28"/>
        </w:rPr>
        <w:t>30</w:t>
      </w:r>
      <w:r w:rsidRPr="00085827">
        <w:rPr>
          <w:rFonts w:ascii="Times New Roman" w:hAnsi="Times New Roman"/>
          <w:b/>
          <w:sz w:val="28"/>
          <w:szCs w:val="28"/>
        </w:rPr>
        <w:t xml:space="preserve"> слайд </w:t>
      </w:r>
    </w:p>
    <w:p w:rsidR="003975B6" w:rsidRPr="002A61DF" w:rsidRDefault="003975B6" w:rsidP="00085827">
      <w:pPr>
        <w:ind w:firstLine="708"/>
        <w:jc w:val="both"/>
        <w:rPr>
          <w:rFonts w:ascii="Times New Roman" w:hAnsi="Times New Roman"/>
          <w:sz w:val="28"/>
          <w:szCs w:val="28"/>
        </w:rPr>
      </w:pPr>
      <w:r>
        <w:rPr>
          <w:rFonts w:ascii="Times New Roman" w:hAnsi="Times New Roman"/>
          <w:sz w:val="28"/>
          <w:szCs w:val="28"/>
        </w:rPr>
        <w:t>В декабре   2013 Г</w:t>
      </w:r>
      <w:r w:rsidRPr="002A61DF">
        <w:rPr>
          <w:rFonts w:ascii="Times New Roman" w:hAnsi="Times New Roman"/>
          <w:sz w:val="28"/>
          <w:szCs w:val="28"/>
        </w:rPr>
        <w:t xml:space="preserve">убернатор Владимирской области  </w:t>
      </w:r>
      <w:r>
        <w:rPr>
          <w:rFonts w:ascii="Times New Roman" w:hAnsi="Times New Roman"/>
          <w:sz w:val="28"/>
          <w:szCs w:val="28"/>
        </w:rPr>
        <w:t>С.Ю.Орлова</w:t>
      </w:r>
      <w:r w:rsidRPr="002A61DF">
        <w:rPr>
          <w:rFonts w:ascii="Times New Roman" w:hAnsi="Times New Roman"/>
          <w:sz w:val="28"/>
          <w:szCs w:val="28"/>
        </w:rPr>
        <w:t xml:space="preserve"> вручила областную премию в области литературы и искусства народному   театру   юного  актера   «Дом»,  режиссер  Т.В. Овчинникова.</w:t>
      </w:r>
    </w:p>
    <w:p w:rsidR="003975B6" w:rsidRPr="00085827" w:rsidRDefault="003975B6" w:rsidP="00085827">
      <w:pPr>
        <w:jc w:val="both"/>
        <w:rPr>
          <w:rFonts w:ascii="Times New Roman" w:hAnsi="Times New Roman"/>
          <w:b/>
          <w:sz w:val="28"/>
          <w:szCs w:val="28"/>
        </w:rPr>
      </w:pPr>
    </w:p>
    <w:p w:rsidR="003975B6" w:rsidRDefault="003975B6" w:rsidP="00085827">
      <w:pPr>
        <w:jc w:val="both"/>
        <w:rPr>
          <w:rFonts w:ascii="Times New Roman" w:hAnsi="Times New Roman"/>
          <w:sz w:val="28"/>
          <w:szCs w:val="28"/>
        </w:rPr>
      </w:pPr>
      <w:r w:rsidRPr="00085827">
        <w:rPr>
          <w:rFonts w:ascii="Times New Roman" w:hAnsi="Times New Roman"/>
          <w:b/>
          <w:sz w:val="28"/>
          <w:szCs w:val="28"/>
        </w:rPr>
        <w:t>3</w:t>
      </w:r>
      <w:r>
        <w:rPr>
          <w:rFonts w:ascii="Times New Roman" w:hAnsi="Times New Roman"/>
          <w:b/>
          <w:sz w:val="28"/>
          <w:szCs w:val="28"/>
        </w:rPr>
        <w:t>1</w:t>
      </w:r>
      <w:r w:rsidRPr="00085827">
        <w:rPr>
          <w:rFonts w:ascii="Times New Roman" w:hAnsi="Times New Roman"/>
          <w:b/>
          <w:sz w:val="28"/>
          <w:szCs w:val="28"/>
        </w:rPr>
        <w:t xml:space="preserve"> слайд</w:t>
      </w:r>
    </w:p>
    <w:p w:rsidR="003975B6" w:rsidRPr="002A61DF" w:rsidRDefault="003975B6" w:rsidP="00085827">
      <w:pPr>
        <w:ind w:firstLine="708"/>
        <w:jc w:val="both"/>
        <w:rPr>
          <w:rFonts w:ascii="Times New Roman" w:hAnsi="Times New Roman"/>
          <w:sz w:val="28"/>
          <w:szCs w:val="28"/>
        </w:rPr>
      </w:pPr>
      <w:r w:rsidRPr="002A61DF">
        <w:rPr>
          <w:rFonts w:ascii="Times New Roman" w:hAnsi="Times New Roman"/>
          <w:sz w:val="28"/>
          <w:szCs w:val="28"/>
        </w:rPr>
        <w:t xml:space="preserve">В декабре состоялась премьера спектакля «Приключения Новогодней Ёлки» по пьесе  Ю. Боганова в   исполнении   народного   театра   «Ретро»,  постановка </w:t>
      </w:r>
    </w:p>
    <w:p w:rsidR="003975B6" w:rsidRDefault="003975B6" w:rsidP="002A61DF">
      <w:pPr>
        <w:jc w:val="both"/>
        <w:rPr>
          <w:rFonts w:ascii="Times New Roman" w:hAnsi="Times New Roman"/>
          <w:sz w:val="28"/>
          <w:szCs w:val="28"/>
        </w:rPr>
      </w:pPr>
      <w:r w:rsidRPr="002A61DF">
        <w:rPr>
          <w:rFonts w:ascii="Times New Roman" w:hAnsi="Times New Roman"/>
          <w:sz w:val="28"/>
          <w:szCs w:val="28"/>
        </w:rPr>
        <w:t xml:space="preserve"> А. Шелемеха  и М. Молодцова</w:t>
      </w:r>
    </w:p>
    <w:p w:rsidR="003975B6" w:rsidRDefault="003975B6" w:rsidP="002A61DF">
      <w:pPr>
        <w:jc w:val="both"/>
        <w:rPr>
          <w:rFonts w:ascii="Times New Roman" w:hAnsi="Times New Roman"/>
          <w:b/>
          <w:sz w:val="28"/>
          <w:szCs w:val="28"/>
        </w:rPr>
      </w:pPr>
    </w:p>
    <w:p w:rsidR="003975B6" w:rsidRPr="001A0D06" w:rsidRDefault="003975B6" w:rsidP="002A61DF">
      <w:pPr>
        <w:jc w:val="both"/>
        <w:rPr>
          <w:rFonts w:ascii="Times New Roman" w:hAnsi="Times New Roman"/>
          <w:b/>
          <w:sz w:val="28"/>
          <w:szCs w:val="28"/>
        </w:rPr>
      </w:pPr>
      <w:r>
        <w:rPr>
          <w:rFonts w:ascii="Times New Roman" w:hAnsi="Times New Roman"/>
          <w:b/>
          <w:sz w:val="28"/>
          <w:szCs w:val="28"/>
        </w:rPr>
        <w:t xml:space="preserve">32 </w:t>
      </w:r>
      <w:r w:rsidRPr="001A0D06">
        <w:rPr>
          <w:rFonts w:ascii="Times New Roman" w:hAnsi="Times New Roman"/>
          <w:b/>
          <w:sz w:val="28"/>
          <w:szCs w:val="28"/>
        </w:rPr>
        <w:t>слайд</w:t>
      </w:r>
    </w:p>
    <w:p w:rsidR="003975B6" w:rsidRPr="00C731AF" w:rsidRDefault="003975B6" w:rsidP="002A61DF">
      <w:pPr>
        <w:ind w:firstLine="709"/>
        <w:jc w:val="both"/>
        <w:rPr>
          <w:rFonts w:ascii="Times New Roman" w:hAnsi="Times New Roman"/>
          <w:b/>
          <w:sz w:val="28"/>
          <w:szCs w:val="28"/>
        </w:rPr>
      </w:pPr>
      <w:r w:rsidRPr="00C731AF">
        <w:rPr>
          <w:rFonts w:ascii="Times New Roman" w:hAnsi="Times New Roman"/>
          <w:i/>
          <w:sz w:val="28"/>
          <w:szCs w:val="28"/>
        </w:rPr>
        <w:t>Л</w:t>
      </w:r>
      <w:r w:rsidRPr="00C731AF">
        <w:rPr>
          <w:rFonts w:ascii="Times New Roman" w:hAnsi="Times New Roman"/>
          <w:sz w:val="28"/>
          <w:szCs w:val="28"/>
        </w:rPr>
        <w:t>учшие творческие коллективы представляли Петушинский район на межрегиональных, зональных и областных мероприятиях.</w:t>
      </w:r>
    </w:p>
    <w:p w:rsidR="003975B6" w:rsidRPr="00C731AF" w:rsidRDefault="003975B6" w:rsidP="002A61DF">
      <w:pPr>
        <w:ind w:firstLine="708"/>
        <w:jc w:val="both"/>
        <w:rPr>
          <w:rFonts w:ascii="Times New Roman" w:hAnsi="Times New Roman"/>
          <w:sz w:val="28"/>
          <w:szCs w:val="28"/>
        </w:rPr>
      </w:pPr>
      <w:r w:rsidRPr="00C731AF">
        <w:rPr>
          <w:rFonts w:ascii="Times New Roman" w:hAnsi="Times New Roman"/>
          <w:sz w:val="28"/>
          <w:szCs w:val="28"/>
        </w:rPr>
        <w:t xml:space="preserve"> Областной  конкурс  лирико-патриотической песни «Моя Родина - Россия», посвящённый  235-летию образования  Владимирской губернии - диплом получила солистка народной вокальной студии «Улыбка» Татьяна Воронина (рук.Т.В.Жигалова). </w:t>
      </w:r>
    </w:p>
    <w:p w:rsidR="003975B6" w:rsidRDefault="003975B6" w:rsidP="00C731AF">
      <w:pPr>
        <w:jc w:val="both"/>
        <w:rPr>
          <w:rFonts w:ascii="Times New Roman" w:hAnsi="Times New Roman"/>
          <w:color w:val="FF0000"/>
          <w:sz w:val="28"/>
          <w:szCs w:val="28"/>
        </w:rPr>
      </w:pPr>
    </w:p>
    <w:p w:rsidR="003975B6" w:rsidRPr="00C731AF" w:rsidRDefault="003975B6" w:rsidP="00C731AF">
      <w:pPr>
        <w:jc w:val="both"/>
        <w:rPr>
          <w:rFonts w:ascii="Times New Roman" w:hAnsi="Times New Roman"/>
          <w:b/>
          <w:sz w:val="28"/>
          <w:szCs w:val="28"/>
        </w:rPr>
      </w:pPr>
      <w:r w:rsidRPr="00C731AF">
        <w:rPr>
          <w:rFonts w:ascii="Times New Roman" w:hAnsi="Times New Roman"/>
          <w:b/>
          <w:sz w:val="28"/>
          <w:szCs w:val="28"/>
        </w:rPr>
        <w:t>33 слайд 34 слайд</w:t>
      </w:r>
    </w:p>
    <w:p w:rsidR="003975B6" w:rsidRPr="00C731AF" w:rsidRDefault="003975B6" w:rsidP="00C731AF">
      <w:pPr>
        <w:ind w:firstLine="708"/>
        <w:jc w:val="both"/>
        <w:rPr>
          <w:rFonts w:ascii="Times New Roman" w:hAnsi="Times New Roman"/>
          <w:sz w:val="28"/>
          <w:szCs w:val="28"/>
        </w:rPr>
      </w:pPr>
      <w:r w:rsidRPr="00C731AF">
        <w:rPr>
          <w:rFonts w:ascii="Times New Roman" w:hAnsi="Times New Roman"/>
          <w:sz w:val="28"/>
          <w:szCs w:val="28"/>
        </w:rPr>
        <w:t>Всероссийский  фестиваль – марафон «Песни России»     приняли   участие   народный   ансамбль «Аннинский дворик» (рук. Е.В. Татаринова)  и народный ансамбль академического танца «Тальянка» (рук. Н.А. Шурыгина).</w:t>
      </w:r>
    </w:p>
    <w:p w:rsidR="003975B6" w:rsidRDefault="003975B6" w:rsidP="00C731AF">
      <w:pPr>
        <w:jc w:val="both"/>
        <w:rPr>
          <w:rFonts w:ascii="Times New Roman" w:hAnsi="Times New Roman"/>
          <w:color w:val="FF0000"/>
          <w:sz w:val="28"/>
          <w:szCs w:val="28"/>
        </w:rPr>
      </w:pPr>
    </w:p>
    <w:p w:rsidR="003975B6" w:rsidRPr="00C731AF" w:rsidRDefault="003975B6" w:rsidP="00C731AF">
      <w:pPr>
        <w:jc w:val="both"/>
        <w:rPr>
          <w:rFonts w:ascii="Times New Roman" w:hAnsi="Times New Roman"/>
          <w:b/>
          <w:sz w:val="28"/>
          <w:szCs w:val="28"/>
        </w:rPr>
      </w:pPr>
      <w:r w:rsidRPr="00C731AF">
        <w:rPr>
          <w:rFonts w:ascii="Times New Roman" w:hAnsi="Times New Roman"/>
          <w:b/>
          <w:sz w:val="28"/>
          <w:szCs w:val="28"/>
        </w:rPr>
        <w:t>35 слайд</w:t>
      </w:r>
    </w:p>
    <w:p w:rsidR="003975B6" w:rsidRPr="00C731AF" w:rsidRDefault="003975B6" w:rsidP="00C731AF">
      <w:pPr>
        <w:ind w:firstLine="708"/>
        <w:jc w:val="both"/>
        <w:rPr>
          <w:rFonts w:ascii="Times New Roman" w:hAnsi="Times New Roman"/>
          <w:sz w:val="28"/>
          <w:szCs w:val="28"/>
        </w:rPr>
      </w:pPr>
      <w:r w:rsidRPr="00C731AF">
        <w:rPr>
          <w:rFonts w:ascii="Times New Roman" w:hAnsi="Times New Roman"/>
          <w:sz w:val="28"/>
          <w:szCs w:val="28"/>
        </w:rPr>
        <w:t xml:space="preserve">Первый Презентационный </w:t>
      </w:r>
      <w:bookmarkStart w:id="0" w:name="_GoBack"/>
      <w:r w:rsidRPr="00C731AF">
        <w:rPr>
          <w:rFonts w:ascii="Times New Roman" w:hAnsi="Times New Roman"/>
          <w:sz w:val="28"/>
          <w:szCs w:val="28"/>
        </w:rPr>
        <w:t xml:space="preserve">Международный кинофестиваль семейных и детских фильмов «Владимирская вишня» </w:t>
      </w:r>
      <w:bookmarkEnd w:id="0"/>
      <w:r w:rsidRPr="00C731AF">
        <w:rPr>
          <w:rFonts w:ascii="Times New Roman" w:hAnsi="Times New Roman"/>
          <w:sz w:val="28"/>
          <w:szCs w:val="28"/>
        </w:rPr>
        <w:t>принял участие народный ансамбль академического танца «Тальянка» (рук.Н.А. Шурыгина).</w:t>
      </w:r>
    </w:p>
    <w:p w:rsidR="003975B6" w:rsidRDefault="003975B6" w:rsidP="00C731AF">
      <w:pPr>
        <w:jc w:val="both"/>
        <w:rPr>
          <w:rFonts w:ascii="Times New Roman" w:hAnsi="Times New Roman"/>
          <w:color w:val="FF0000"/>
          <w:sz w:val="28"/>
          <w:szCs w:val="28"/>
        </w:rPr>
      </w:pPr>
    </w:p>
    <w:p w:rsidR="003975B6" w:rsidRPr="00C731AF" w:rsidRDefault="003975B6" w:rsidP="00C731AF">
      <w:pPr>
        <w:jc w:val="both"/>
        <w:rPr>
          <w:rFonts w:ascii="Times New Roman" w:hAnsi="Times New Roman"/>
          <w:b/>
          <w:sz w:val="28"/>
          <w:szCs w:val="28"/>
        </w:rPr>
      </w:pPr>
      <w:r w:rsidRPr="00C731AF">
        <w:rPr>
          <w:rFonts w:ascii="Times New Roman" w:hAnsi="Times New Roman"/>
          <w:b/>
          <w:sz w:val="28"/>
          <w:szCs w:val="28"/>
        </w:rPr>
        <w:t xml:space="preserve">36 слайд </w:t>
      </w:r>
    </w:p>
    <w:p w:rsidR="003975B6" w:rsidRPr="00C731AF" w:rsidRDefault="003975B6" w:rsidP="00C731AF">
      <w:pPr>
        <w:ind w:firstLine="708"/>
        <w:jc w:val="both"/>
        <w:rPr>
          <w:rFonts w:ascii="Times New Roman" w:hAnsi="Times New Roman"/>
          <w:sz w:val="28"/>
          <w:szCs w:val="28"/>
        </w:rPr>
      </w:pPr>
      <w:r w:rsidRPr="00C731AF">
        <w:rPr>
          <w:rFonts w:ascii="Times New Roman" w:hAnsi="Times New Roman"/>
          <w:sz w:val="28"/>
          <w:szCs w:val="28"/>
        </w:rPr>
        <w:t>Региональная агрокультурная выставка-ярмарка приняли участие мастерская народных промыслов и ремёсел (зав. О.В.Саунина), народный ансамбль академического танца «Тальянка» (рук. Н.А. Шурыгина), народный театр «Ретро» (рук. А.И. Шелемех).</w:t>
      </w:r>
    </w:p>
    <w:p w:rsidR="003975B6" w:rsidRDefault="003975B6" w:rsidP="002A61DF">
      <w:pPr>
        <w:ind w:firstLine="709"/>
        <w:jc w:val="both"/>
        <w:rPr>
          <w:rFonts w:ascii="Times New Roman" w:hAnsi="Times New Roman"/>
          <w:color w:val="FF0000"/>
          <w:sz w:val="28"/>
          <w:szCs w:val="28"/>
        </w:rPr>
      </w:pPr>
    </w:p>
    <w:p w:rsidR="003975B6" w:rsidRPr="00C731AF" w:rsidRDefault="003975B6" w:rsidP="00C731AF">
      <w:pPr>
        <w:jc w:val="both"/>
        <w:rPr>
          <w:rFonts w:ascii="Times New Roman" w:hAnsi="Times New Roman"/>
          <w:b/>
          <w:sz w:val="28"/>
          <w:szCs w:val="28"/>
        </w:rPr>
      </w:pPr>
      <w:r w:rsidRPr="00C731AF">
        <w:rPr>
          <w:rFonts w:ascii="Times New Roman" w:hAnsi="Times New Roman"/>
          <w:b/>
          <w:sz w:val="28"/>
          <w:szCs w:val="28"/>
        </w:rPr>
        <w:t>37 слайд</w:t>
      </w:r>
    </w:p>
    <w:p w:rsidR="003975B6" w:rsidRPr="002A61DF" w:rsidRDefault="003975B6" w:rsidP="00C731AF">
      <w:pPr>
        <w:ind w:firstLine="708"/>
        <w:jc w:val="both"/>
        <w:rPr>
          <w:rFonts w:ascii="Times New Roman" w:hAnsi="Times New Roman"/>
          <w:sz w:val="28"/>
          <w:szCs w:val="28"/>
        </w:rPr>
      </w:pPr>
      <w:r w:rsidRPr="002A61DF">
        <w:rPr>
          <w:rFonts w:ascii="Times New Roman" w:hAnsi="Times New Roman"/>
          <w:sz w:val="28"/>
          <w:szCs w:val="28"/>
        </w:rPr>
        <w:t>Активно работает в нашем  районе  мобильная бригада - автоклуб –(АКБ), которая занимается, организацией праздников в сельских клубах, в деревнях и поселках, где клубов нет. Запомнились жителям сельских поселений  праздники деревень и посёлков: Крутово, Омутищи, Болдино,  Аннино, Лариново, Кибирёво.</w:t>
      </w:r>
    </w:p>
    <w:p w:rsidR="003975B6" w:rsidRPr="004B44B5" w:rsidRDefault="003975B6" w:rsidP="004B44B5">
      <w:pPr>
        <w:tabs>
          <w:tab w:val="left" w:pos="0"/>
        </w:tabs>
        <w:jc w:val="both"/>
        <w:rPr>
          <w:rFonts w:ascii="Times New Roman" w:hAnsi="Times New Roman"/>
          <w:sz w:val="28"/>
          <w:szCs w:val="28"/>
        </w:rPr>
      </w:pPr>
      <w:r>
        <w:rPr>
          <w:rFonts w:ascii="Times New Roman" w:hAnsi="Times New Roman"/>
          <w:sz w:val="28"/>
          <w:szCs w:val="28"/>
        </w:rPr>
        <w:tab/>
      </w:r>
      <w:r w:rsidRPr="004B44B5">
        <w:rPr>
          <w:rFonts w:ascii="Times New Roman" w:hAnsi="Times New Roman"/>
          <w:sz w:val="28"/>
          <w:szCs w:val="28"/>
        </w:rPr>
        <w:t>Среди сельских учреждений</w:t>
      </w:r>
      <w:r>
        <w:rPr>
          <w:rFonts w:ascii="Times New Roman" w:hAnsi="Times New Roman"/>
          <w:sz w:val="28"/>
          <w:szCs w:val="28"/>
        </w:rPr>
        <w:t xml:space="preserve"> творчески работали СДК п. Труд, Крутово, Пекши, Аннино, Ларионово и другие.</w:t>
      </w:r>
    </w:p>
    <w:p w:rsidR="003975B6" w:rsidRDefault="003975B6" w:rsidP="00C731AF">
      <w:pPr>
        <w:tabs>
          <w:tab w:val="left" w:pos="0"/>
        </w:tabs>
        <w:jc w:val="both"/>
        <w:rPr>
          <w:rFonts w:ascii="Times New Roman" w:hAnsi="Times New Roman"/>
          <w:b/>
          <w:sz w:val="28"/>
          <w:szCs w:val="28"/>
        </w:rPr>
      </w:pPr>
    </w:p>
    <w:p w:rsidR="003975B6" w:rsidRDefault="003975B6" w:rsidP="004B44B5">
      <w:pPr>
        <w:tabs>
          <w:tab w:val="left" w:pos="1305"/>
        </w:tabs>
        <w:jc w:val="both"/>
        <w:rPr>
          <w:rFonts w:ascii="Times New Roman" w:hAnsi="Times New Roman"/>
          <w:b/>
          <w:sz w:val="28"/>
          <w:szCs w:val="28"/>
        </w:rPr>
      </w:pPr>
      <w:r w:rsidRPr="00C731AF">
        <w:rPr>
          <w:rFonts w:ascii="Times New Roman" w:hAnsi="Times New Roman"/>
          <w:b/>
          <w:sz w:val="28"/>
          <w:szCs w:val="28"/>
        </w:rPr>
        <w:t>38 слайд</w:t>
      </w:r>
    </w:p>
    <w:p w:rsidR="003975B6" w:rsidRDefault="003975B6" w:rsidP="00C731AF">
      <w:pPr>
        <w:tabs>
          <w:tab w:val="left" w:pos="0"/>
        </w:tabs>
        <w:jc w:val="both"/>
        <w:rPr>
          <w:rFonts w:ascii="Times New Roman" w:hAnsi="Times New Roman"/>
          <w:sz w:val="28"/>
          <w:szCs w:val="28"/>
        </w:rPr>
      </w:pPr>
      <w:r>
        <w:rPr>
          <w:rFonts w:ascii="Times New Roman" w:hAnsi="Times New Roman"/>
          <w:b/>
          <w:sz w:val="28"/>
          <w:szCs w:val="28"/>
        </w:rPr>
        <w:tab/>
      </w:r>
      <w:r w:rsidRPr="004B44B5">
        <w:rPr>
          <w:rFonts w:ascii="Times New Roman" w:hAnsi="Times New Roman"/>
          <w:sz w:val="28"/>
          <w:szCs w:val="28"/>
        </w:rPr>
        <w:t xml:space="preserve">Деятельность библиотек </w:t>
      </w:r>
      <w:r>
        <w:rPr>
          <w:rFonts w:ascii="Times New Roman" w:hAnsi="Times New Roman"/>
          <w:sz w:val="28"/>
          <w:szCs w:val="28"/>
        </w:rPr>
        <w:t>межпоселенческой централизованной библиотечной системы была направлена на продвижение чтения и предоставление библиотечных услуг населению района. Библиотеки остаются любимым местом проведения досуга и духовного общения. Центральной межпоселенческой библиотекой создан сайт, где пользователи могут получить всю необходимую информацию.</w:t>
      </w:r>
    </w:p>
    <w:p w:rsidR="003975B6" w:rsidRDefault="003975B6" w:rsidP="00065BAF">
      <w:pPr>
        <w:tabs>
          <w:tab w:val="left" w:pos="0"/>
        </w:tabs>
        <w:ind w:right="-5"/>
        <w:jc w:val="both"/>
        <w:rPr>
          <w:rFonts w:ascii="Times New Roman" w:hAnsi="Times New Roman"/>
          <w:sz w:val="28"/>
          <w:szCs w:val="28"/>
        </w:rPr>
      </w:pPr>
      <w:r>
        <w:rPr>
          <w:rFonts w:ascii="Times New Roman" w:hAnsi="Times New Roman"/>
          <w:sz w:val="28"/>
          <w:szCs w:val="28"/>
        </w:rPr>
        <w:tab/>
      </w:r>
      <w:r w:rsidRPr="00065BAF">
        <w:rPr>
          <w:rFonts w:ascii="Times New Roman" w:hAnsi="Times New Roman"/>
          <w:sz w:val="28"/>
          <w:szCs w:val="28"/>
        </w:rPr>
        <w:t xml:space="preserve">По государственной программе «Обеспечение общественного порядка и профилактики правонарушений во Владимирской области на 2013-2015 годы» приобретен </w:t>
      </w:r>
      <w:r>
        <w:rPr>
          <w:rFonts w:ascii="Times New Roman" w:hAnsi="Times New Roman"/>
          <w:sz w:val="28"/>
          <w:szCs w:val="28"/>
        </w:rPr>
        <w:t xml:space="preserve"> технические средства </w:t>
      </w:r>
      <w:r w:rsidRPr="00065BAF">
        <w:rPr>
          <w:rFonts w:ascii="Times New Roman" w:hAnsi="Times New Roman"/>
          <w:sz w:val="28"/>
          <w:szCs w:val="28"/>
        </w:rPr>
        <w:t>на сумму 60000 руб.</w:t>
      </w:r>
    </w:p>
    <w:p w:rsidR="003975B6" w:rsidRDefault="003975B6" w:rsidP="00065BAF">
      <w:pPr>
        <w:tabs>
          <w:tab w:val="left" w:pos="0"/>
        </w:tabs>
        <w:ind w:right="-5"/>
        <w:jc w:val="both"/>
        <w:rPr>
          <w:rFonts w:ascii="Times New Roman" w:hAnsi="Times New Roman"/>
          <w:b/>
          <w:sz w:val="28"/>
          <w:szCs w:val="28"/>
        </w:rPr>
      </w:pPr>
      <w:r w:rsidRPr="00517F9A">
        <w:rPr>
          <w:rFonts w:ascii="Times New Roman" w:hAnsi="Times New Roman"/>
          <w:b/>
          <w:sz w:val="28"/>
          <w:szCs w:val="28"/>
        </w:rPr>
        <w:t>39 слайд</w:t>
      </w:r>
    </w:p>
    <w:p w:rsidR="003975B6" w:rsidRPr="00517F9A" w:rsidRDefault="003975B6" w:rsidP="00517F9A">
      <w:pPr>
        <w:ind w:right="-5" w:firstLine="720"/>
        <w:jc w:val="both"/>
        <w:rPr>
          <w:rFonts w:ascii="Times New Roman" w:hAnsi="Times New Roman"/>
          <w:sz w:val="28"/>
          <w:szCs w:val="28"/>
        </w:rPr>
      </w:pPr>
      <w:r w:rsidRPr="00517F9A">
        <w:rPr>
          <w:rFonts w:ascii="Times New Roman" w:hAnsi="Times New Roman"/>
          <w:sz w:val="28"/>
          <w:szCs w:val="28"/>
        </w:rPr>
        <w:t>За победу в областном конкурсе на лучшие муниципальные учреждения культуры, находящиеся на территории сельских поселений, и их работников ГоловинскаяСБ</w:t>
      </w:r>
      <w:r>
        <w:rPr>
          <w:rFonts w:ascii="Times New Roman" w:hAnsi="Times New Roman"/>
          <w:sz w:val="28"/>
          <w:szCs w:val="28"/>
        </w:rPr>
        <w:t xml:space="preserve">(заведующий Марина Ивановна Саломайкина) </w:t>
      </w:r>
      <w:r w:rsidRPr="00517F9A">
        <w:rPr>
          <w:rFonts w:ascii="Times New Roman" w:hAnsi="Times New Roman"/>
          <w:sz w:val="28"/>
          <w:szCs w:val="28"/>
        </w:rPr>
        <w:t>получила -100000 руб.  Приобре</w:t>
      </w:r>
      <w:r>
        <w:rPr>
          <w:rFonts w:ascii="Times New Roman" w:hAnsi="Times New Roman"/>
          <w:sz w:val="28"/>
          <w:szCs w:val="28"/>
        </w:rPr>
        <w:t>тены</w:t>
      </w:r>
      <w:r w:rsidRPr="00517F9A">
        <w:rPr>
          <w:rFonts w:ascii="Times New Roman" w:hAnsi="Times New Roman"/>
          <w:sz w:val="28"/>
          <w:szCs w:val="28"/>
        </w:rPr>
        <w:t xml:space="preserve">: телевизор, ноутбук, фотоаппарат, диктофон, проектор, цветной принтер, экран, компьютерный стол, кресло, 6 стеллажей, микрофоны, колонки.  </w:t>
      </w:r>
    </w:p>
    <w:p w:rsidR="003975B6" w:rsidRPr="00517F9A" w:rsidRDefault="003975B6" w:rsidP="00517F9A">
      <w:pPr>
        <w:tabs>
          <w:tab w:val="left" w:pos="0"/>
        </w:tabs>
        <w:ind w:right="-5"/>
        <w:jc w:val="both"/>
        <w:rPr>
          <w:rFonts w:ascii="Times New Roman" w:hAnsi="Times New Roman"/>
          <w:sz w:val="28"/>
          <w:szCs w:val="28"/>
        </w:rPr>
      </w:pPr>
      <w:r>
        <w:rPr>
          <w:rFonts w:ascii="Times New Roman" w:hAnsi="Times New Roman"/>
          <w:sz w:val="28"/>
          <w:szCs w:val="28"/>
        </w:rPr>
        <w:tab/>
      </w:r>
      <w:r w:rsidRPr="00517F9A">
        <w:rPr>
          <w:rFonts w:ascii="Times New Roman" w:hAnsi="Times New Roman"/>
          <w:sz w:val="28"/>
          <w:szCs w:val="28"/>
        </w:rPr>
        <w:t>Проект «Наследие» /ЦМБ/ получил грант – 15000 руб. в конкурсе грантов ВПОО Милосердие и порядок». На эти средства приобретено выставочное оборудование.</w:t>
      </w:r>
    </w:p>
    <w:p w:rsidR="003975B6" w:rsidRPr="00065BAF" w:rsidRDefault="003975B6" w:rsidP="002A61DF">
      <w:pPr>
        <w:pStyle w:val="BodyText"/>
        <w:spacing w:after="0"/>
        <w:jc w:val="both"/>
        <w:rPr>
          <w:b/>
          <w:sz w:val="28"/>
          <w:szCs w:val="28"/>
        </w:rPr>
      </w:pPr>
    </w:p>
    <w:p w:rsidR="003975B6" w:rsidRPr="00065BAF" w:rsidRDefault="003975B6" w:rsidP="002A61DF">
      <w:pPr>
        <w:pStyle w:val="BodyText"/>
        <w:spacing w:after="0"/>
        <w:jc w:val="both"/>
        <w:rPr>
          <w:b/>
          <w:sz w:val="28"/>
          <w:szCs w:val="28"/>
        </w:rPr>
      </w:pPr>
      <w:r>
        <w:rPr>
          <w:b/>
          <w:sz w:val="28"/>
          <w:szCs w:val="28"/>
        </w:rPr>
        <w:t>40 слайд</w:t>
      </w:r>
    </w:p>
    <w:p w:rsidR="003975B6" w:rsidRDefault="003975B6" w:rsidP="002A61DF">
      <w:pPr>
        <w:pStyle w:val="BodyText"/>
        <w:spacing w:after="0"/>
        <w:jc w:val="both"/>
        <w:rPr>
          <w:b/>
          <w:sz w:val="28"/>
          <w:szCs w:val="28"/>
        </w:rPr>
      </w:pPr>
    </w:p>
    <w:p w:rsidR="003975B6" w:rsidRPr="002A61DF" w:rsidRDefault="003975B6" w:rsidP="002A61DF">
      <w:pPr>
        <w:pStyle w:val="BodyText"/>
        <w:spacing w:after="0"/>
        <w:jc w:val="both"/>
        <w:rPr>
          <w:sz w:val="28"/>
          <w:szCs w:val="28"/>
        </w:rPr>
      </w:pPr>
      <w:r w:rsidRPr="002A61DF">
        <w:rPr>
          <w:b/>
          <w:sz w:val="28"/>
          <w:szCs w:val="28"/>
        </w:rPr>
        <w:t>МБУК «Петушинский районный Центр культуры и искусств»</w:t>
      </w:r>
      <w:r w:rsidRPr="002A61DF">
        <w:rPr>
          <w:sz w:val="28"/>
          <w:szCs w:val="28"/>
        </w:rPr>
        <w:t xml:space="preserve">                                                 - это музей Петуха, художественная галерея имени Н.И. Корнилова, краеведческий музей. </w:t>
      </w:r>
    </w:p>
    <w:p w:rsidR="003975B6" w:rsidRPr="002A61DF" w:rsidRDefault="003975B6" w:rsidP="002A61DF">
      <w:pPr>
        <w:spacing w:line="360" w:lineRule="auto"/>
        <w:jc w:val="both"/>
        <w:rPr>
          <w:rFonts w:ascii="Times New Roman" w:hAnsi="Times New Roman"/>
          <w:sz w:val="28"/>
          <w:szCs w:val="28"/>
        </w:rPr>
      </w:pPr>
      <w:r w:rsidRPr="002A61DF">
        <w:rPr>
          <w:rFonts w:ascii="Times New Roman" w:hAnsi="Times New Roman"/>
          <w:sz w:val="28"/>
          <w:szCs w:val="28"/>
        </w:rPr>
        <w:t xml:space="preserve">        В течение 2013 года деятельность Центра культуры и искусств была направлена на сохранение, поддержку народного творчества и художественных ремёсел, возрождения традиционной народной культуры, любительского и профессионального изобразительного искусства, на свободу творчества, равный доступ к участию в культурной жизни и пользованию услугами, предоставляемыми учреждениями Центра.</w:t>
      </w:r>
    </w:p>
    <w:p w:rsidR="003975B6" w:rsidRPr="002A61DF" w:rsidRDefault="003975B6" w:rsidP="002A61DF">
      <w:pPr>
        <w:spacing w:line="360" w:lineRule="auto"/>
        <w:jc w:val="both"/>
        <w:rPr>
          <w:rFonts w:ascii="Times New Roman" w:hAnsi="Times New Roman"/>
          <w:b/>
          <w:sz w:val="28"/>
          <w:szCs w:val="28"/>
        </w:rPr>
      </w:pPr>
      <w:r>
        <w:rPr>
          <w:rFonts w:ascii="Times New Roman" w:hAnsi="Times New Roman"/>
          <w:sz w:val="28"/>
          <w:szCs w:val="28"/>
        </w:rPr>
        <w:t xml:space="preserve"> </w:t>
      </w:r>
      <w:r w:rsidRPr="002A61DF">
        <w:rPr>
          <w:rFonts w:ascii="Times New Roman" w:hAnsi="Times New Roman"/>
          <w:sz w:val="28"/>
          <w:szCs w:val="28"/>
        </w:rPr>
        <w:t xml:space="preserve">       В 2013 году в Центре  проведено  </w:t>
      </w:r>
      <w:r w:rsidRPr="002A61DF">
        <w:rPr>
          <w:rFonts w:ascii="Times New Roman" w:hAnsi="Times New Roman"/>
          <w:b/>
          <w:sz w:val="28"/>
          <w:szCs w:val="28"/>
        </w:rPr>
        <w:t>503</w:t>
      </w:r>
      <w:r w:rsidRPr="002A61DF">
        <w:rPr>
          <w:rFonts w:ascii="Times New Roman" w:hAnsi="Times New Roman"/>
          <w:sz w:val="28"/>
          <w:szCs w:val="28"/>
        </w:rPr>
        <w:t xml:space="preserve"> мероприятия.                                    </w:t>
      </w:r>
    </w:p>
    <w:p w:rsidR="003975B6" w:rsidRPr="002A61DF" w:rsidRDefault="003975B6" w:rsidP="002A61DF">
      <w:pPr>
        <w:spacing w:line="360" w:lineRule="auto"/>
        <w:jc w:val="both"/>
        <w:rPr>
          <w:rFonts w:ascii="Times New Roman" w:hAnsi="Times New Roman"/>
          <w:sz w:val="28"/>
          <w:szCs w:val="28"/>
        </w:rPr>
      </w:pPr>
      <w:r w:rsidRPr="002A61DF">
        <w:rPr>
          <w:rFonts w:ascii="Times New Roman" w:hAnsi="Times New Roman"/>
          <w:sz w:val="28"/>
          <w:szCs w:val="28"/>
        </w:rPr>
        <w:t xml:space="preserve">       Всего посещений на мероприятиях в учреждениях Центра культуры и искусств  - </w:t>
      </w:r>
      <w:r w:rsidRPr="002A61DF">
        <w:rPr>
          <w:rFonts w:ascii="Times New Roman" w:hAnsi="Times New Roman"/>
          <w:b/>
          <w:sz w:val="28"/>
          <w:szCs w:val="28"/>
        </w:rPr>
        <w:t>13 424</w:t>
      </w:r>
      <w:r w:rsidRPr="002A61DF">
        <w:rPr>
          <w:rFonts w:ascii="Times New Roman" w:hAnsi="Times New Roman"/>
          <w:sz w:val="28"/>
          <w:szCs w:val="28"/>
        </w:rPr>
        <w:t xml:space="preserve"> человека   (из них детей – </w:t>
      </w:r>
      <w:r w:rsidRPr="002A61DF">
        <w:rPr>
          <w:rFonts w:ascii="Times New Roman" w:hAnsi="Times New Roman"/>
          <w:b/>
          <w:sz w:val="28"/>
          <w:szCs w:val="28"/>
        </w:rPr>
        <w:t xml:space="preserve">6777 </w:t>
      </w:r>
      <w:r w:rsidRPr="002A61DF">
        <w:rPr>
          <w:rFonts w:ascii="Times New Roman" w:hAnsi="Times New Roman"/>
          <w:sz w:val="28"/>
          <w:szCs w:val="28"/>
        </w:rPr>
        <w:t xml:space="preserve"> человек).  Количественные показатели деятельности учреждений Центра за последние пять лет остаются стабильными.</w:t>
      </w:r>
    </w:p>
    <w:p w:rsidR="003975B6" w:rsidRDefault="003975B6" w:rsidP="001A553D">
      <w:pPr>
        <w:rPr>
          <w:rFonts w:ascii="Times New Roman" w:hAnsi="Times New Roman"/>
          <w:b/>
          <w:sz w:val="28"/>
          <w:szCs w:val="28"/>
        </w:rPr>
      </w:pPr>
    </w:p>
    <w:p w:rsidR="003975B6" w:rsidRPr="001A553D" w:rsidRDefault="003975B6" w:rsidP="001A553D">
      <w:pPr>
        <w:rPr>
          <w:rFonts w:ascii="Times New Roman" w:hAnsi="Times New Roman"/>
          <w:b/>
          <w:sz w:val="28"/>
          <w:szCs w:val="28"/>
        </w:rPr>
      </w:pPr>
      <w:r w:rsidRPr="001A553D">
        <w:rPr>
          <w:rFonts w:ascii="Times New Roman" w:hAnsi="Times New Roman"/>
          <w:b/>
          <w:sz w:val="28"/>
          <w:szCs w:val="28"/>
        </w:rPr>
        <w:t>41 слайд</w:t>
      </w:r>
    </w:p>
    <w:p w:rsidR="003975B6" w:rsidRPr="001A553D" w:rsidRDefault="003975B6" w:rsidP="001A553D">
      <w:pPr>
        <w:rPr>
          <w:rFonts w:ascii="Times New Roman" w:hAnsi="Times New Roman"/>
          <w:sz w:val="28"/>
          <w:szCs w:val="28"/>
        </w:rPr>
      </w:pPr>
      <w:r w:rsidRPr="001A553D">
        <w:rPr>
          <w:rFonts w:ascii="Times New Roman" w:hAnsi="Times New Roman"/>
          <w:sz w:val="28"/>
          <w:szCs w:val="28"/>
        </w:rPr>
        <w:t>Основные показатели работы                                                                                                                                               МБУК «Петушинский районный  Центр культуры и искусств»                                      за 2009-</w:t>
      </w:r>
      <w:smartTag w:uri="urn:schemas-microsoft-com:office:smarttags" w:element="metricconverter">
        <w:smartTagPr>
          <w:attr w:name="ProductID" w:val="2013 г"/>
        </w:smartTagPr>
        <w:r w:rsidRPr="001A553D">
          <w:rPr>
            <w:rFonts w:ascii="Times New Roman" w:hAnsi="Times New Roman"/>
            <w:sz w:val="28"/>
            <w:szCs w:val="28"/>
          </w:rPr>
          <w:t>2013 г</w:t>
        </w:r>
      </w:smartTag>
      <w:r w:rsidRPr="001A553D">
        <w:rPr>
          <w:rFonts w:ascii="Times New Roman" w:hAnsi="Times New Roman"/>
          <w:sz w:val="28"/>
          <w:szCs w:val="28"/>
        </w:rPr>
        <w:t>.г.</w:t>
      </w:r>
    </w:p>
    <w:p w:rsidR="003975B6" w:rsidRPr="001A553D" w:rsidRDefault="003975B6" w:rsidP="002A61DF">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59"/>
        <w:gridCol w:w="1418"/>
        <w:gridCol w:w="1276"/>
        <w:gridCol w:w="1545"/>
        <w:gridCol w:w="1680"/>
        <w:gridCol w:w="1404"/>
      </w:tblGrid>
      <w:tr w:rsidR="003975B6" w:rsidRPr="001A553D" w:rsidTr="002A61DF">
        <w:tc>
          <w:tcPr>
            <w:tcW w:w="817" w:type="dxa"/>
          </w:tcPr>
          <w:p w:rsidR="003975B6" w:rsidRPr="001A553D" w:rsidRDefault="003975B6">
            <w:pPr>
              <w:jc w:val="both"/>
              <w:rPr>
                <w:rFonts w:ascii="Times New Roman" w:hAnsi="Times New Roman"/>
                <w:sz w:val="24"/>
                <w:szCs w:val="24"/>
              </w:rPr>
            </w:pPr>
            <w:r w:rsidRPr="001A553D">
              <w:rPr>
                <w:rFonts w:ascii="Times New Roman" w:hAnsi="Times New Roman"/>
              </w:rPr>
              <w:t>Год</w:t>
            </w:r>
          </w:p>
        </w:tc>
        <w:tc>
          <w:tcPr>
            <w:tcW w:w="1559" w:type="dxa"/>
          </w:tcPr>
          <w:p w:rsidR="003975B6" w:rsidRPr="001A553D" w:rsidRDefault="003975B6">
            <w:pPr>
              <w:jc w:val="both"/>
              <w:rPr>
                <w:rFonts w:ascii="Times New Roman" w:hAnsi="Times New Roman"/>
                <w:sz w:val="24"/>
                <w:szCs w:val="24"/>
              </w:rPr>
            </w:pPr>
            <w:r w:rsidRPr="001A553D">
              <w:rPr>
                <w:rFonts w:ascii="Times New Roman" w:hAnsi="Times New Roman"/>
              </w:rPr>
              <w:t xml:space="preserve">Всего </w:t>
            </w:r>
          </w:p>
          <w:p w:rsidR="003975B6" w:rsidRPr="001A553D" w:rsidRDefault="003975B6">
            <w:pPr>
              <w:jc w:val="both"/>
              <w:rPr>
                <w:rFonts w:ascii="Times New Roman" w:hAnsi="Times New Roman"/>
                <w:sz w:val="24"/>
                <w:szCs w:val="24"/>
              </w:rPr>
            </w:pPr>
            <w:r w:rsidRPr="001A553D">
              <w:rPr>
                <w:rFonts w:ascii="Times New Roman" w:hAnsi="Times New Roman"/>
              </w:rPr>
              <w:t>проведено мероприятий</w:t>
            </w:r>
          </w:p>
        </w:tc>
        <w:tc>
          <w:tcPr>
            <w:tcW w:w="1418" w:type="dxa"/>
          </w:tcPr>
          <w:p w:rsidR="003975B6" w:rsidRPr="001A553D" w:rsidRDefault="003975B6">
            <w:pPr>
              <w:jc w:val="both"/>
              <w:rPr>
                <w:rFonts w:ascii="Times New Roman" w:hAnsi="Times New Roman"/>
                <w:sz w:val="24"/>
                <w:szCs w:val="24"/>
              </w:rPr>
            </w:pPr>
            <w:r w:rsidRPr="001A553D">
              <w:rPr>
                <w:rFonts w:ascii="Times New Roman" w:hAnsi="Times New Roman"/>
              </w:rPr>
              <w:t>Из них детских</w:t>
            </w:r>
          </w:p>
        </w:tc>
        <w:tc>
          <w:tcPr>
            <w:tcW w:w="1276" w:type="dxa"/>
          </w:tcPr>
          <w:p w:rsidR="003975B6" w:rsidRPr="001A553D" w:rsidRDefault="003975B6">
            <w:pPr>
              <w:jc w:val="both"/>
              <w:rPr>
                <w:rFonts w:ascii="Times New Roman" w:hAnsi="Times New Roman"/>
                <w:sz w:val="24"/>
                <w:szCs w:val="24"/>
              </w:rPr>
            </w:pPr>
            <w:r w:rsidRPr="001A553D">
              <w:rPr>
                <w:rFonts w:ascii="Times New Roman" w:hAnsi="Times New Roman"/>
              </w:rPr>
              <w:t>Из них взрослых</w:t>
            </w:r>
          </w:p>
        </w:tc>
        <w:tc>
          <w:tcPr>
            <w:tcW w:w="1417" w:type="dxa"/>
          </w:tcPr>
          <w:p w:rsidR="003975B6" w:rsidRPr="001A553D" w:rsidRDefault="003975B6">
            <w:pPr>
              <w:jc w:val="both"/>
              <w:rPr>
                <w:rFonts w:ascii="Times New Roman" w:hAnsi="Times New Roman"/>
                <w:sz w:val="24"/>
                <w:szCs w:val="24"/>
              </w:rPr>
            </w:pPr>
            <w:r w:rsidRPr="001A553D">
              <w:rPr>
                <w:rFonts w:ascii="Times New Roman" w:hAnsi="Times New Roman"/>
              </w:rPr>
              <w:t>Общее количество человек на мероприятиях</w:t>
            </w:r>
          </w:p>
        </w:tc>
        <w:tc>
          <w:tcPr>
            <w:tcW w:w="1680" w:type="dxa"/>
            <w:tcBorders>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Из них детей</w:t>
            </w:r>
          </w:p>
        </w:tc>
        <w:tc>
          <w:tcPr>
            <w:tcW w:w="1404" w:type="dxa"/>
            <w:tcBorders>
              <w:lef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Из них взрослых</w:t>
            </w:r>
          </w:p>
        </w:tc>
      </w:tr>
      <w:tr w:rsidR="003975B6" w:rsidRPr="001A553D" w:rsidTr="002A61DF">
        <w:tc>
          <w:tcPr>
            <w:tcW w:w="817" w:type="dxa"/>
          </w:tcPr>
          <w:p w:rsidR="003975B6" w:rsidRPr="001A553D" w:rsidRDefault="003975B6">
            <w:pPr>
              <w:jc w:val="both"/>
              <w:rPr>
                <w:rFonts w:ascii="Times New Roman" w:hAnsi="Times New Roman"/>
                <w:sz w:val="24"/>
                <w:szCs w:val="24"/>
              </w:rPr>
            </w:pPr>
            <w:r w:rsidRPr="001A553D">
              <w:rPr>
                <w:rFonts w:ascii="Times New Roman" w:hAnsi="Times New Roman"/>
              </w:rPr>
              <w:t>2009</w:t>
            </w:r>
          </w:p>
        </w:tc>
        <w:tc>
          <w:tcPr>
            <w:tcW w:w="1559" w:type="dxa"/>
          </w:tcPr>
          <w:p w:rsidR="003975B6" w:rsidRPr="001A553D" w:rsidRDefault="003975B6">
            <w:pPr>
              <w:jc w:val="both"/>
              <w:rPr>
                <w:rFonts w:ascii="Times New Roman" w:hAnsi="Times New Roman"/>
                <w:sz w:val="24"/>
                <w:szCs w:val="24"/>
              </w:rPr>
            </w:pPr>
            <w:r w:rsidRPr="001A553D">
              <w:rPr>
                <w:rFonts w:ascii="Times New Roman" w:hAnsi="Times New Roman"/>
              </w:rPr>
              <w:t>520</w:t>
            </w:r>
          </w:p>
        </w:tc>
        <w:tc>
          <w:tcPr>
            <w:tcW w:w="1418" w:type="dxa"/>
          </w:tcPr>
          <w:p w:rsidR="003975B6" w:rsidRPr="001A553D" w:rsidRDefault="003975B6">
            <w:pPr>
              <w:jc w:val="both"/>
              <w:rPr>
                <w:rFonts w:ascii="Times New Roman" w:hAnsi="Times New Roman"/>
                <w:sz w:val="24"/>
                <w:szCs w:val="24"/>
              </w:rPr>
            </w:pPr>
            <w:r w:rsidRPr="001A553D">
              <w:rPr>
                <w:rFonts w:ascii="Times New Roman" w:hAnsi="Times New Roman"/>
              </w:rPr>
              <w:t>304</w:t>
            </w:r>
          </w:p>
        </w:tc>
        <w:tc>
          <w:tcPr>
            <w:tcW w:w="1276" w:type="dxa"/>
          </w:tcPr>
          <w:p w:rsidR="003975B6" w:rsidRPr="001A553D" w:rsidRDefault="003975B6">
            <w:pPr>
              <w:jc w:val="both"/>
              <w:rPr>
                <w:rFonts w:ascii="Times New Roman" w:hAnsi="Times New Roman"/>
                <w:sz w:val="24"/>
                <w:szCs w:val="24"/>
              </w:rPr>
            </w:pPr>
            <w:r w:rsidRPr="001A553D">
              <w:rPr>
                <w:rFonts w:ascii="Times New Roman" w:hAnsi="Times New Roman"/>
              </w:rPr>
              <w:t>216</w:t>
            </w:r>
          </w:p>
        </w:tc>
        <w:tc>
          <w:tcPr>
            <w:tcW w:w="1417" w:type="dxa"/>
          </w:tcPr>
          <w:p w:rsidR="003975B6" w:rsidRPr="001A553D" w:rsidRDefault="003975B6">
            <w:pPr>
              <w:jc w:val="both"/>
              <w:rPr>
                <w:rFonts w:ascii="Times New Roman" w:hAnsi="Times New Roman"/>
                <w:sz w:val="24"/>
                <w:szCs w:val="24"/>
              </w:rPr>
            </w:pPr>
            <w:r w:rsidRPr="001A553D">
              <w:rPr>
                <w:rFonts w:ascii="Times New Roman" w:hAnsi="Times New Roman"/>
              </w:rPr>
              <w:t>11533</w:t>
            </w:r>
          </w:p>
        </w:tc>
        <w:tc>
          <w:tcPr>
            <w:tcW w:w="1680" w:type="dxa"/>
            <w:tcBorders>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6607</w:t>
            </w:r>
          </w:p>
        </w:tc>
        <w:tc>
          <w:tcPr>
            <w:tcW w:w="1404" w:type="dxa"/>
            <w:tcBorders>
              <w:lef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4926</w:t>
            </w:r>
          </w:p>
        </w:tc>
      </w:tr>
      <w:tr w:rsidR="003975B6" w:rsidRPr="001A553D" w:rsidTr="002A61DF">
        <w:tc>
          <w:tcPr>
            <w:tcW w:w="817" w:type="dxa"/>
          </w:tcPr>
          <w:p w:rsidR="003975B6" w:rsidRPr="001A553D" w:rsidRDefault="003975B6">
            <w:pPr>
              <w:jc w:val="both"/>
              <w:rPr>
                <w:rFonts w:ascii="Times New Roman" w:hAnsi="Times New Roman"/>
                <w:sz w:val="24"/>
                <w:szCs w:val="24"/>
              </w:rPr>
            </w:pPr>
            <w:r w:rsidRPr="001A553D">
              <w:rPr>
                <w:rFonts w:ascii="Times New Roman" w:hAnsi="Times New Roman"/>
              </w:rPr>
              <w:t>2010</w:t>
            </w:r>
          </w:p>
        </w:tc>
        <w:tc>
          <w:tcPr>
            <w:tcW w:w="1559" w:type="dxa"/>
          </w:tcPr>
          <w:p w:rsidR="003975B6" w:rsidRPr="001A553D" w:rsidRDefault="003975B6">
            <w:pPr>
              <w:jc w:val="both"/>
              <w:rPr>
                <w:rFonts w:ascii="Times New Roman" w:hAnsi="Times New Roman"/>
                <w:sz w:val="24"/>
                <w:szCs w:val="24"/>
              </w:rPr>
            </w:pPr>
            <w:r w:rsidRPr="001A553D">
              <w:rPr>
                <w:rFonts w:ascii="Times New Roman" w:hAnsi="Times New Roman"/>
              </w:rPr>
              <w:t>544</w:t>
            </w:r>
          </w:p>
        </w:tc>
        <w:tc>
          <w:tcPr>
            <w:tcW w:w="1418" w:type="dxa"/>
          </w:tcPr>
          <w:p w:rsidR="003975B6" w:rsidRPr="001A553D" w:rsidRDefault="003975B6">
            <w:pPr>
              <w:jc w:val="both"/>
              <w:rPr>
                <w:rFonts w:ascii="Times New Roman" w:hAnsi="Times New Roman"/>
                <w:sz w:val="24"/>
                <w:szCs w:val="24"/>
              </w:rPr>
            </w:pPr>
            <w:r w:rsidRPr="001A553D">
              <w:rPr>
                <w:rFonts w:ascii="Times New Roman" w:hAnsi="Times New Roman"/>
              </w:rPr>
              <w:t>317</w:t>
            </w:r>
          </w:p>
        </w:tc>
        <w:tc>
          <w:tcPr>
            <w:tcW w:w="1276" w:type="dxa"/>
          </w:tcPr>
          <w:p w:rsidR="003975B6" w:rsidRPr="001A553D" w:rsidRDefault="003975B6">
            <w:pPr>
              <w:jc w:val="both"/>
              <w:rPr>
                <w:rFonts w:ascii="Times New Roman" w:hAnsi="Times New Roman"/>
                <w:sz w:val="24"/>
                <w:szCs w:val="24"/>
              </w:rPr>
            </w:pPr>
            <w:r w:rsidRPr="001A553D">
              <w:rPr>
                <w:rFonts w:ascii="Times New Roman" w:hAnsi="Times New Roman"/>
              </w:rPr>
              <w:t>227</w:t>
            </w:r>
          </w:p>
        </w:tc>
        <w:tc>
          <w:tcPr>
            <w:tcW w:w="1417" w:type="dxa"/>
          </w:tcPr>
          <w:p w:rsidR="003975B6" w:rsidRPr="001A553D" w:rsidRDefault="003975B6">
            <w:pPr>
              <w:jc w:val="both"/>
              <w:rPr>
                <w:rFonts w:ascii="Times New Roman" w:hAnsi="Times New Roman"/>
                <w:sz w:val="24"/>
                <w:szCs w:val="24"/>
              </w:rPr>
            </w:pPr>
            <w:r w:rsidRPr="001A553D">
              <w:rPr>
                <w:rFonts w:ascii="Times New Roman" w:hAnsi="Times New Roman"/>
              </w:rPr>
              <w:t>12801</w:t>
            </w:r>
          </w:p>
        </w:tc>
        <w:tc>
          <w:tcPr>
            <w:tcW w:w="1680" w:type="dxa"/>
            <w:tcBorders>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6656</w:t>
            </w:r>
          </w:p>
        </w:tc>
        <w:tc>
          <w:tcPr>
            <w:tcW w:w="1404" w:type="dxa"/>
            <w:tcBorders>
              <w:lef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6145</w:t>
            </w:r>
          </w:p>
        </w:tc>
      </w:tr>
      <w:tr w:rsidR="003975B6" w:rsidRPr="001A553D" w:rsidTr="002A61DF">
        <w:trPr>
          <w:trHeight w:val="330"/>
        </w:trPr>
        <w:tc>
          <w:tcPr>
            <w:tcW w:w="817" w:type="dxa"/>
            <w:tcBorders>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2011</w:t>
            </w:r>
          </w:p>
        </w:tc>
        <w:tc>
          <w:tcPr>
            <w:tcW w:w="1559" w:type="dxa"/>
            <w:tcBorders>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477</w:t>
            </w:r>
          </w:p>
        </w:tc>
        <w:tc>
          <w:tcPr>
            <w:tcW w:w="1418" w:type="dxa"/>
            <w:tcBorders>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293</w:t>
            </w:r>
          </w:p>
        </w:tc>
        <w:tc>
          <w:tcPr>
            <w:tcW w:w="1276" w:type="dxa"/>
            <w:tcBorders>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184</w:t>
            </w:r>
          </w:p>
        </w:tc>
        <w:tc>
          <w:tcPr>
            <w:tcW w:w="1417" w:type="dxa"/>
            <w:tcBorders>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13279</w:t>
            </w:r>
          </w:p>
        </w:tc>
        <w:tc>
          <w:tcPr>
            <w:tcW w:w="1680" w:type="dxa"/>
            <w:tcBorders>
              <w:bottom w:val="single" w:sz="4" w:space="0" w:color="auto"/>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7298</w:t>
            </w:r>
          </w:p>
        </w:tc>
        <w:tc>
          <w:tcPr>
            <w:tcW w:w="1404" w:type="dxa"/>
            <w:tcBorders>
              <w:left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5981</w:t>
            </w:r>
          </w:p>
        </w:tc>
      </w:tr>
      <w:tr w:rsidR="003975B6" w:rsidRPr="001A553D" w:rsidTr="002A61DF">
        <w:trPr>
          <w:trHeight w:val="363"/>
        </w:trPr>
        <w:tc>
          <w:tcPr>
            <w:tcW w:w="817" w:type="dxa"/>
            <w:tcBorders>
              <w:top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2012</w:t>
            </w:r>
          </w:p>
        </w:tc>
        <w:tc>
          <w:tcPr>
            <w:tcW w:w="1559" w:type="dxa"/>
            <w:tcBorders>
              <w:top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496</w:t>
            </w:r>
          </w:p>
        </w:tc>
        <w:tc>
          <w:tcPr>
            <w:tcW w:w="1418" w:type="dxa"/>
            <w:tcBorders>
              <w:top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301</w:t>
            </w:r>
          </w:p>
        </w:tc>
        <w:tc>
          <w:tcPr>
            <w:tcW w:w="1276" w:type="dxa"/>
            <w:tcBorders>
              <w:top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195</w:t>
            </w:r>
          </w:p>
        </w:tc>
        <w:tc>
          <w:tcPr>
            <w:tcW w:w="1417" w:type="dxa"/>
            <w:tcBorders>
              <w:top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13399</w:t>
            </w:r>
          </w:p>
        </w:tc>
        <w:tc>
          <w:tcPr>
            <w:tcW w:w="1680" w:type="dxa"/>
            <w:tcBorders>
              <w:top w:val="single" w:sz="4" w:space="0" w:color="auto"/>
              <w:bottom w:val="single" w:sz="4" w:space="0" w:color="auto"/>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7509</w:t>
            </w:r>
          </w:p>
        </w:tc>
        <w:tc>
          <w:tcPr>
            <w:tcW w:w="1404" w:type="dxa"/>
            <w:tcBorders>
              <w:top w:val="single" w:sz="4" w:space="0" w:color="auto"/>
              <w:left w:val="single" w:sz="4" w:space="0" w:color="auto"/>
              <w:bottom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5890</w:t>
            </w:r>
          </w:p>
        </w:tc>
      </w:tr>
      <w:tr w:rsidR="003975B6" w:rsidRPr="001A553D" w:rsidTr="002A61DF">
        <w:trPr>
          <w:trHeight w:val="450"/>
        </w:trPr>
        <w:tc>
          <w:tcPr>
            <w:tcW w:w="817" w:type="dxa"/>
            <w:tcBorders>
              <w:top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2013</w:t>
            </w:r>
          </w:p>
        </w:tc>
        <w:tc>
          <w:tcPr>
            <w:tcW w:w="1559" w:type="dxa"/>
            <w:tcBorders>
              <w:top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503</w:t>
            </w:r>
          </w:p>
        </w:tc>
        <w:tc>
          <w:tcPr>
            <w:tcW w:w="1418" w:type="dxa"/>
            <w:tcBorders>
              <w:top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268</w:t>
            </w:r>
          </w:p>
        </w:tc>
        <w:tc>
          <w:tcPr>
            <w:tcW w:w="1276" w:type="dxa"/>
            <w:tcBorders>
              <w:top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235</w:t>
            </w:r>
          </w:p>
        </w:tc>
        <w:tc>
          <w:tcPr>
            <w:tcW w:w="1417" w:type="dxa"/>
            <w:tcBorders>
              <w:top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13424</w:t>
            </w:r>
          </w:p>
        </w:tc>
        <w:tc>
          <w:tcPr>
            <w:tcW w:w="1680" w:type="dxa"/>
            <w:tcBorders>
              <w:top w:val="single" w:sz="4" w:space="0" w:color="auto"/>
              <w:righ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6777</w:t>
            </w:r>
          </w:p>
        </w:tc>
        <w:tc>
          <w:tcPr>
            <w:tcW w:w="1404" w:type="dxa"/>
            <w:tcBorders>
              <w:top w:val="single" w:sz="4" w:space="0" w:color="auto"/>
              <w:left w:val="single" w:sz="4" w:space="0" w:color="auto"/>
            </w:tcBorders>
          </w:tcPr>
          <w:p w:rsidR="003975B6" w:rsidRPr="001A553D" w:rsidRDefault="003975B6">
            <w:pPr>
              <w:jc w:val="both"/>
              <w:rPr>
                <w:rFonts w:ascii="Times New Roman" w:hAnsi="Times New Roman"/>
                <w:sz w:val="24"/>
                <w:szCs w:val="24"/>
              </w:rPr>
            </w:pPr>
            <w:r w:rsidRPr="001A553D">
              <w:rPr>
                <w:rFonts w:ascii="Times New Roman" w:hAnsi="Times New Roman"/>
              </w:rPr>
              <w:t>6647</w:t>
            </w:r>
          </w:p>
        </w:tc>
      </w:tr>
    </w:tbl>
    <w:p w:rsidR="003975B6" w:rsidRPr="001A553D" w:rsidRDefault="003975B6" w:rsidP="002A61DF">
      <w:pPr>
        <w:jc w:val="both"/>
        <w:rPr>
          <w:rFonts w:ascii="Times New Roman" w:hAnsi="Times New Roman"/>
          <w:sz w:val="24"/>
          <w:szCs w:val="24"/>
        </w:rPr>
      </w:pPr>
    </w:p>
    <w:p w:rsidR="003975B6" w:rsidRPr="001A553D" w:rsidRDefault="003975B6" w:rsidP="002A61DF">
      <w:pPr>
        <w:jc w:val="both"/>
        <w:rPr>
          <w:rFonts w:ascii="Times New Roman" w:hAnsi="Times New Roman"/>
          <w:b/>
          <w:sz w:val="28"/>
          <w:szCs w:val="28"/>
        </w:rPr>
      </w:pPr>
      <w:r w:rsidRPr="002A61DF">
        <w:rPr>
          <w:rFonts w:ascii="Times New Roman" w:hAnsi="Times New Roman"/>
          <w:sz w:val="28"/>
          <w:szCs w:val="28"/>
        </w:rPr>
        <w:t xml:space="preserve">  </w:t>
      </w:r>
      <w:r w:rsidRPr="001A553D">
        <w:rPr>
          <w:rFonts w:ascii="Times New Roman" w:hAnsi="Times New Roman"/>
          <w:b/>
          <w:sz w:val="28"/>
          <w:szCs w:val="28"/>
        </w:rPr>
        <w:t>4</w:t>
      </w:r>
      <w:r>
        <w:rPr>
          <w:rFonts w:ascii="Times New Roman" w:hAnsi="Times New Roman"/>
          <w:b/>
          <w:sz w:val="28"/>
          <w:szCs w:val="28"/>
        </w:rPr>
        <w:t>2</w:t>
      </w:r>
      <w:r w:rsidRPr="001A553D">
        <w:rPr>
          <w:rFonts w:ascii="Times New Roman" w:hAnsi="Times New Roman"/>
          <w:b/>
          <w:sz w:val="28"/>
          <w:szCs w:val="28"/>
        </w:rPr>
        <w:t xml:space="preserve"> слайд</w:t>
      </w:r>
    </w:p>
    <w:p w:rsidR="003975B6" w:rsidRPr="002A61DF" w:rsidRDefault="003975B6" w:rsidP="001A553D">
      <w:pPr>
        <w:ind w:firstLine="708"/>
        <w:jc w:val="both"/>
        <w:rPr>
          <w:rFonts w:ascii="Times New Roman" w:hAnsi="Times New Roman"/>
          <w:sz w:val="28"/>
          <w:szCs w:val="28"/>
        </w:rPr>
      </w:pPr>
      <w:r w:rsidRPr="002A61DF">
        <w:rPr>
          <w:rFonts w:ascii="Times New Roman" w:hAnsi="Times New Roman"/>
          <w:sz w:val="28"/>
          <w:szCs w:val="28"/>
        </w:rPr>
        <w:t xml:space="preserve">Работа  </w:t>
      </w:r>
      <w:r w:rsidRPr="002A61DF">
        <w:rPr>
          <w:rFonts w:ascii="Times New Roman" w:hAnsi="Times New Roman"/>
          <w:b/>
          <w:sz w:val="28"/>
          <w:szCs w:val="28"/>
        </w:rPr>
        <w:t>муниципального казенного учреждения «Городищинский культурно-досуговый центр</w:t>
      </w:r>
      <w:r w:rsidRPr="002A61DF">
        <w:rPr>
          <w:rFonts w:ascii="Times New Roman" w:hAnsi="Times New Roman"/>
          <w:sz w:val="28"/>
          <w:szCs w:val="28"/>
        </w:rPr>
        <w:t>» была направлена на повышение эффективности сферы культуры в поселке. Были предоставлены  услуги  по проведению массовых мероприятий:  театрализаций, праздников, народных гуляний и тематических вечеров. Творческий коллектив  старается сделать  мероприятия  интересными, красочными и запоминающимися. Помимо традиционных многие мероприятия проводились впервые.</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 xml:space="preserve">     В марте и апреле  прошел конкурс детского творчества «Маленький артист – 2013». В конкурсе приняли участие вокальные и танцевальные коллективы, дети из студии оригинального жанра и музыканты. Конкурс был проведен с целью выявления одаренных и талантливых детей. Были раскрыты и реализованы творческие способности участников конкурса. </w:t>
      </w:r>
    </w:p>
    <w:p w:rsidR="003975B6" w:rsidRPr="002A61DF" w:rsidRDefault="003975B6" w:rsidP="002A61DF">
      <w:pPr>
        <w:jc w:val="both"/>
        <w:rPr>
          <w:rFonts w:ascii="Times New Roman" w:hAnsi="Times New Roman"/>
          <w:sz w:val="28"/>
          <w:szCs w:val="28"/>
          <w:shd w:val="clear" w:color="auto" w:fill="FFFFFF"/>
        </w:rPr>
      </w:pPr>
      <w:r w:rsidRPr="002A61DF">
        <w:rPr>
          <w:rFonts w:ascii="Times New Roman" w:hAnsi="Times New Roman"/>
          <w:sz w:val="28"/>
          <w:szCs w:val="28"/>
        </w:rPr>
        <w:t xml:space="preserve">     </w:t>
      </w:r>
      <w:r>
        <w:rPr>
          <w:rFonts w:ascii="Times New Roman" w:hAnsi="Times New Roman"/>
          <w:sz w:val="28"/>
          <w:szCs w:val="28"/>
        </w:rPr>
        <w:t xml:space="preserve"> </w:t>
      </w:r>
      <w:r w:rsidRPr="002A61DF">
        <w:rPr>
          <w:rFonts w:ascii="Times New Roman" w:hAnsi="Times New Roman"/>
          <w:sz w:val="28"/>
          <w:szCs w:val="28"/>
          <w:shd w:val="clear" w:color="auto" w:fill="FFFFFF"/>
        </w:rPr>
        <w:t xml:space="preserve">    Творческий коллектив культурно-досугового центра старается организовывать досуг жителям поселка эффективно, разнообразить повседневную жизнь яркими и веселыми моментами.</w:t>
      </w:r>
    </w:p>
    <w:p w:rsidR="003975B6" w:rsidRDefault="003975B6" w:rsidP="002A61DF">
      <w:pPr>
        <w:jc w:val="both"/>
        <w:rPr>
          <w:rFonts w:ascii="Times New Roman" w:hAnsi="Times New Roman"/>
          <w:b/>
          <w:sz w:val="28"/>
          <w:szCs w:val="28"/>
          <w:shd w:val="clear" w:color="auto" w:fill="FFFFFF"/>
        </w:rPr>
      </w:pPr>
    </w:p>
    <w:p w:rsidR="003975B6" w:rsidRDefault="003975B6" w:rsidP="008736FC">
      <w:pPr>
        <w:jc w:val="both"/>
        <w:rPr>
          <w:rFonts w:ascii="Times New Roman" w:hAnsi="Times New Roman"/>
          <w:b/>
          <w:sz w:val="28"/>
          <w:szCs w:val="28"/>
          <w:shd w:val="clear" w:color="auto" w:fill="FFFFFF"/>
        </w:rPr>
      </w:pPr>
      <w:r>
        <w:rPr>
          <w:rFonts w:ascii="Times New Roman" w:hAnsi="Times New Roman"/>
          <w:b/>
          <w:sz w:val="28"/>
          <w:szCs w:val="28"/>
          <w:shd w:val="clear" w:color="auto" w:fill="FFFFFF"/>
        </w:rPr>
        <w:t>43 слайд</w:t>
      </w:r>
    </w:p>
    <w:p w:rsidR="003975B6" w:rsidRPr="002A61DF" w:rsidRDefault="003975B6" w:rsidP="001A553D">
      <w:pPr>
        <w:ind w:firstLine="708"/>
        <w:jc w:val="both"/>
        <w:rPr>
          <w:rFonts w:ascii="Times New Roman" w:hAnsi="Times New Roman"/>
          <w:b/>
          <w:sz w:val="28"/>
          <w:szCs w:val="28"/>
          <w:shd w:val="clear" w:color="auto" w:fill="FFFFFF"/>
        </w:rPr>
      </w:pPr>
      <w:r w:rsidRPr="002A61DF">
        <w:rPr>
          <w:rFonts w:ascii="Times New Roman" w:hAnsi="Times New Roman"/>
          <w:b/>
          <w:sz w:val="28"/>
          <w:szCs w:val="28"/>
          <w:shd w:val="clear" w:color="auto" w:fill="FFFFFF"/>
        </w:rPr>
        <w:t>МБУК «Костеревский культурно-досуговый центр»</w:t>
      </w:r>
    </w:p>
    <w:p w:rsidR="003975B6" w:rsidRPr="002A61DF" w:rsidRDefault="003975B6" w:rsidP="002A61DF">
      <w:pPr>
        <w:spacing w:before="100" w:beforeAutospacing="1" w:after="100" w:afterAutospacing="1"/>
        <w:jc w:val="both"/>
        <w:rPr>
          <w:rFonts w:ascii="Times New Roman" w:hAnsi="Times New Roman"/>
          <w:color w:val="000000"/>
          <w:sz w:val="28"/>
          <w:szCs w:val="28"/>
        </w:rPr>
      </w:pPr>
      <w:r w:rsidRPr="002A61DF">
        <w:rPr>
          <w:rFonts w:ascii="Times New Roman" w:hAnsi="Times New Roman"/>
          <w:color w:val="000000"/>
          <w:sz w:val="28"/>
          <w:szCs w:val="28"/>
        </w:rPr>
        <w:t xml:space="preserve">        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мероприятий  в КДЦ г.Костерево. </w:t>
      </w:r>
      <w:r w:rsidRPr="002A61DF">
        <w:rPr>
          <w:rFonts w:ascii="Times New Roman" w:hAnsi="Times New Roman"/>
          <w:b/>
          <w:bCs/>
          <w:color w:val="000000"/>
          <w:sz w:val="28"/>
          <w:szCs w:val="28"/>
        </w:rPr>
        <w:t>Патриотическое  воспитание  является приоритетным в работе с детьми, подростками и молодежью в городе Костерево.</w:t>
      </w:r>
      <w:r w:rsidRPr="002A61DF">
        <w:rPr>
          <w:rFonts w:ascii="Times New Roman" w:hAnsi="Times New Roman"/>
          <w:color w:val="000000"/>
          <w:sz w:val="28"/>
          <w:szCs w:val="28"/>
        </w:rPr>
        <w:t xml:space="preserve">С  целью  воспитания  </w:t>
      </w:r>
      <w:r w:rsidRPr="002A61DF">
        <w:rPr>
          <w:rFonts w:ascii="Times New Roman" w:hAnsi="Times New Roman"/>
          <w:b/>
          <w:bCs/>
          <w:color w:val="000000"/>
          <w:sz w:val="28"/>
          <w:szCs w:val="28"/>
        </w:rPr>
        <w:t xml:space="preserve">нравственных  </w:t>
      </w:r>
      <w:r w:rsidRPr="002A61DF">
        <w:rPr>
          <w:rFonts w:ascii="Times New Roman" w:hAnsi="Times New Roman"/>
          <w:color w:val="000000"/>
          <w:sz w:val="28"/>
          <w:szCs w:val="28"/>
        </w:rPr>
        <w:t xml:space="preserve">устоев   в  течение  года  проведены  ряд мероприятий   семейного досуга.Основными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w:t>
      </w:r>
      <w:r>
        <w:rPr>
          <w:rFonts w:ascii="Times New Roman" w:hAnsi="Times New Roman"/>
          <w:color w:val="000000"/>
          <w:sz w:val="28"/>
          <w:szCs w:val="28"/>
        </w:rPr>
        <w:t xml:space="preserve"> </w:t>
      </w:r>
    </w:p>
    <w:p w:rsidR="003975B6" w:rsidRDefault="003975B6" w:rsidP="002A61DF">
      <w:pPr>
        <w:jc w:val="both"/>
        <w:rPr>
          <w:rFonts w:ascii="Times New Roman" w:hAnsi="Times New Roman"/>
          <w:b/>
          <w:sz w:val="28"/>
          <w:szCs w:val="28"/>
        </w:rPr>
      </w:pPr>
    </w:p>
    <w:p w:rsidR="003975B6" w:rsidRDefault="003975B6" w:rsidP="002A61DF">
      <w:pPr>
        <w:jc w:val="both"/>
        <w:rPr>
          <w:rFonts w:ascii="Times New Roman" w:hAnsi="Times New Roman"/>
          <w:b/>
          <w:sz w:val="28"/>
          <w:szCs w:val="28"/>
        </w:rPr>
      </w:pPr>
    </w:p>
    <w:p w:rsidR="003975B6" w:rsidRDefault="003975B6" w:rsidP="002A61DF">
      <w:pPr>
        <w:jc w:val="both"/>
        <w:rPr>
          <w:rFonts w:ascii="Times New Roman" w:hAnsi="Times New Roman"/>
          <w:b/>
          <w:sz w:val="28"/>
          <w:szCs w:val="28"/>
        </w:rPr>
      </w:pPr>
      <w:r>
        <w:rPr>
          <w:rFonts w:ascii="Times New Roman" w:hAnsi="Times New Roman"/>
          <w:b/>
          <w:sz w:val="28"/>
          <w:szCs w:val="28"/>
        </w:rPr>
        <w:t>44 слайд</w:t>
      </w:r>
    </w:p>
    <w:p w:rsidR="003975B6" w:rsidRDefault="003975B6" w:rsidP="002A61DF">
      <w:pPr>
        <w:jc w:val="both"/>
        <w:rPr>
          <w:rFonts w:ascii="Times New Roman" w:hAnsi="Times New Roman"/>
          <w:b/>
          <w:sz w:val="28"/>
          <w:szCs w:val="28"/>
        </w:rPr>
      </w:pPr>
    </w:p>
    <w:p w:rsidR="003975B6" w:rsidRPr="002A61DF" w:rsidRDefault="003975B6" w:rsidP="002A61DF">
      <w:pPr>
        <w:jc w:val="both"/>
        <w:rPr>
          <w:rFonts w:ascii="Times New Roman" w:hAnsi="Times New Roman"/>
          <w:b/>
          <w:sz w:val="28"/>
          <w:szCs w:val="28"/>
        </w:rPr>
      </w:pPr>
      <w:r w:rsidRPr="002A61DF">
        <w:rPr>
          <w:rFonts w:ascii="Times New Roman" w:hAnsi="Times New Roman"/>
          <w:b/>
          <w:sz w:val="28"/>
          <w:szCs w:val="28"/>
        </w:rPr>
        <w:t xml:space="preserve">МБУ«Вольгинский культурно-досуговый центр»           </w:t>
      </w:r>
    </w:p>
    <w:p w:rsidR="003975B6" w:rsidRPr="00B66756" w:rsidRDefault="003975B6" w:rsidP="002A61DF">
      <w:pPr>
        <w:ind w:firstLine="708"/>
        <w:jc w:val="both"/>
        <w:rPr>
          <w:rFonts w:ascii="Times New Roman" w:hAnsi="Times New Roman"/>
          <w:sz w:val="28"/>
          <w:szCs w:val="28"/>
        </w:rPr>
      </w:pPr>
      <w:r w:rsidRPr="00B66756">
        <w:rPr>
          <w:rFonts w:ascii="Times New Roman" w:hAnsi="Times New Roman"/>
          <w:b/>
          <w:sz w:val="28"/>
          <w:szCs w:val="28"/>
        </w:rPr>
        <w:t>Слайд</w:t>
      </w:r>
      <w:r w:rsidRPr="00B66756">
        <w:rPr>
          <w:rFonts w:ascii="Times New Roman" w:hAnsi="Times New Roman"/>
          <w:sz w:val="28"/>
          <w:szCs w:val="28"/>
        </w:rPr>
        <w:t xml:space="preserve"> За 2013 год в Вольгинском культурно-досуговом центре проведено </w:t>
      </w:r>
    </w:p>
    <w:p w:rsidR="003975B6" w:rsidRPr="00B66756" w:rsidRDefault="003975B6" w:rsidP="002A61DF">
      <w:pPr>
        <w:jc w:val="both"/>
        <w:rPr>
          <w:rFonts w:ascii="Times New Roman" w:hAnsi="Times New Roman"/>
          <w:sz w:val="28"/>
          <w:szCs w:val="28"/>
        </w:rPr>
      </w:pPr>
      <w:r w:rsidRPr="00B66756">
        <w:rPr>
          <w:rFonts w:ascii="Times New Roman" w:hAnsi="Times New Roman"/>
          <w:sz w:val="28"/>
          <w:szCs w:val="28"/>
        </w:rPr>
        <w:t xml:space="preserve"> 295 культурно-масовых и праздничных мероприятий, их них для детей</w:t>
      </w:r>
    </w:p>
    <w:p w:rsidR="003975B6" w:rsidRPr="00B66756" w:rsidRDefault="003975B6" w:rsidP="002A61DF">
      <w:pPr>
        <w:jc w:val="both"/>
        <w:rPr>
          <w:rFonts w:ascii="Times New Roman" w:hAnsi="Times New Roman"/>
          <w:sz w:val="28"/>
          <w:szCs w:val="28"/>
        </w:rPr>
      </w:pPr>
      <w:r w:rsidRPr="00B66756">
        <w:rPr>
          <w:rFonts w:ascii="Times New Roman" w:hAnsi="Times New Roman"/>
          <w:sz w:val="28"/>
          <w:szCs w:val="28"/>
        </w:rPr>
        <w:t xml:space="preserve"> до 14 лет - 93.</w:t>
      </w:r>
    </w:p>
    <w:p w:rsidR="003975B6" w:rsidRPr="00B66756" w:rsidRDefault="003975B6" w:rsidP="002A61DF">
      <w:pPr>
        <w:jc w:val="both"/>
        <w:rPr>
          <w:rFonts w:ascii="Times New Roman" w:hAnsi="Times New Roman"/>
          <w:sz w:val="28"/>
          <w:szCs w:val="28"/>
        </w:rPr>
      </w:pPr>
      <w:r w:rsidRPr="00B66756">
        <w:rPr>
          <w:rFonts w:ascii="Times New Roman" w:hAnsi="Times New Roman"/>
          <w:sz w:val="28"/>
          <w:szCs w:val="28"/>
        </w:rPr>
        <w:t xml:space="preserve">        Всего в ВКДЦ работают 55 коллективов, 6  из которых – любительские объединения. Ежедневно здесь занимаются  777 человек, из них  383 – дети до 14 лет.</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 xml:space="preserve">         Деятельность учреждения направлена на обеспечение досуга населения,  обеспечение условий для развития народного творчества и любительского искусства в рамках главных событий 2013 года  – года космонавтики и в рамках мероприятий, посвященных 40-летию со дня образования поселка Вольгинский Петушинского района.</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 xml:space="preserve">         Вся работа МБУ «ВКДЦ» в 2013 году проходила в соответствии с муниципальным заданием на оказание муниципальных услуг и планом работы на текущий год.</w:t>
      </w:r>
    </w:p>
    <w:p w:rsidR="003975B6" w:rsidRDefault="003975B6" w:rsidP="002A61DF">
      <w:pPr>
        <w:jc w:val="both"/>
        <w:rPr>
          <w:rFonts w:ascii="Times New Roman" w:hAnsi="Times New Roman"/>
          <w:b/>
          <w:sz w:val="28"/>
          <w:szCs w:val="28"/>
        </w:rPr>
      </w:pPr>
      <w:r w:rsidRPr="00B66756">
        <w:rPr>
          <w:rFonts w:ascii="Times New Roman" w:hAnsi="Times New Roman"/>
          <w:b/>
          <w:sz w:val="28"/>
          <w:szCs w:val="28"/>
        </w:rPr>
        <w:t xml:space="preserve"> </w:t>
      </w:r>
    </w:p>
    <w:p w:rsidR="003975B6" w:rsidRDefault="003975B6" w:rsidP="002A61DF">
      <w:pPr>
        <w:jc w:val="both"/>
        <w:rPr>
          <w:rFonts w:ascii="Times New Roman" w:hAnsi="Times New Roman"/>
          <w:sz w:val="28"/>
          <w:szCs w:val="28"/>
        </w:rPr>
      </w:pPr>
      <w:r w:rsidRPr="00B66756">
        <w:rPr>
          <w:rFonts w:ascii="Times New Roman" w:hAnsi="Times New Roman"/>
          <w:b/>
          <w:sz w:val="28"/>
          <w:szCs w:val="28"/>
        </w:rPr>
        <w:t>45 слайд</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2013 год был ознаменован тремя крупными молодежными проектами.</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 xml:space="preserve">         Первый – ежегодный конкурс «Мисс поселка Вольгинский-2013». </w:t>
      </w:r>
    </w:p>
    <w:p w:rsidR="003975B6" w:rsidRPr="002A61DF" w:rsidRDefault="003975B6" w:rsidP="00DB3EB3">
      <w:pPr>
        <w:ind w:firstLine="708"/>
        <w:jc w:val="both"/>
        <w:rPr>
          <w:rFonts w:ascii="Times New Roman" w:hAnsi="Times New Roman"/>
          <w:sz w:val="28"/>
          <w:szCs w:val="28"/>
        </w:rPr>
      </w:pPr>
      <w:r>
        <w:rPr>
          <w:rFonts w:ascii="Times New Roman" w:hAnsi="Times New Roman"/>
          <w:sz w:val="28"/>
          <w:szCs w:val="28"/>
        </w:rPr>
        <w:t xml:space="preserve"> Вторым крупным мероприятием стал </w:t>
      </w:r>
      <w:r w:rsidRPr="002A61DF">
        <w:rPr>
          <w:rFonts w:ascii="Times New Roman" w:hAnsi="Times New Roman"/>
          <w:sz w:val="28"/>
          <w:szCs w:val="28"/>
        </w:rPr>
        <w:t xml:space="preserve"> ежегодный фестиваль фотографов, моделей и стилистов «Фотосушка-2013». В рамках проекта состоялся конкурс на лучшее фото в трех номинациях: «Во саду ли в огороде», «Моменты в черно-белых</w:t>
      </w:r>
      <w:r>
        <w:rPr>
          <w:rFonts w:ascii="Times New Roman" w:hAnsi="Times New Roman"/>
          <w:sz w:val="28"/>
          <w:szCs w:val="28"/>
        </w:rPr>
        <w:t xml:space="preserve"> тонах» и «40 лет поселку». </w:t>
      </w:r>
      <w:r w:rsidRPr="002A61DF">
        <w:rPr>
          <w:rFonts w:ascii="Times New Roman" w:hAnsi="Times New Roman"/>
          <w:sz w:val="28"/>
          <w:szCs w:val="28"/>
        </w:rPr>
        <w:t>Кроме этого был проведен конкурс «Свадебный бум». На второй день «Фотосушки» состоялся семинар для начинающих фотографов «Основы арт-проекта» и арт-проекта «Невеста в стиле барокко».</w:t>
      </w:r>
    </w:p>
    <w:p w:rsidR="003975B6" w:rsidRPr="002A61DF" w:rsidRDefault="003975B6" w:rsidP="002A61DF">
      <w:pPr>
        <w:ind w:firstLine="708"/>
        <w:jc w:val="both"/>
        <w:rPr>
          <w:rFonts w:ascii="Times New Roman" w:hAnsi="Times New Roman"/>
          <w:sz w:val="28"/>
          <w:szCs w:val="28"/>
        </w:rPr>
      </w:pPr>
      <w:r w:rsidRPr="002A61DF">
        <w:rPr>
          <w:rFonts w:ascii="Times New Roman" w:hAnsi="Times New Roman"/>
          <w:sz w:val="28"/>
          <w:szCs w:val="28"/>
        </w:rPr>
        <w:t xml:space="preserve">Третьем - молодежным мероприятием стал ежегодный фестиваль культур Петушинского района. Танцевальный и театральный коллективы  КДЦ представили на пяти площадках района солнечный Узбекистан, его традиционную </w:t>
      </w:r>
      <w:r>
        <w:rPr>
          <w:rFonts w:ascii="Times New Roman" w:hAnsi="Times New Roman"/>
          <w:sz w:val="28"/>
          <w:szCs w:val="28"/>
        </w:rPr>
        <w:t xml:space="preserve">кухню  </w:t>
      </w:r>
      <w:r w:rsidRPr="002A61DF">
        <w:rPr>
          <w:rFonts w:ascii="Times New Roman" w:hAnsi="Times New Roman"/>
          <w:sz w:val="28"/>
          <w:szCs w:val="28"/>
        </w:rPr>
        <w:t xml:space="preserve">и народные танцы. </w:t>
      </w:r>
    </w:p>
    <w:p w:rsidR="003975B6" w:rsidRPr="002A61DF" w:rsidRDefault="003975B6" w:rsidP="001A553D">
      <w:pPr>
        <w:ind w:firstLine="708"/>
        <w:jc w:val="both"/>
        <w:rPr>
          <w:rFonts w:ascii="Times New Roman" w:hAnsi="Times New Roman"/>
          <w:sz w:val="28"/>
          <w:szCs w:val="28"/>
        </w:rPr>
      </w:pPr>
      <w:r>
        <w:rPr>
          <w:rFonts w:ascii="Times New Roman" w:hAnsi="Times New Roman"/>
          <w:sz w:val="28"/>
          <w:szCs w:val="28"/>
        </w:rPr>
        <w:t>В</w:t>
      </w:r>
      <w:r w:rsidRPr="002A61DF">
        <w:rPr>
          <w:rFonts w:ascii="Times New Roman" w:hAnsi="Times New Roman"/>
          <w:sz w:val="28"/>
          <w:szCs w:val="28"/>
        </w:rPr>
        <w:t>окальная группа «Вдохновени</w:t>
      </w:r>
      <w:r>
        <w:rPr>
          <w:rFonts w:ascii="Times New Roman" w:hAnsi="Times New Roman"/>
          <w:sz w:val="28"/>
          <w:szCs w:val="28"/>
        </w:rPr>
        <w:t>е» (руководитель Ковалева А.В.) очень востребованные коллективы. Вокальная группа  н.к. «Леди Класс»</w:t>
      </w:r>
      <w:r w:rsidRPr="002A61DF">
        <w:rPr>
          <w:rFonts w:ascii="Times New Roman" w:hAnsi="Times New Roman"/>
          <w:sz w:val="28"/>
          <w:szCs w:val="28"/>
        </w:rPr>
        <w:t xml:space="preserve"> стала дипломантом 1 степени международного конкурса «Большая перемена», а его руководитель Анна Ковалева стала лауреатом 1 степени в номинации «эстрадный вокал» и обладателем Гран-при того же фестиваля, который проходил в городе Ярославль.</w:t>
      </w:r>
      <w:r>
        <w:rPr>
          <w:rFonts w:ascii="Times New Roman" w:hAnsi="Times New Roman"/>
          <w:sz w:val="28"/>
          <w:szCs w:val="28"/>
        </w:rPr>
        <w:t xml:space="preserve"> </w:t>
      </w:r>
    </w:p>
    <w:p w:rsidR="003975B6" w:rsidRDefault="003975B6" w:rsidP="002A61DF">
      <w:pPr>
        <w:jc w:val="both"/>
        <w:rPr>
          <w:rFonts w:ascii="Times New Roman" w:hAnsi="Times New Roman"/>
          <w:sz w:val="28"/>
          <w:szCs w:val="28"/>
        </w:rPr>
      </w:pPr>
    </w:p>
    <w:p w:rsidR="003975B6" w:rsidRDefault="003975B6" w:rsidP="002A61DF">
      <w:pPr>
        <w:jc w:val="both"/>
        <w:rPr>
          <w:rFonts w:ascii="Times New Roman" w:hAnsi="Times New Roman"/>
          <w:b/>
          <w:sz w:val="28"/>
          <w:szCs w:val="28"/>
        </w:rPr>
      </w:pPr>
    </w:p>
    <w:p w:rsidR="003975B6" w:rsidRPr="00B66756" w:rsidRDefault="003975B6" w:rsidP="002A61DF">
      <w:pPr>
        <w:jc w:val="both"/>
        <w:rPr>
          <w:rFonts w:ascii="Times New Roman" w:hAnsi="Times New Roman"/>
          <w:b/>
          <w:sz w:val="28"/>
          <w:szCs w:val="28"/>
        </w:rPr>
      </w:pPr>
      <w:r w:rsidRPr="00B66756">
        <w:rPr>
          <w:rFonts w:ascii="Times New Roman" w:hAnsi="Times New Roman"/>
          <w:b/>
          <w:sz w:val="28"/>
          <w:szCs w:val="28"/>
        </w:rPr>
        <w:t>46 слайд</w:t>
      </w:r>
    </w:p>
    <w:p w:rsidR="003975B6" w:rsidRPr="002A61DF" w:rsidRDefault="003975B6" w:rsidP="002A61DF">
      <w:pPr>
        <w:jc w:val="both"/>
        <w:rPr>
          <w:rFonts w:ascii="Times New Roman" w:hAnsi="Times New Roman"/>
          <w:sz w:val="28"/>
          <w:szCs w:val="28"/>
        </w:rPr>
      </w:pPr>
      <w:r w:rsidRPr="002A61DF">
        <w:rPr>
          <w:rFonts w:ascii="Times New Roman" w:hAnsi="Times New Roman"/>
          <w:b/>
          <w:sz w:val="28"/>
          <w:szCs w:val="28"/>
        </w:rPr>
        <w:t>МБУ «Дом культуры г.Покров»</w:t>
      </w:r>
    </w:p>
    <w:p w:rsidR="003975B6" w:rsidRPr="002A61DF" w:rsidRDefault="003975B6" w:rsidP="002A61DF">
      <w:pPr>
        <w:ind w:firstLine="708"/>
        <w:jc w:val="both"/>
        <w:rPr>
          <w:rFonts w:ascii="Times New Roman" w:hAnsi="Times New Roman"/>
          <w:sz w:val="28"/>
          <w:szCs w:val="28"/>
        </w:rPr>
      </w:pPr>
      <w:r w:rsidRPr="002A61DF">
        <w:rPr>
          <w:rFonts w:ascii="Times New Roman" w:hAnsi="Times New Roman"/>
          <w:sz w:val="28"/>
          <w:szCs w:val="28"/>
        </w:rPr>
        <w:t>На 1 января 2013 года проведено 118  различных мероприяти</w:t>
      </w:r>
      <w:r w:rsidRPr="002A61DF">
        <w:rPr>
          <w:rFonts w:ascii="Times New Roman" w:hAnsi="Times New Roman"/>
          <w:color w:val="000000"/>
          <w:sz w:val="28"/>
          <w:szCs w:val="28"/>
        </w:rPr>
        <w:t>й</w:t>
      </w:r>
      <w:r w:rsidRPr="002A61DF">
        <w:rPr>
          <w:rFonts w:ascii="Times New Roman" w:hAnsi="Times New Roman"/>
          <w:sz w:val="28"/>
          <w:szCs w:val="28"/>
        </w:rPr>
        <w:t xml:space="preserve">,  которые </w:t>
      </w:r>
      <w:r w:rsidRPr="002A61DF">
        <w:rPr>
          <w:rFonts w:ascii="Times New Roman" w:hAnsi="Times New Roman"/>
          <w:color w:val="000000"/>
          <w:sz w:val="28"/>
          <w:szCs w:val="28"/>
        </w:rPr>
        <w:t>посетило  19797 человек.</w:t>
      </w:r>
    </w:p>
    <w:p w:rsidR="003975B6" w:rsidRPr="002A61DF" w:rsidRDefault="003975B6" w:rsidP="002A61DF">
      <w:pPr>
        <w:jc w:val="both"/>
        <w:rPr>
          <w:rFonts w:ascii="Times New Roman" w:hAnsi="Times New Roman"/>
          <w:color w:val="000000"/>
          <w:sz w:val="28"/>
          <w:szCs w:val="28"/>
        </w:rPr>
      </w:pPr>
      <w:r w:rsidRPr="002A61DF">
        <w:rPr>
          <w:rFonts w:ascii="Times New Roman" w:hAnsi="Times New Roman"/>
          <w:color w:val="000000"/>
          <w:sz w:val="28"/>
          <w:szCs w:val="28"/>
        </w:rPr>
        <w:t>Самыми удачными мероприятиями  были:</w:t>
      </w:r>
    </w:p>
    <w:p w:rsidR="003975B6" w:rsidRPr="002A61DF" w:rsidRDefault="003975B6" w:rsidP="002A61DF">
      <w:pPr>
        <w:jc w:val="both"/>
        <w:rPr>
          <w:rFonts w:ascii="Times New Roman" w:hAnsi="Times New Roman"/>
          <w:color w:val="000000"/>
          <w:sz w:val="28"/>
          <w:szCs w:val="28"/>
        </w:rPr>
      </w:pPr>
      <w:r w:rsidRPr="002A61DF">
        <w:rPr>
          <w:rFonts w:ascii="Times New Roman" w:hAnsi="Times New Roman"/>
          <w:color w:val="000000"/>
          <w:sz w:val="28"/>
          <w:szCs w:val="28"/>
        </w:rPr>
        <w:t>- «Посвящение в первоклассники»</w:t>
      </w:r>
      <w:r>
        <w:rPr>
          <w:rFonts w:ascii="Times New Roman" w:hAnsi="Times New Roman"/>
          <w:color w:val="000000"/>
          <w:sz w:val="28"/>
          <w:szCs w:val="28"/>
        </w:rPr>
        <w:t xml:space="preserve">. </w:t>
      </w:r>
      <w:r w:rsidRPr="002A61DF">
        <w:rPr>
          <w:rFonts w:ascii="Times New Roman" w:hAnsi="Times New Roman"/>
          <w:color w:val="000000"/>
          <w:sz w:val="28"/>
          <w:szCs w:val="28"/>
        </w:rPr>
        <w:t>«Слёт юных Василис»</w:t>
      </w:r>
      <w:r>
        <w:rPr>
          <w:rFonts w:ascii="Times New Roman" w:hAnsi="Times New Roman"/>
          <w:color w:val="000000"/>
          <w:sz w:val="28"/>
          <w:szCs w:val="28"/>
        </w:rPr>
        <w:t xml:space="preserve">, </w:t>
      </w:r>
      <w:r w:rsidRPr="002A61DF">
        <w:rPr>
          <w:rFonts w:ascii="Times New Roman" w:hAnsi="Times New Roman"/>
          <w:color w:val="000000"/>
          <w:sz w:val="28"/>
          <w:szCs w:val="28"/>
        </w:rPr>
        <w:t xml:space="preserve">«Покров – героям Победы» - фестиваль детского творчества, посвященный Дню Победы(300 чел), где принимают участие все детские учреждения города. </w:t>
      </w:r>
    </w:p>
    <w:p w:rsidR="003975B6" w:rsidRPr="002A61DF" w:rsidRDefault="003975B6" w:rsidP="002A61DF">
      <w:pPr>
        <w:jc w:val="both"/>
        <w:rPr>
          <w:rFonts w:ascii="Times New Roman" w:hAnsi="Times New Roman"/>
          <w:color w:val="000000"/>
          <w:sz w:val="28"/>
          <w:szCs w:val="28"/>
        </w:rPr>
      </w:pPr>
      <w:r w:rsidRPr="002A61DF">
        <w:rPr>
          <w:rFonts w:ascii="Times New Roman" w:hAnsi="Times New Roman"/>
          <w:color w:val="000000"/>
          <w:sz w:val="28"/>
          <w:szCs w:val="28"/>
        </w:rPr>
        <w:t xml:space="preserve">- Фотоконкурс «Карнавальный костюм 2013» </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 xml:space="preserve">-Праздничная театрализованная программа, посвященная Дню шоколада(500 чел), где жителии гости города познакомились с историей возникновения </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шоколада, и отправились в путешествие по странам с Шоколадной феей.; - ----праздничные мероприятия на Дне города «Радужное настроение»детская программа с конкурсами и весёлой анимацией, где приняли участие все коллективы города(500 чел).</w:t>
      </w:r>
    </w:p>
    <w:p w:rsidR="003975B6" w:rsidRPr="002A61DF" w:rsidRDefault="003975B6" w:rsidP="002A61DF">
      <w:pPr>
        <w:ind w:firstLine="708"/>
        <w:jc w:val="both"/>
        <w:rPr>
          <w:rFonts w:ascii="Times New Roman" w:hAnsi="Times New Roman"/>
          <w:sz w:val="28"/>
          <w:szCs w:val="28"/>
        </w:rPr>
      </w:pPr>
      <w:r w:rsidRPr="002A61DF">
        <w:rPr>
          <w:rFonts w:ascii="Times New Roman" w:hAnsi="Times New Roman"/>
          <w:sz w:val="28"/>
          <w:szCs w:val="28"/>
        </w:rPr>
        <w:t>В Покров День жители и туристы города получили много сюрпризов от организаторов праздника: Покровская ярмарка встречала гостей с песнями  частушками, русскими народными танцами. А народные умельцы приготовили выставку, мастер –класс по валянию и лепке из глины.</w:t>
      </w:r>
    </w:p>
    <w:p w:rsidR="003975B6" w:rsidRPr="002A61DF" w:rsidRDefault="003975B6" w:rsidP="002A61DF">
      <w:pPr>
        <w:jc w:val="both"/>
        <w:rPr>
          <w:rFonts w:ascii="Times New Roman" w:hAnsi="Times New Roman"/>
          <w:sz w:val="28"/>
          <w:szCs w:val="28"/>
        </w:rPr>
      </w:pPr>
      <w:r w:rsidRPr="002A61DF">
        <w:rPr>
          <w:rFonts w:ascii="Times New Roman" w:hAnsi="Times New Roman"/>
          <w:sz w:val="28"/>
          <w:szCs w:val="28"/>
        </w:rPr>
        <w:t>Продолжает свою работу духовой оркестр под руководством Р.В.Сальникова.</w:t>
      </w:r>
    </w:p>
    <w:p w:rsidR="003975B6" w:rsidRDefault="003975B6" w:rsidP="002A61DF">
      <w:pPr>
        <w:jc w:val="both"/>
        <w:rPr>
          <w:rFonts w:ascii="Times New Roman" w:hAnsi="Times New Roman"/>
          <w:sz w:val="28"/>
          <w:szCs w:val="28"/>
        </w:rPr>
      </w:pPr>
    </w:p>
    <w:p w:rsidR="003975B6" w:rsidRPr="00B66756" w:rsidRDefault="003975B6" w:rsidP="002A61DF">
      <w:pPr>
        <w:jc w:val="both"/>
        <w:rPr>
          <w:rFonts w:ascii="Times New Roman" w:hAnsi="Times New Roman"/>
          <w:b/>
          <w:sz w:val="28"/>
          <w:szCs w:val="28"/>
        </w:rPr>
      </w:pPr>
      <w:r w:rsidRPr="00B66756">
        <w:rPr>
          <w:rFonts w:ascii="Times New Roman" w:hAnsi="Times New Roman"/>
          <w:b/>
          <w:sz w:val="28"/>
          <w:szCs w:val="28"/>
        </w:rPr>
        <w:t>47 слайд</w:t>
      </w:r>
    </w:p>
    <w:p w:rsidR="003975B6" w:rsidRPr="002A61DF" w:rsidRDefault="003975B6" w:rsidP="002A61DF">
      <w:pPr>
        <w:jc w:val="both"/>
        <w:rPr>
          <w:rFonts w:ascii="Times New Roman" w:hAnsi="Times New Roman"/>
          <w:b/>
          <w:sz w:val="28"/>
          <w:szCs w:val="28"/>
        </w:rPr>
      </w:pPr>
      <w:r w:rsidRPr="002A61DF">
        <w:rPr>
          <w:rFonts w:ascii="Times New Roman" w:hAnsi="Times New Roman"/>
          <w:b/>
          <w:sz w:val="28"/>
          <w:szCs w:val="28"/>
        </w:rPr>
        <w:t>Муниципальное казенное учреждение культуры «Культурно-досуговый центр г. Петушки»</w:t>
      </w:r>
    </w:p>
    <w:p w:rsidR="003975B6" w:rsidRPr="002A61DF" w:rsidRDefault="003975B6" w:rsidP="002A61DF">
      <w:pPr>
        <w:ind w:firstLine="708"/>
        <w:jc w:val="both"/>
        <w:rPr>
          <w:rFonts w:ascii="Times New Roman" w:hAnsi="Times New Roman"/>
          <w:sz w:val="28"/>
          <w:szCs w:val="28"/>
        </w:rPr>
      </w:pPr>
      <w:r w:rsidRPr="002A61DF">
        <w:rPr>
          <w:rFonts w:ascii="Times New Roman" w:hAnsi="Times New Roman"/>
          <w:sz w:val="28"/>
          <w:szCs w:val="28"/>
        </w:rPr>
        <w:t>МКУК «КДЦ г. Петушки»   продолжает  оставаться  центром  досуга в микрорайоне «Катушка».</w:t>
      </w:r>
    </w:p>
    <w:p w:rsidR="003975B6" w:rsidRPr="002A61DF" w:rsidRDefault="003975B6" w:rsidP="002A61DF">
      <w:pPr>
        <w:ind w:firstLine="851"/>
        <w:jc w:val="both"/>
        <w:rPr>
          <w:rFonts w:ascii="Times New Roman" w:hAnsi="Times New Roman"/>
          <w:sz w:val="28"/>
          <w:szCs w:val="28"/>
        </w:rPr>
      </w:pPr>
      <w:r w:rsidRPr="002A61DF">
        <w:rPr>
          <w:rFonts w:ascii="Times New Roman" w:hAnsi="Times New Roman"/>
          <w:sz w:val="28"/>
          <w:szCs w:val="28"/>
        </w:rPr>
        <w:t>Большим событием в культурной жизни города Петушки в 2013 году стали такие мероприятия, организованные и проведенные МКУК «КДЦ г. Петушки»,   как:</w:t>
      </w:r>
    </w:p>
    <w:p w:rsidR="003975B6" w:rsidRPr="002A61DF" w:rsidRDefault="003975B6" w:rsidP="002A61DF">
      <w:pPr>
        <w:ind w:firstLine="851"/>
        <w:jc w:val="both"/>
        <w:rPr>
          <w:rFonts w:ascii="Times New Roman" w:hAnsi="Times New Roman"/>
          <w:sz w:val="28"/>
          <w:szCs w:val="28"/>
        </w:rPr>
      </w:pPr>
      <w:r w:rsidRPr="002A61DF">
        <w:rPr>
          <w:rFonts w:ascii="Times New Roman" w:hAnsi="Times New Roman"/>
          <w:sz w:val="28"/>
          <w:szCs w:val="28"/>
        </w:rPr>
        <w:t>Народные массовые гуляния.</w:t>
      </w:r>
    </w:p>
    <w:p w:rsidR="003975B6" w:rsidRPr="002A61DF" w:rsidRDefault="003975B6" w:rsidP="002A61DF">
      <w:pPr>
        <w:ind w:firstLine="851"/>
        <w:jc w:val="both"/>
        <w:rPr>
          <w:rFonts w:ascii="Times New Roman" w:hAnsi="Times New Roman"/>
          <w:sz w:val="28"/>
          <w:szCs w:val="28"/>
        </w:rPr>
      </w:pPr>
      <w:r w:rsidRPr="002A61DF">
        <w:rPr>
          <w:rFonts w:ascii="Times New Roman" w:hAnsi="Times New Roman"/>
          <w:sz w:val="28"/>
          <w:szCs w:val="28"/>
        </w:rPr>
        <w:t>Рождественский праздник «Встречаем Рождество» на площадке магазина «Радуга» .</w:t>
      </w:r>
    </w:p>
    <w:p w:rsidR="003975B6" w:rsidRPr="002A61DF" w:rsidRDefault="003975B6" w:rsidP="002A61DF">
      <w:pPr>
        <w:ind w:firstLine="851"/>
        <w:jc w:val="both"/>
        <w:rPr>
          <w:rFonts w:ascii="Times New Roman" w:hAnsi="Times New Roman"/>
          <w:sz w:val="28"/>
          <w:szCs w:val="28"/>
        </w:rPr>
      </w:pPr>
      <w:r w:rsidRPr="002A61DF">
        <w:rPr>
          <w:rFonts w:ascii="Times New Roman" w:hAnsi="Times New Roman"/>
          <w:sz w:val="28"/>
          <w:szCs w:val="28"/>
        </w:rPr>
        <w:t xml:space="preserve">Общегородской праздник  «Здравствуй, Масленица», приуроченный к началу масленичной недели.  </w:t>
      </w:r>
    </w:p>
    <w:p w:rsidR="003975B6" w:rsidRPr="002A61DF" w:rsidRDefault="003975B6" w:rsidP="002A61DF">
      <w:pPr>
        <w:ind w:firstLine="851"/>
        <w:jc w:val="both"/>
        <w:rPr>
          <w:rFonts w:ascii="Times New Roman" w:hAnsi="Times New Roman"/>
          <w:sz w:val="28"/>
          <w:szCs w:val="28"/>
        </w:rPr>
      </w:pPr>
      <w:r w:rsidRPr="002A61DF">
        <w:rPr>
          <w:rFonts w:ascii="Times New Roman" w:hAnsi="Times New Roman"/>
          <w:sz w:val="28"/>
          <w:szCs w:val="28"/>
        </w:rPr>
        <w:t>Большой праздник «Этапы большого пути», посвящённый 100-летию градообразующего предприятия города – шпульно-катушечной фабрики.</w:t>
      </w:r>
    </w:p>
    <w:p w:rsidR="003975B6" w:rsidRPr="002A61DF" w:rsidRDefault="003975B6" w:rsidP="002A61DF">
      <w:pPr>
        <w:ind w:firstLine="708"/>
        <w:jc w:val="both"/>
        <w:rPr>
          <w:rFonts w:ascii="Times New Roman" w:hAnsi="Times New Roman"/>
          <w:sz w:val="28"/>
          <w:szCs w:val="28"/>
        </w:rPr>
      </w:pPr>
      <w:r>
        <w:rPr>
          <w:rFonts w:ascii="Times New Roman" w:hAnsi="Times New Roman"/>
          <w:sz w:val="28"/>
          <w:szCs w:val="28"/>
        </w:rPr>
        <w:t xml:space="preserve"> </w:t>
      </w:r>
      <w:r w:rsidRPr="002A61DF">
        <w:rPr>
          <w:rFonts w:ascii="Times New Roman" w:hAnsi="Times New Roman"/>
          <w:sz w:val="28"/>
          <w:szCs w:val="28"/>
        </w:rPr>
        <w:t xml:space="preserve">В 2013 году культурно - досуговая работа в  учреждении была направлена на организацию содержательного досуга и культурного общения. Строилась на основе утвержденных программ и планов с учетом социальных, культурных и экономических условий развития города и района. </w:t>
      </w:r>
    </w:p>
    <w:p w:rsidR="003975B6" w:rsidRDefault="003975B6" w:rsidP="008736FC">
      <w:pPr>
        <w:jc w:val="both"/>
        <w:rPr>
          <w:rFonts w:ascii="Times New Roman" w:hAnsi="Times New Roman"/>
          <w:b/>
          <w:sz w:val="28"/>
          <w:szCs w:val="28"/>
        </w:rPr>
      </w:pPr>
    </w:p>
    <w:p w:rsidR="003975B6" w:rsidRPr="00BF05F3" w:rsidRDefault="003975B6" w:rsidP="008736FC">
      <w:pPr>
        <w:jc w:val="both"/>
        <w:rPr>
          <w:rFonts w:ascii="Times New Roman" w:hAnsi="Times New Roman"/>
          <w:b/>
          <w:sz w:val="28"/>
          <w:szCs w:val="28"/>
        </w:rPr>
      </w:pPr>
      <w:r w:rsidRPr="00BF05F3">
        <w:rPr>
          <w:rFonts w:ascii="Times New Roman" w:hAnsi="Times New Roman"/>
          <w:b/>
          <w:sz w:val="28"/>
          <w:szCs w:val="28"/>
        </w:rPr>
        <w:t xml:space="preserve">48 Слайд       </w:t>
      </w:r>
    </w:p>
    <w:p w:rsidR="003975B6" w:rsidRDefault="003975B6" w:rsidP="002A61DF">
      <w:pPr>
        <w:ind w:firstLine="851"/>
        <w:jc w:val="both"/>
        <w:rPr>
          <w:rFonts w:ascii="Times New Roman" w:hAnsi="Times New Roman"/>
          <w:b/>
          <w:sz w:val="28"/>
          <w:szCs w:val="28"/>
        </w:rPr>
      </w:pPr>
      <w:r w:rsidRPr="00BF05F3">
        <w:rPr>
          <w:rFonts w:ascii="Times New Roman" w:hAnsi="Times New Roman"/>
          <w:sz w:val="28"/>
          <w:szCs w:val="28"/>
        </w:rPr>
        <w:t xml:space="preserve"> </w:t>
      </w:r>
      <w:r w:rsidRPr="002A61DF">
        <w:rPr>
          <w:rFonts w:ascii="Times New Roman" w:hAnsi="Times New Roman"/>
          <w:sz w:val="28"/>
          <w:szCs w:val="28"/>
        </w:rPr>
        <w:t>Работа с детьми и подростками  - одно из приоритетных направлений деятельности МКУК «КДЦ г. Петушки. По-прежнему наибольшее количество мероприятий проводится для детей младшего школьного возраста. Ежегодный мониторинг доказывает, что именно эта возрастная группа является самой коммуникабельной, психологически и эмоционально активной</w:t>
      </w:r>
      <w:r w:rsidRPr="007107BE">
        <w:rPr>
          <w:rFonts w:ascii="Times New Roman" w:hAnsi="Times New Roman"/>
          <w:b/>
          <w:sz w:val="28"/>
          <w:szCs w:val="28"/>
        </w:rPr>
        <w:t>.</w:t>
      </w:r>
    </w:p>
    <w:p w:rsidR="003975B6" w:rsidRDefault="003975B6" w:rsidP="002A61DF">
      <w:pPr>
        <w:ind w:firstLine="851"/>
        <w:jc w:val="both"/>
        <w:rPr>
          <w:rFonts w:ascii="Times New Roman" w:hAnsi="Times New Roman"/>
          <w:b/>
          <w:sz w:val="28"/>
          <w:szCs w:val="28"/>
        </w:rPr>
      </w:pPr>
      <w:r w:rsidRPr="007107BE">
        <w:rPr>
          <w:rFonts w:ascii="Times New Roman" w:hAnsi="Times New Roman"/>
          <w:b/>
          <w:sz w:val="28"/>
          <w:szCs w:val="28"/>
        </w:rPr>
        <w:t xml:space="preserve"> </w:t>
      </w:r>
    </w:p>
    <w:p w:rsidR="003975B6" w:rsidRDefault="003975B6" w:rsidP="00BF05F3">
      <w:pPr>
        <w:jc w:val="both"/>
        <w:rPr>
          <w:rFonts w:ascii="Times New Roman" w:hAnsi="Times New Roman"/>
          <w:b/>
          <w:sz w:val="28"/>
          <w:szCs w:val="28"/>
        </w:rPr>
      </w:pPr>
      <w:r>
        <w:rPr>
          <w:rFonts w:ascii="Times New Roman" w:hAnsi="Times New Roman"/>
          <w:b/>
          <w:sz w:val="28"/>
          <w:szCs w:val="28"/>
        </w:rPr>
        <w:t xml:space="preserve">49 слайд </w:t>
      </w:r>
    </w:p>
    <w:p w:rsidR="003975B6" w:rsidRPr="002A61DF" w:rsidRDefault="003975B6" w:rsidP="002A61DF">
      <w:pPr>
        <w:ind w:firstLine="851"/>
        <w:jc w:val="both"/>
        <w:rPr>
          <w:rFonts w:ascii="Times New Roman" w:hAnsi="Times New Roman"/>
          <w:sz w:val="28"/>
          <w:szCs w:val="28"/>
        </w:rPr>
      </w:pPr>
      <w:r w:rsidRPr="007107BE">
        <w:rPr>
          <w:rFonts w:ascii="Times New Roman" w:hAnsi="Times New Roman"/>
          <w:b/>
          <w:sz w:val="28"/>
          <w:szCs w:val="28"/>
        </w:rPr>
        <w:t>ТУРИЗМ</w:t>
      </w:r>
    </w:p>
    <w:p w:rsidR="003975B6" w:rsidRDefault="003975B6" w:rsidP="00DB3EB3">
      <w:pPr>
        <w:widowControl w:val="0"/>
        <w:adjustRightInd w:val="0"/>
        <w:spacing w:before="120" w:after="120" w:line="240" w:lineRule="auto"/>
        <w:ind w:firstLine="708"/>
        <w:jc w:val="both"/>
        <w:rPr>
          <w:rFonts w:ascii="Times New Roman" w:hAnsi="Times New Roman"/>
          <w:color w:val="000000"/>
          <w:sz w:val="28"/>
          <w:szCs w:val="28"/>
        </w:rPr>
      </w:pPr>
      <w:r>
        <w:rPr>
          <w:rFonts w:ascii="Times New Roman" w:hAnsi="Times New Roman"/>
          <w:color w:val="000000"/>
          <w:sz w:val="28"/>
          <w:szCs w:val="28"/>
        </w:rPr>
        <w:t>Одним из важных направлений работы управления культуры, спорта, молодежной политики и работы с детьми администрации Петушинского района стала разработка туристического продукта и продвижение его на рынок, а также организация мероприятий, направленных на развитие сферы туризма, подготовку анимационных программ для туристов.</w:t>
      </w:r>
    </w:p>
    <w:p w:rsidR="003975B6" w:rsidRDefault="003975B6" w:rsidP="00DB3EB3">
      <w:pPr>
        <w:pStyle w:val="NormalWeb"/>
        <w:shd w:val="clear" w:color="auto" w:fill="FFFFFF"/>
        <w:spacing w:before="120" w:beforeAutospacing="0" w:after="120" w:afterAutospacing="0"/>
        <w:ind w:firstLine="708"/>
        <w:jc w:val="both"/>
        <w:rPr>
          <w:color w:val="000000"/>
          <w:sz w:val="28"/>
          <w:szCs w:val="28"/>
        </w:rPr>
      </w:pPr>
      <w:r>
        <w:rPr>
          <w:color w:val="000000"/>
          <w:sz w:val="28"/>
          <w:szCs w:val="28"/>
        </w:rPr>
        <w:t>Сегодня учреждениями культуры предлагается около 20 экскурсионных и туристско-развлекательных программ, цикл календарных и семейных праздников в течение всего года. Стараясь расширить диапазон и повысить качество своих услуг, управление активно сотрудничает с культурно - досуговыми и туристическими организациями района и Владимирской области.</w:t>
      </w:r>
    </w:p>
    <w:p w:rsidR="003975B6" w:rsidRPr="00BF05F3" w:rsidRDefault="003975B6" w:rsidP="00BF05F3">
      <w:pPr>
        <w:widowControl w:val="0"/>
        <w:adjustRightInd w:val="0"/>
        <w:spacing w:before="120" w:after="120" w:line="240" w:lineRule="auto"/>
        <w:jc w:val="both"/>
        <w:outlineLvl w:val="0"/>
        <w:rPr>
          <w:rFonts w:ascii="Times New Roman" w:hAnsi="Times New Roman"/>
          <w:b/>
          <w:sz w:val="28"/>
          <w:szCs w:val="28"/>
        </w:rPr>
      </w:pPr>
      <w:r w:rsidRPr="00BF05F3">
        <w:rPr>
          <w:rFonts w:ascii="Times New Roman" w:hAnsi="Times New Roman"/>
          <w:b/>
          <w:sz w:val="28"/>
          <w:szCs w:val="28"/>
        </w:rPr>
        <w:t>50 слайд</w:t>
      </w:r>
    </w:p>
    <w:p w:rsidR="003975B6" w:rsidRDefault="003975B6" w:rsidP="00DB3EB3">
      <w:pPr>
        <w:widowControl w:val="0"/>
        <w:adjustRightInd w:val="0"/>
        <w:spacing w:before="120" w:after="120" w:line="240" w:lineRule="auto"/>
        <w:ind w:firstLine="708"/>
        <w:jc w:val="both"/>
        <w:outlineLvl w:val="0"/>
        <w:rPr>
          <w:rFonts w:ascii="Times New Roman" w:hAnsi="Times New Roman"/>
          <w:bCs/>
          <w:sz w:val="28"/>
          <w:szCs w:val="28"/>
        </w:rPr>
      </w:pPr>
      <w:r>
        <w:rPr>
          <w:rFonts w:ascii="Times New Roman" w:hAnsi="Times New Roman"/>
          <w:sz w:val="28"/>
          <w:szCs w:val="28"/>
        </w:rPr>
        <w:t>В 2013 году в районе отмечается положительная динамика развития туристской отрасли. Это, в первую очередь, является результатом развития такого сегмента туррынка, как культурно – познавательный туризм в Краеведческих музеях, музее Петуха и шоколада, в Доме-</w:t>
      </w:r>
      <w:r>
        <w:rPr>
          <w:rFonts w:ascii="Times New Roman" w:hAnsi="Times New Roman"/>
          <w:bCs/>
          <w:sz w:val="28"/>
          <w:szCs w:val="28"/>
        </w:rPr>
        <w:t>музее</w:t>
      </w:r>
      <w:r>
        <w:rPr>
          <w:rFonts w:ascii="Times New Roman" w:hAnsi="Times New Roman"/>
          <w:sz w:val="28"/>
          <w:szCs w:val="28"/>
        </w:rPr>
        <w:t xml:space="preserve"> Исаака </w:t>
      </w:r>
      <w:r>
        <w:rPr>
          <w:rFonts w:ascii="Times New Roman" w:hAnsi="Times New Roman"/>
          <w:bCs/>
          <w:sz w:val="28"/>
          <w:szCs w:val="28"/>
        </w:rPr>
        <w:t>Левитана в Елисейково.</w:t>
      </w:r>
    </w:p>
    <w:p w:rsidR="003975B6" w:rsidRDefault="003975B6" w:rsidP="00DB3EB3">
      <w:pPr>
        <w:spacing w:line="240" w:lineRule="auto"/>
        <w:ind w:firstLine="708"/>
        <w:jc w:val="both"/>
        <w:rPr>
          <w:rFonts w:ascii="Times New Roman" w:hAnsi="Times New Roman"/>
          <w:sz w:val="28"/>
          <w:szCs w:val="28"/>
        </w:rPr>
      </w:pPr>
      <w:r>
        <w:rPr>
          <w:rFonts w:ascii="Times New Roman" w:hAnsi="Times New Roman"/>
          <w:sz w:val="28"/>
          <w:szCs w:val="28"/>
        </w:rPr>
        <w:t>В течение года увеличился поток взрослых туристических групп. Это туристы, которые посещали музеи целенаправленно или проездом по маршруту «Золотого кольца»..</w:t>
      </w:r>
    </w:p>
    <w:p w:rsidR="003975B6" w:rsidRDefault="003975B6" w:rsidP="00DB3EB3">
      <w:pPr>
        <w:pStyle w:val="NormalWeb"/>
        <w:shd w:val="clear" w:color="auto" w:fill="FFFFFF"/>
        <w:spacing w:before="120" w:beforeAutospacing="0" w:after="120" w:afterAutospacing="0"/>
        <w:ind w:firstLine="708"/>
        <w:jc w:val="both"/>
        <w:rPr>
          <w:color w:val="000000"/>
          <w:sz w:val="28"/>
          <w:szCs w:val="28"/>
        </w:rPr>
      </w:pPr>
      <w:r>
        <w:rPr>
          <w:sz w:val="28"/>
          <w:szCs w:val="28"/>
        </w:rPr>
        <w:t xml:space="preserve"> </w:t>
      </w:r>
      <w:r>
        <w:rPr>
          <w:color w:val="000000"/>
          <w:sz w:val="28"/>
          <w:szCs w:val="28"/>
        </w:rPr>
        <w:t>Большой популярностью пользовались массовые фольклорные праздники, проводимые м</w:t>
      </w:r>
      <w:r>
        <w:rPr>
          <w:sz w:val="28"/>
          <w:szCs w:val="28"/>
        </w:rPr>
        <w:t>униципальным бюджетным учреждением культуры «Межпоселенческая централизованная клубная система Петушинского района»</w:t>
      </w:r>
      <w:r>
        <w:rPr>
          <w:color w:val="000000"/>
          <w:sz w:val="28"/>
          <w:szCs w:val="28"/>
        </w:rPr>
        <w:t>: Новогодние гуляния, Масленица, Троица. Всего Особенно востребованными в 2013 году стали событийные мероприятия:</w:t>
      </w:r>
    </w:p>
    <w:p w:rsidR="003975B6" w:rsidRPr="00BF05F3" w:rsidRDefault="003975B6" w:rsidP="00DB3EB3">
      <w:pPr>
        <w:pStyle w:val="Heading2"/>
        <w:spacing w:before="120" w:beforeAutospacing="0" w:after="120" w:afterAutospacing="0"/>
        <w:jc w:val="both"/>
        <w:rPr>
          <w:sz w:val="28"/>
          <w:szCs w:val="28"/>
        </w:rPr>
      </w:pPr>
      <w:r w:rsidRPr="00BF05F3">
        <w:rPr>
          <w:sz w:val="28"/>
          <w:szCs w:val="28"/>
        </w:rPr>
        <w:t>51 слайд</w:t>
      </w:r>
    </w:p>
    <w:p w:rsidR="003975B6" w:rsidRDefault="003975B6" w:rsidP="00DB3EB3">
      <w:pPr>
        <w:pStyle w:val="Heading2"/>
        <w:spacing w:before="120" w:beforeAutospacing="0" w:after="120" w:afterAutospacing="0"/>
        <w:ind w:firstLine="708"/>
        <w:jc w:val="both"/>
        <w:rPr>
          <w:b w:val="0"/>
          <w:sz w:val="28"/>
          <w:szCs w:val="28"/>
        </w:rPr>
      </w:pPr>
      <w:r>
        <w:rPr>
          <w:b w:val="0"/>
          <w:sz w:val="28"/>
          <w:szCs w:val="28"/>
        </w:rPr>
        <w:t>-</w:t>
      </w:r>
      <w:hyperlink r:id="rId5" w:history="1">
        <w:r>
          <w:rPr>
            <w:rStyle w:val="Hyperlink"/>
            <w:b w:val="0"/>
            <w:sz w:val="28"/>
            <w:szCs w:val="28"/>
          </w:rPr>
          <w:t>Туристский слет «Клязьма-2013»</w:t>
        </w:r>
      </w:hyperlink>
      <w:r>
        <w:rPr>
          <w:b w:val="0"/>
          <w:sz w:val="28"/>
          <w:szCs w:val="28"/>
        </w:rPr>
        <w:t>. В программе слета были предусмотрены следующие мероприятия: парад судов-участников, соревнования, показ авторских фильмов, конкурс авторской песни (134 участника);</w:t>
      </w:r>
    </w:p>
    <w:p w:rsidR="003975B6" w:rsidRDefault="003975B6" w:rsidP="00DB3EB3">
      <w:pPr>
        <w:pStyle w:val="Heading2"/>
        <w:spacing w:before="120" w:beforeAutospacing="0" w:after="120" w:afterAutospacing="0"/>
        <w:ind w:firstLine="708"/>
        <w:jc w:val="both"/>
        <w:rPr>
          <w:b w:val="0"/>
          <w:sz w:val="28"/>
          <w:szCs w:val="28"/>
        </w:rPr>
      </w:pPr>
    </w:p>
    <w:p w:rsidR="003975B6" w:rsidRPr="00BF05F3" w:rsidRDefault="003975B6" w:rsidP="00BF05F3">
      <w:pPr>
        <w:spacing w:before="120" w:after="120" w:line="240" w:lineRule="auto"/>
        <w:jc w:val="both"/>
        <w:rPr>
          <w:rFonts w:ascii="Times New Roman" w:hAnsi="Times New Roman"/>
          <w:b/>
          <w:sz w:val="28"/>
          <w:szCs w:val="28"/>
        </w:rPr>
      </w:pPr>
      <w:r w:rsidRPr="00BF05F3">
        <w:rPr>
          <w:rFonts w:ascii="Times New Roman" w:hAnsi="Times New Roman"/>
          <w:b/>
          <w:sz w:val="28"/>
          <w:szCs w:val="28"/>
        </w:rPr>
        <w:t>52 слайд</w:t>
      </w:r>
    </w:p>
    <w:p w:rsidR="003975B6" w:rsidRDefault="003975B6" w:rsidP="00BF05F3">
      <w:pPr>
        <w:spacing w:before="120" w:after="120" w:line="240" w:lineRule="auto"/>
        <w:ind w:firstLine="708"/>
        <w:jc w:val="both"/>
        <w:rPr>
          <w:rFonts w:ascii="Times New Roman" w:hAnsi="Times New Roman"/>
          <w:iCs/>
          <w:sz w:val="28"/>
          <w:szCs w:val="28"/>
        </w:rPr>
      </w:pPr>
      <w:r>
        <w:rPr>
          <w:rFonts w:ascii="Times New Roman" w:hAnsi="Times New Roman"/>
          <w:sz w:val="28"/>
          <w:szCs w:val="28"/>
        </w:rPr>
        <w:t xml:space="preserve">Праздник «Золотой Петушок». </w:t>
      </w:r>
      <w:r>
        <w:rPr>
          <w:rFonts w:ascii="Times New Roman" w:hAnsi="Times New Roman"/>
          <w:iCs/>
          <w:sz w:val="28"/>
          <w:szCs w:val="28"/>
        </w:rPr>
        <w:t xml:space="preserve">Театрализованное представление, праздничный концерт, веселые игры и забавы, фотосессия с пернатыми персонажами. Туристы смогли поучаствовать в петушиных боях, попробовать свои силы в спортивных состязаниях (2000 участников). </w:t>
      </w:r>
    </w:p>
    <w:p w:rsidR="003975B6" w:rsidRDefault="003975B6" w:rsidP="00830D8D">
      <w:pPr>
        <w:spacing w:before="120" w:after="120" w:line="240" w:lineRule="auto"/>
        <w:ind w:firstLine="708"/>
        <w:jc w:val="both"/>
        <w:rPr>
          <w:rFonts w:ascii="Helvetica" w:hAnsi="Helvetica" w:cs="Helvetica"/>
          <w:color w:val="000000"/>
          <w:sz w:val="18"/>
          <w:szCs w:val="18"/>
        </w:rPr>
      </w:pPr>
      <w:r>
        <w:rPr>
          <w:rFonts w:ascii="Times New Roman" w:hAnsi="Times New Roman"/>
          <w:iCs/>
          <w:sz w:val="28"/>
          <w:szCs w:val="28"/>
        </w:rPr>
        <w:t>В 2013 году проект «</w:t>
      </w:r>
      <w:r>
        <w:rPr>
          <w:rFonts w:ascii="Times New Roman" w:hAnsi="Times New Roman"/>
          <w:sz w:val="28"/>
          <w:szCs w:val="28"/>
        </w:rPr>
        <w:t xml:space="preserve">Праздник «Золотой петушок» </w:t>
      </w:r>
      <w:r>
        <w:rPr>
          <w:rFonts w:ascii="Times New Roman" w:hAnsi="Times New Roman"/>
          <w:color w:val="000000"/>
          <w:sz w:val="28"/>
          <w:szCs w:val="28"/>
        </w:rPr>
        <w:t>стал финалистом конкурса проектов  «</w:t>
      </w:r>
      <w:r>
        <w:rPr>
          <w:rFonts w:ascii="Times New Roman" w:hAnsi="Times New Roman"/>
          <w:sz w:val="28"/>
          <w:szCs w:val="28"/>
        </w:rPr>
        <w:t>Национальная премия в области событийного туризма». (О.А. Карташова)</w:t>
      </w:r>
    </w:p>
    <w:p w:rsidR="003975B6" w:rsidRDefault="003975B6" w:rsidP="00830D8D">
      <w:pPr>
        <w:spacing w:before="120" w:after="120" w:line="240" w:lineRule="auto"/>
        <w:jc w:val="both"/>
        <w:rPr>
          <w:rFonts w:ascii="Times New Roman" w:hAnsi="Times New Roman"/>
          <w:color w:val="000000"/>
          <w:sz w:val="28"/>
          <w:szCs w:val="28"/>
        </w:rPr>
      </w:pPr>
      <w:r>
        <w:rPr>
          <w:rFonts w:ascii="Times New Roman" w:hAnsi="Times New Roman"/>
          <w:b/>
          <w:color w:val="000000"/>
          <w:sz w:val="28"/>
          <w:szCs w:val="28"/>
        </w:rPr>
        <w:t xml:space="preserve"> У</w:t>
      </w:r>
      <w:r>
        <w:rPr>
          <w:rFonts w:ascii="Times New Roman" w:hAnsi="Times New Roman"/>
          <w:color w:val="000000"/>
          <w:sz w:val="28"/>
          <w:szCs w:val="28"/>
        </w:rPr>
        <w:t xml:space="preserve">правление КСМП администрации Петушинского района представило район стендами и печатной продукцией на  9 туристических выставках в гг. Москва, Владимир, Суздаль, пос. Муромцево Судогодского района. </w:t>
      </w:r>
    </w:p>
    <w:p w:rsidR="003975B6" w:rsidRDefault="003975B6" w:rsidP="00DB3EB3">
      <w:pPr>
        <w:widowControl w:val="0"/>
        <w:adjustRightInd w:val="0"/>
        <w:spacing w:before="120" w:after="120" w:line="240" w:lineRule="auto"/>
        <w:ind w:firstLine="567"/>
        <w:jc w:val="both"/>
        <w:rPr>
          <w:rFonts w:ascii="Times New Roman" w:hAnsi="Times New Roman"/>
          <w:sz w:val="28"/>
          <w:szCs w:val="28"/>
        </w:rPr>
      </w:pPr>
      <w:r>
        <w:rPr>
          <w:rFonts w:ascii="Times New Roman" w:hAnsi="Times New Roman"/>
          <w:sz w:val="28"/>
          <w:szCs w:val="28"/>
        </w:rPr>
        <w:t>Значимость развития туризма для района определяется высоким ресурсным культурно-историческим и природным потенциалом, активно развивающейся туристской инфраструктурой, близостью к Москве, федеральной трассе М-7, т.е. факторами, благоприятными для развития в первую очередь культурно-познавательного, делового, экологического, сельского и других видов туризма.</w:t>
      </w:r>
    </w:p>
    <w:p w:rsidR="003975B6" w:rsidRDefault="003975B6" w:rsidP="00DB3EB3">
      <w:pPr>
        <w:pStyle w:val="NormalWeb"/>
        <w:shd w:val="clear" w:color="auto" w:fill="FFFFFF"/>
        <w:spacing w:before="120" w:beforeAutospacing="0" w:after="120" w:afterAutospacing="0"/>
        <w:ind w:firstLine="300"/>
        <w:jc w:val="both"/>
        <w:rPr>
          <w:color w:val="000000"/>
          <w:sz w:val="28"/>
          <w:szCs w:val="28"/>
        </w:rPr>
      </w:pPr>
      <w:r>
        <w:rPr>
          <w:sz w:val="28"/>
          <w:szCs w:val="28"/>
        </w:rPr>
        <w:tab/>
        <w:t>Однако сами по себе уникальные природные ресурсы и культурное наследие, в условиях конкуренции  не могут рассматриваться в качестве единственного и достаточного условия для обеспечения успешного развития туризма. Необходима государственная и муниципальная поддержка в формировании и продвижении новых туристских продуктов, развитии туристско-рекреационного комплекса, повышении качества туристских услуг, в формировании положительного туристского имиджа  района.</w:t>
      </w:r>
    </w:p>
    <w:p w:rsidR="003975B6" w:rsidRDefault="003975B6" w:rsidP="00DB3EB3">
      <w:pPr>
        <w:pStyle w:val="NormalWeb"/>
        <w:shd w:val="clear" w:color="auto" w:fill="FFFFFF"/>
        <w:spacing w:after="240" w:afterAutospacing="0"/>
        <w:ind w:firstLine="300"/>
        <w:jc w:val="both"/>
        <w:rPr>
          <w:rFonts w:ascii="Helvetica" w:hAnsi="Helvetica" w:cs="Helvetica"/>
          <w:color w:val="000000"/>
          <w:sz w:val="18"/>
          <w:szCs w:val="18"/>
        </w:rPr>
      </w:pPr>
    </w:p>
    <w:p w:rsidR="003975B6" w:rsidRPr="00830D8D" w:rsidRDefault="003975B6" w:rsidP="00DB3EB3">
      <w:pPr>
        <w:jc w:val="both"/>
        <w:rPr>
          <w:rFonts w:ascii="Times New Roman" w:hAnsi="Times New Roman"/>
          <w:b/>
          <w:sz w:val="28"/>
          <w:szCs w:val="28"/>
        </w:rPr>
      </w:pPr>
      <w:r w:rsidRPr="00830D8D">
        <w:rPr>
          <w:rFonts w:ascii="Times New Roman" w:hAnsi="Times New Roman"/>
          <w:b/>
          <w:sz w:val="28"/>
          <w:szCs w:val="28"/>
        </w:rPr>
        <w:t>53 слайд</w:t>
      </w:r>
    </w:p>
    <w:p w:rsidR="003975B6" w:rsidRPr="00C53F4E" w:rsidRDefault="003975B6" w:rsidP="00DB3EB3">
      <w:pPr>
        <w:jc w:val="both"/>
        <w:rPr>
          <w:rFonts w:ascii="Times New Roman" w:hAnsi="Times New Roman"/>
          <w:sz w:val="28"/>
          <w:szCs w:val="28"/>
        </w:rPr>
      </w:pPr>
      <w:r w:rsidRPr="00C53F4E">
        <w:rPr>
          <w:rFonts w:ascii="Times New Roman" w:hAnsi="Times New Roman"/>
          <w:sz w:val="28"/>
          <w:szCs w:val="28"/>
        </w:rPr>
        <w:t xml:space="preserve">Задачи на </w:t>
      </w:r>
      <w:smartTag w:uri="urn:schemas-microsoft-com:office:smarttags" w:element="metricconverter">
        <w:smartTagPr>
          <w:attr w:name="ProductID" w:val="2014 г"/>
        </w:smartTagPr>
        <w:r w:rsidRPr="00C53F4E">
          <w:rPr>
            <w:rFonts w:ascii="Times New Roman" w:hAnsi="Times New Roman"/>
            <w:sz w:val="28"/>
            <w:szCs w:val="28"/>
          </w:rPr>
          <w:t>2014 г</w:t>
        </w:r>
      </w:smartTag>
      <w:r w:rsidRPr="00C53F4E">
        <w:rPr>
          <w:rFonts w:ascii="Times New Roman" w:hAnsi="Times New Roman"/>
          <w:sz w:val="28"/>
          <w:szCs w:val="28"/>
        </w:rPr>
        <w:t>.:</w:t>
      </w:r>
    </w:p>
    <w:p w:rsidR="003975B6" w:rsidRPr="00C53F4E" w:rsidRDefault="003975B6" w:rsidP="00DB3EB3">
      <w:pPr>
        <w:pStyle w:val="PlainText"/>
        <w:jc w:val="both"/>
        <w:rPr>
          <w:rFonts w:ascii="Times New Roman" w:hAnsi="Times New Roman"/>
          <w:noProof/>
          <w:color w:val="000000"/>
          <w:sz w:val="28"/>
          <w:szCs w:val="28"/>
        </w:rPr>
      </w:pPr>
      <w:r w:rsidRPr="00C53F4E">
        <w:rPr>
          <w:rFonts w:ascii="Times New Roman" w:hAnsi="Times New Roman"/>
          <w:sz w:val="28"/>
          <w:szCs w:val="28"/>
        </w:rPr>
        <w:t xml:space="preserve">         - развивать  имеющуюся сеть учреждений;</w:t>
      </w:r>
    </w:p>
    <w:p w:rsidR="003975B6" w:rsidRPr="00C53F4E" w:rsidRDefault="003975B6" w:rsidP="00DB3EB3">
      <w:pPr>
        <w:ind w:left="709"/>
        <w:jc w:val="both"/>
        <w:rPr>
          <w:rFonts w:ascii="Times New Roman" w:hAnsi="Times New Roman"/>
          <w:sz w:val="28"/>
          <w:szCs w:val="28"/>
        </w:rPr>
      </w:pPr>
      <w:r w:rsidRPr="00C53F4E">
        <w:rPr>
          <w:rFonts w:ascii="Times New Roman" w:hAnsi="Times New Roman"/>
          <w:sz w:val="28"/>
          <w:szCs w:val="28"/>
        </w:rPr>
        <w:t>-продолжить практику внестационарного обслуживания жителей малонаселенных пунктов;</w:t>
      </w:r>
    </w:p>
    <w:p w:rsidR="003975B6" w:rsidRPr="00C53F4E" w:rsidRDefault="003975B6" w:rsidP="00DB3EB3">
      <w:pPr>
        <w:ind w:left="709"/>
        <w:jc w:val="both"/>
        <w:rPr>
          <w:rFonts w:ascii="Times New Roman" w:hAnsi="Times New Roman"/>
          <w:sz w:val="28"/>
          <w:szCs w:val="28"/>
        </w:rPr>
      </w:pPr>
      <w:r w:rsidRPr="00C53F4E">
        <w:rPr>
          <w:rFonts w:ascii="Times New Roman" w:hAnsi="Times New Roman"/>
          <w:sz w:val="28"/>
          <w:szCs w:val="28"/>
        </w:rPr>
        <w:t>-укреплять материально-техническую базу, продолжить работу по ремонту и обследованию зданий;</w:t>
      </w:r>
    </w:p>
    <w:p w:rsidR="003975B6" w:rsidRPr="00C53F4E" w:rsidRDefault="003975B6" w:rsidP="00DB3EB3">
      <w:pPr>
        <w:ind w:left="709"/>
        <w:jc w:val="both"/>
        <w:rPr>
          <w:rFonts w:ascii="Times New Roman" w:hAnsi="Times New Roman"/>
          <w:sz w:val="28"/>
          <w:szCs w:val="28"/>
        </w:rPr>
      </w:pPr>
      <w:r w:rsidRPr="00C53F4E">
        <w:rPr>
          <w:rFonts w:ascii="Times New Roman" w:hAnsi="Times New Roman"/>
          <w:sz w:val="28"/>
          <w:szCs w:val="28"/>
        </w:rPr>
        <w:t>-совершенствовать  услуги населению на основе внедрения новых информационных технологий;</w:t>
      </w:r>
    </w:p>
    <w:p w:rsidR="003975B6" w:rsidRPr="00C53F4E" w:rsidRDefault="003975B6" w:rsidP="00DB3EB3">
      <w:pPr>
        <w:ind w:left="709"/>
        <w:jc w:val="both"/>
        <w:rPr>
          <w:rFonts w:ascii="Times New Roman" w:hAnsi="Times New Roman"/>
          <w:sz w:val="28"/>
          <w:szCs w:val="28"/>
        </w:rPr>
      </w:pPr>
      <w:r w:rsidRPr="00C53F4E">
        <w:rPr>
          <w:rFonts w:ascii="Times New Roman" w:hAnsi="Times New Roman"/>
          <w:sz w:val="28"/>
          <w:szCs w:val="28"/>
        </w:rPr>
        <w:t>-повышать эффективность расходования бюджетных средств, выделяемы</w:t>
      </w:r>
      <w:r>
        <w:rPr>
          <w:rFonts w:ascii="Times New Roman" w:hAnsi="Times New Roman"/>
          <w:sz w:val="28"/>
          <w:szCs w:val="28"/>
        </w:rPr>
        <w:t xml:space="preserve">х на культуру, </w:t>
      </w:r>
      <w:r w:rsidRPr="00C53F4E">
        <w:rPr>
          <w:rFonts w:ascii="Times New Roman" w:hAnsi="Times New Roman"/>
          <w:sz w:val="28"/>
          <w:szCs w:val="28"/>
        </w:rPr>
        <w:t xml:space="preserve"> путем оптимизации, а также путем совершенствования методов контроля за целевым расходованием бюджетных средств.</w:t>
      </w:r>
    </w:p>
    <w:p w:rsidR="003975B6" w:rsidRDefault="003975B6" w:rsidP="00DB3EB3">
      <w:pPr>
        <w:ind w:left="510"/>
        <w:jc w:val="both"/>
        <w:rPr>
          <w:rFonts w:ascii="Times New Roman" w:hAnsi="Times New Roman"/>
          <w:sz w:val="28"/>
        </w:rPr>
      </w:pPr>
      <w:r w:rsidRPr="00C53F4E">
        <w:rPr>
          <w:rFonts w:ascii="Times New Roman" w:hAnsi="Times New Roman"/>
          <w:sz w:val="28"/>
        </w:rPr>
        <w:t xml:space="preserve">Начальник управления КСМП                                            </w:t>
      </w:r>
    </w:p>
    <w:p w:rsidR="003975B6" w:rsidRDefault="003975B6" w:rsidP="00DB3EB3">
      <w:pPr>
        <w:ind w:left="510"/>
        <w:jc w:val="both"/>
        <w:rPr>
          <w:rFonts w:ascii="Times New Roman" w:hAnsi="Times New Roman"/>
          <w:sz w:val="28"/>
        </w:rPr>
      </w:pPr>
    </w:p>
    <w:p w:rsidR="003975B6" w:rsidRPr="00045D11" w:rsidRDefault="003975B6" w:rsidP="008736FC">
      <w:pPr>
        <w:spacing w:before="120" w:after="120" w:line="240" w:lineRule="auto"/>
        <w:ind w:left="510"/>
        <w:jc w:val="right"/>
        <w:rPr>
          <w:sz w:val="24"/>
          <w:szCs w:val="24"/>
        </w:rPr>
      </w:pPr>
      <w:r w:rsidRPr="00C53F4E">
        <w:rPr>
          <w:rFonts w:ascii="Times New Roman" w:hAnsi="Times New Roman"/>
          <w:sz w:val="28"/>
        </w:rPr>
        <w:t>Л.М.Зямбаева</w:t>
      </w:r>
    </w:p>
    <w:sectPr w:rsidR="003975B6" w:rsidRPr="00045D11" w:rsidSect="008736F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49FB4"/>
    <w:lvl w:ilvl="0">
      <w:numFmt w:val="bullet"/>
      <w:lvlText w:val="*"/>
      <w:lvlJc w:val="left"/>
    </w:lvl>
  </w:abstractNum>
  <w:abstractNum w:abstractNumId="1">
    <w:nsid w:val="20687B1C"/>
    <w:multiLevelType w:val="hybridMultilevel"/>
    <w:tmpl w:val="05D877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14A4341"/>
    <w:multiLevelType w:val="hybridMultilevel"/>
    <w:tmpl w:val="8E6647EE"/>
    <w:lvl w:ilvl="0" w:tplc="0B60A0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32D72FC"/>
    <w:multiLevelType w:val="hybridMultilevel"/>
    <w:tmpl w:val="40FC5CD8"/>
    <w:lvl w:ilvl="0" w:tplc="228248A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0D917CA"/>
    <w:multiLevelType w:val="hybridMultilevel"/>
    <w:tmpl w:val="DBEC77F0"/>
    <w:lvl w:ilvl="0" w:tplc="0B60A010">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3479"/>
        </w:tabs>
        <w:ind w:left="3479" w:hanging="360"/>
      </w:pPr>
      <w:rPr>
        <w:rFonts w:cs="Times New Roman"/>
      </w:rPr>
    </w:lvl>
    <w:lvl w:ilvl="2" w:tplc="04190005">
      <w:start w:val="1"/>
      <w:numFmt w:val="decimal"/>
      <w:lvlText w:val="%3."/>
      <w:lvlJc w:val="left"/>
      <w:pPr>
        <w:tabs>
          <w:tab w:val="num" w:pos="4199"/>
        </w:tabs>
        <w:ind w:left="4199" w:hanging="360"/>
      </w:pPr>
      <w:rPr>
        <w:rFonts w:cs="Times New Roman"/>
      </w:rPr>
    </w:lvl>
    <w:lvl w:ilvl="3" w:tplc="04190001">
      <w:start w:val="1"/>
      <w:numFmt w:val="decimal"/>
      <w:lvlText w:val="%4."/>
      <w:lvlJc w:val="left"/>
      <w:pPr>
        <w:tabs>
          <w:tab w:val="num" w:pos="4919"/>
        </w:tabs>
        <w:ind w:left="4919" w:hanging="360"/>
      </w:pPr>
      <w:rPr>
        <w:rFonts w:cs="Times New Roman"/>
      </w:rPr>
    </w:lvl>
    <w:lvl w:ilvl="4" w:tplc="04190003">
      <w:start w:val="1"/>
      <w:numFmt w:val="decimal"/>
      <w:lvlText w:val="%5."/>
      <w:lvlJc w:val="left"/>
      <w:pPr>
        <w:tabs>
          <w:tab w:val="num" w:pos="5639"/>
        </w:tabs>
        <w:ind w:left="5639" w:hanging="360"/>
      </w:pPr>
      <w:rPr>
        <w:rFonts w:cs="Times New Roman"/>
      </w:rPr>
    </w:lvl>
    <w:lvl w:ilvl="5" w:tplc="04190005">
      <w:start w:val="1"/>
      <w:numFmt w:val="decimal"/>
      <w:lvlText w:val="%6."/>
      <w:lvlJc w:val="left"/>
      <w:pPr>
        <w:tabs>
          <w:tab w:val="num" w:pos="6359"/>
        </w:tabs>
        <w:ind w:left="6359" w:hanging="360"/>
      </w:pPr>
      <w:rPr>
        <w:rFonts w:cs="Times New Roman"/>
      </w:rPr>
    </w:lvl>
    <w:lvl w:ilvl="6" w:tplc="04190001">
      <w:start w:val="1"/>
      <w:numFmt w:val="decimal"/>
      <w:lvlText w:val="%7."/>
      <w:lvlJc w:val="left"/>
      <w:pPr>
        <w:tabs>
          <w:tab w:val="num" w:pos="7079"/>
        </w:tabs>
        <w:ind w:left="7079" w:hanging="360"/>
      </w:pPr>
      <w:rPr>
        <w:rFonts w:cs="Times New Roman"/>
      </w:rPr>
    </w:lvl>
    <w:lvl w:ilvl="7" w:tplc="04190003">
      <w:start w:val="1"/>
      <w:numFmt w:val="decimal"/>
      <w:lvlText w:val="%8."/>
      <w:lvlJc w:val="left"/>
      <w:pPr>
        <w:tabs>
          <w:tab w:val="num" w:pos="7799"/>
        </w:tabs>
        <w:ind w:left="7799" w:hanging="360"/>
      </w:pPr>
      <w:rPr>
        <w:rFonts w:cs="Times New Roman"/>
      </w:rPr>
    </w:lvl>
    <w:lvl w:ilvl="8" w:tplc="04190005">
      <w:start w:val="1"/>
      <w:numFmt w:val="decimal"/>
      <w:lvlText w:val="%9."/>
      <w:lvlJc w:val="left"/>
      <w:pPr>
        <w:tabs>
          <w:tab w:val="num" w:pos="8519"/>
        </w:tabs>
        <w:ind w:left="8519"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58"/>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456"/>
    <w:rsid w:val="00045D11"/>
    <w:rsid w:val="00065BAF"/>
    <w:rsid w:val="00071E58"/>
    <w:rsid w:val="00085827"/>
    <w:rsid w:val="00114234"/>
    <w:rsid w:val="001672D9"/>
    <w:rsid w:val="00170C63"/>
    <w:rsid w:val="0018734F"/>
    <w:rsid w:val="00187C54"/>
    <w:rsid w:val="001922B4"/>
    <w:rsid w:val="001A0D06"/>
    <w:rsid w:val="001A553D"/>
    <w:rsid w:val="00286E98"/>
    <w:rsid w:val="002A0278"/>
    <w:rsid w:val="002A1FDD"/>
    <w:rsid w:val="002A61DF"/>
    <w:rsid w:val="003402CF"/>
    <w:rsid w:val="00381259"/>
    <w:rsid w:val="0039757B"/>
    <w:rsid w:val="003975B6"/>
    <w:rsid w:val="003A2C5B"/>
    <w:rsid w:val="004001D1"/>
    <w:rsid w:val="00407BC2"/>
    <w:rsid w:val="00494EF4"/>
    <w:rsid w:val="004B44B5"/>
    <w:rsid w:val="004D3E07"/>
    <w:rsid w:val="00506EE8"/>
    <w:rsid w:val="00517F9A"/>
    <w:rsid w:val="00544E17"/>
    <w:rsid w:val="0059522C"/>
    <w:rsid w:val="005B58D4"/>
    <w:rsid w:val="005F63BD"/>
    <w:rsid w:val="00623456"/>
    <w:rsid w:val="0070561F"/>
    <w:rsid w:val="007107BE"/>
    <w:rsid w:val="007146FA"/>
    <w:rsid w:val="00744271"/>
    <w:rsid w:val="007837DF"/>
    <w:rsid w:val="00793384"/>
    <w:rsid w:val="00794908"/>
    <w:rsid w:val="007E4158"/>
    <w:rsid w:val="00830D8D"/>
    <w:rsid w:val="00866D50"/>
    <w:rsid w:val="008736FC"/>
    <w:rsid w:val="008D39F6"/>
    <w:rsid w:val="009218D9"/>
    <w:rsid w:val="00937750"/>
    <w:rsid w:val="00940269"/>
    <w:rsid w:val="00941010"/>
    <w:rsid w:val="0094450E"/>
    <w:rsid w:val="00994896"/>
    <w:rsid w:val="009A5CB8"/>
    <w:rsid w:val="009A65D0"/>
    <w:rsid w:val="009E097B"/>
    <w:rsid w:val="00A010BD"/>
    <w:rsid w:val="00A63252"/>
    <w:rsid w:val="00A74139"/>
    <w:rsid w:val="00A76856"/>
    <w:rsid w:val="00AB1CDA"/>
    <w:rsid w:val="00B66756"/>
    <w:rsid w:val="00B804BB"/>
    <w:rsid w:val="00BF05F3"/>
    <w:rsid w:val="00C53F4E"/>
    <w:rsid w:val="00C731AF"/>
    <w:rsid w:val="00C809BB"/>
    <w:rsid w:val="00D1543B"/>
    <w:rsid w:val="00D35441"/>
    <w:rsid w:val="00D83FEF"/>
    <w:rsid w:val="00DB3EB3"/>
    <w:rsid w:val="00DE600B"/>
    <w:rsid w:val="00E236CA"/>
    <w:rsid w:val="00E354B5"/>
    <w:rsid w:val="00E5451F"/>
    <w:rsid w:val="00E732B4"/>
    <w:rsid w:val="00EC2251"/>
    <w:rsid w:val="00EF1180"/>
    <w:rsid w:val="00FB3341"/>
    <w:rsid w:val="00FB6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56"/>
    <w:pPr>
      <w:spacing w:line="276" w:lineRule="auto"/>
    </w:pPr>
    <w:rPr>
      <w:rFonts w:eastAsia="Times New Roman"/>
      <w:lang w:eastAsia="en-US"/>
    </w:rPr>
  </w:style>
  <w:style w:type="paragraph" w:styleId="Heading2">
    <w:name w:val="heading 2"/>
    <w:basedOn w:val="Normal"/>
    <w:link w:val="Heading2Char"/>
    <w:uiPriority w:val="99"/>
    <w:qFormat/>
    <w:rsid w:val="00DB3EB3"/>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B3EB3"/>
    <w:rPr>
      <w:rFonts w:ascii="Times New Roman" w:hAnsi="Times New Roman"/>
      <w:b/>
      <w:sz w:val="36"/>
      <w:lang w:eastAsia="ru-RU"/>
    </w:rPr>
  </w:style>
  <w:style w:type="paragraph" w:customStyle="1" w:styleId="ConsPlusNormal">
    <w:name w:val="ConsPlusNormal"/>
    <w:uiPriority w:val="99"/>
    <w:rsid w:val="00623456"/>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623456"/>
    <w:pPr>
      <w:widowControl w:val="0"/>
      <w:autoSpaceDE w:val="0"/>
      <w:autoSpaceDN w:val="0"/>
      <w:adjustRightInd w:val="0"/>
    </w:pPr>
    <w:rPr>
      <w:rFonts w:ascii="Arial" w:hAnsi="Arial" w:cs="Arial"/>
      <w:sz w:val="20"/>
      <w:szCs w:val="20"/>
    </w:rPr>
  </w:style>
  <w:style w:type="paragraph" w:styleId="PlainText">
    <w:name w:val="Plain Text"/>
    <w:basedOn w:val="Normal"/>
    <w:link w:val="PlainTextChar"/>
    <w:uiPriority w:val="99"/>
    <w:rsid w:val="00C809BB"/>
    <w:pPr>
      <w:spacing w:line="240" w:lineRule="auto"/>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C809BB"/>
    <w:rPr>
      <w:rFonts w:ascii="Courier New" w:hAnsi="Courier New"/>
      <w:sz w:val="20"/>
      <w:lang w:eastAsia="ru-RU"/>
    </w:rPr>
  </w:style>
  <w:style w:type="paragraph" w:styleId="BodyText2">
    <w:name w:val="Body Text 2"/>
    <w:basedOn w:val="Normal"/>
    <w:link w:val="BodyText2Char"/>
    <w:uiPriority w:val="99"/>
    <w:semiHidden/>
    <w:rsid w:val="00C53F4E"/>
    <w:pPr>
      <w:spacing w:after="120" w:line="480" w:lineRule="auto"/>
    </w:pPr>
    <w:rPr>
      <w:rFonts w:ascii="Times New Roman" w:eastAsia="Calibri" w:hAnsi="Times New Roman"/>
      <w:sz w:val="20"/>
      <w:szCs w:val="20"/>
      <w:lang w:eastAsia="ru-RU"/>
    </w:rPr>
  </w:style>
  <w:style w:type="character" w:customStyle="1" w:styleId="BodyText2Char">
    <w:name w:val="Body Text 2 Char"/>
    <w:basedOn w:val="DefaultParagraphFont"/>
    <w:link w:val="BodyText2"/>
    <w:uiPriority w:val="99"/>
    <w:semiHidden/>
    <w:locked/>
    <w:rsid w:val="00C53F4E"/>
    <w:rPr>
      <w:rFonts w:ascii="Times New Roman" w:hAnsi="Times New Roman"/>
      <w:sz w:val="20"/>
      <w:lang w:eastAsia="ru-RU"/>
    </w:rPr>
  </w:style>
  <w:style w:type="paragraph" w:styleId="ListParagraph">
    <w:name w:val="List Paragraph"/>
    <w:basedOn w:val="Normal"/>
    <w:uiPriority w:val="99"/>
    <w:qFormat/>
    <w:rsid w:val="00C53F4E"/>
    <w:pPr>
      <w:spacing w:line="240" w:lineRule="auto"/>
      <w:ind w:left="720"/>
      <w:contextualSpacing/>
    </w:pPr>
    <w:rPr>
      <w:rFonts w:ascii="Times New Roman" w:hAnsi="Times New Roman"/>
      <w:sz w:val="24"/>
      <w:szCs w:val="24"/>
      <w:lang w:eastAsia="ru-RU"/>
    </w:rPr>
  </w:style>
  <w:style w:type="paragraph" w:styleId="BodyText">
    <w:name w:val="Body Text"/>
    <w:basedOn w:val="Normal"/>
    <w:link w:val="BodyTextChar"/>
    <w:uiPriority w:val="99"/>
    <w:semiHidden/>
    <w:rsid w:val="002A61DF"/>
    <w:pPr>
      <w:spacing w:after="120" w:line="240" w:lineRule="auto"/>
    </w:pPr>
    <w:rPr>
      <w:rFonts w:ascii="Times New Roman" w:eastAsia="Calibri" w:hAnsi="Times New Roman"/>
      <w:sz w:val="24"/>
      <w:szCs w:val="24"/>
      <w:lang w:eastAsia="ru-RU"/>
    </w:rPr>
  </w:style>
  <w:style w:type="character" w:customStyle="1" w:styleId="BodyTextChar">
    <w:name w:val="Body Text Char"/>
    <w:basedOn w:val="DefaultParagraphFont"/>
    <w:link w:val="BodyText"/>
    <w:uiPriority w:val="99"/>
    <w:semiHidden/>
    <w:locked/>
    <w:rsid w:val="002A61DF"/>
    <w:rPr>
      <w:rFonts w:ascii="Times New Roman" w:hAnsi="Times New Roman"/>
      <w:sz w:val="24"/>
      <w:lang w:eastAsia="ru-RU"/>
    </w:rPr>
  </w:style>
  <w:style w:type="character" w:styleId="Hyperlink">
    <w:name w:val="Hyperlink"/>
    <w:basedOn w:val="DefaultParagraphFont"/>
    <w:uiPriority w:val="99"/>
    <w:semiHidden/>
    <w:rsid w:val="00DB3EB3"/>
    <w:rPr>
      <w:rFonts w:ascii="Times New Roman" w:hAnsi="Times New Roman" w:cs="Times New Roman"/>
      <w:color w:val="0000FF"/>
      <w:u w:val="single"/>
    </w:rPr>
  </w:style>
  <w:style w:type="paragraph" w:styleId="NormalWeb">
    <w:name w:val="Normal (Web)"/>
    <w:basedOn w:val="Normal"/>
    <w:uiPriority w:val="99"/>
    <w:semiHidden/>
    <w:rsid w:val="00DB3EB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7766947">
      <w:marLeft w:val="0"/>
      <w:marRight w:val="0"/>
      <w:marTop w:val="0"/>
      <w:marBottom w:val="0"/>
      <w:divBdr>
        <w:top w:val="none" w:sz="0" w:space="0" w:color="auto"/>
        <w:left w:val="none" w:sz="0" w:space="0" w:color="auto"/>
        <w:bottom w:val="none" w:sz="0" w:space="0" w:color="auto"/>
        <w:right w:val="none" w:sz="0" w:space="0" w:color="auto"/>
      </w:divBdr>
    </w:div>
    <w:div w:id="1927766948">
      <w:marLeft w:val="0"/>
      <w:marRight w:val="0"/>
      <w:marTop w:val="0"/>
      <w:marBottom w:val="0"/>
      <w:divBdr>
        <w:top w:val="none" w:sz="0" w:space="0" w:color="auto"/>
        <w:left w:val="none" w:sz="0" w:space="0" w:color="auto"/>
        <w:bottom w:val="none" w:sz="0" w:space="0" w:color="auto"/>
        <w:right w:val="none" w:sz="0" w:space="0" w:color="auto"/>
      </w:divBdr>
    </w:div>
    <w:div w:id="1927766949">
      <w:marLeft w:val="0"/>
      <w:marRight w:val="0"/>
      <w:marTop w:val="0"/>
      <w:marBottom w:val="0"/>
      <w:divBdr>
        <w:top w:val="none" w:sz="0" w:space="0" w:color="auto"/>
        <w:left w:val="none" w:sz="0" w:space="0" w:color="auto"/>
        <w:bottom w:val="none" w:sz="0" w:space="0" w:color="auto"/>
        <w:right w:val="none" w:sz="0" w:space="0" w:color="auto"/>
      </w:divBdr>
    </w:div>
    <w:div w:id="192776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ushki.info/index.php/component/content/article/34-slideshow/656-tursl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733</TotalTime>
  <Pages>14</Pages>
  <Words>4015</Words>
  <Characters>22891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Зямбаева</dc:creator>
  <cp:keywords/>
  <dc:description/>
  <cp:lastModifiedBy>Карташова</cp:lastModifiedBy>
  <cp:revision>33</cp:revision>
  <cp:lastPrinted>2014-03-19T09:10:00Z</cp:lastPrinted>
  <dcterms:created xsi:type="dcterms:W3CDTF">2014-03-18T10:11:00Z</dcterms:created>
  <dcterms:modified xsi:type="dcterms:W3CDTF">2014-03-21T05:37:00Z</dcterms:modified>
</cp:coreProperties>
</file>