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45D" w:rsidRPr="002A745D" w:rsidRDefault="002A745D" w:rsidP="002A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 №</w:t>
      </w:r>
      <w:proofErr w:type="gramEnd"/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</w:t>
      </w:r>
    </w:p>
    <w:p w:rsidR="002A745D" w:rsidRPr="002A745D" w:rsidRDefault="002A745D" w:rsidP="002A74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купли-продажи муниципального имущества</w:t>
      </w:r>
    </w:p>
    <w:p w:rsidR="002A745D" w:rsidRPr="002A745D" w:rsidRDefault="002A745D" w:rsidP="002A7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45D" w:rsidRPr="002A745D" w:rsidRDefault="002A745D" w:rsidP="002A745D">
      <w:pPr>
        <w:keepNext/>
        <w:tabs>
          <w:tab w:val="left" w:pos="567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yellow"/>
          <w:lang w:eastAsia="ru-RU"/>
        </w:rPr>
      </w:pPr>
    </w:p>
    <w:p w:rsidR="002A745D" w:rsidRPr="002A745D" w:rsidRDefault="002A745D" w:rsidP="002A74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Петушки</w:t>
      </w: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2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«___»  __________ 202</w:t>
      </w:r>
      <w:r w:rsidR="00A42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2A745D" w:rsidRPr="002A745D" w:rsidRDefault="002A745D" w:rsidP="002A745D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53646" w:rsidRPr="00107EC4" w:rsidRDefault="00153646" w:rsidP="001536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5E3D69">
        <w:rPr>
          <w:rFonts w:ascii="Times New Roman" w:hAnsi="Times New Roman" w:cs="Times New Roman"/>
          <w:b/>
          <w:sz w:val="24"/>
          <w:szCs w:val="24"/>
        </w:rPr>
        <w:t xml:space="preserve"> «Управление имущественных и земельных ресурсов» Петушинского района Владимирской области,</w:t>
      </w:r>
      <w:r w:rsidRPr="00107EC4">
        <w:rPr>
          <w:rFonts w:ascii="Times New Roman" w:hAnsi="Times New Roman" w:cs="Times New Roman"/>
          <w:sz w:val="24"/>
          <w:szCs w:val="24"/>
        </w:rPr>
        <w:t xml:space="preserve"> именуем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107EC4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Pr="00D57F7C">
        <w:rPr>
          <w:rFonts w:ascii="Times New Roman" w:hAnsi="Times New Roman" w:cs="Times New Roman"/>
          <w:b/>
          <w:sz w:val="24"/>
          <w:szCs w:val="24"/>
        </w:rPr>
        <w:t>«Продавец»</w:t>
      </w:r>
      <w:r w:rsidRPr="00107EC4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>начальника</w:t>
      </w:r>
      <w:r w:rsidRPr="00107EC4">
        <w:rPr>
          <w:rFonts w:ascii="Times New Roman" w:hAnsi="Times New Roman" w:cs="Times New Roman"/>
          <w:sz w:val="24"/>
          <w:szCs w:val="24"/>
        </w:rPr>
        <w:t xml:space="preserve"> </w:t>
      </w:r>
      <w:r w:rsidRPr="005E3D69">
        <w:rPr>
          <w:rFonts w:ascii="Times New Roman" w:hAnsi="Times New Roman" w:cs="Times New Roman"/>
          <w:sz w:val="24"/>
          <w:szCs w:val="24"/>
        </w:rPr>
        <w:t>муниципального казенного учреждения «Управление имущественных и земельных ресурсов» Петушинского района Владимирской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Тришина Сергея Валерьевича</w:t>
      </w:r>
      <w:r w:rsidRPr="00107EC4">
        <w:rPr>
          <w:rFonts w:ascii="Times New Roman" w:hAnsi="Times New Roman" w:cs="Times New Roman"/>
          <w:sz w:val="24"/>
          <w:szCs w:val="24"/>
        </w:rPr>
        <w:t xml:space="preserve">, </w:t>
      </w:r>
      <w:r w:rsidRPr="005E3D69">
        <w:rPr>
          <w:rFonts w:ascii="Times New Roman" w:hAnsi="Times New Roman" w:cs="Times New Roman"/>
          <w:sz w:val="24"/>
          <w:szCs w:val="24"/>
        </w:rPr>
        <w:t>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07EC4">
        <w:rPr>
          <w:rFonts w:ascii="Times New Roman" w:hAnsi="Times New Roman" w:cs="Times New Roman"/>
          <w:sz w:val="24"/>
          <w:szCs w:val="24"/>
        </w:rPr>
        <w:t xml:space="preserve">Положения «О порядке управления и распоряжения муниципальной собственностью муниципального образования «Петушинский район», утверждённого Решением Совета народных депутатов Петушинского района от 28.10.2011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07EC4">
        <w:rPr>
          <w:rFonts w:ascii="Times New Roman" w:hAnsi="Times New Roman" w:cs="Times New Roman"/>
          <w:sz w:val="24"/>
          <w:szCs w:val="24"/>
        </w:rPr>
        <w:t xml:space="preserve"> 129/12, с одной стороны, и ___________________________, именуемое в дальнейшем </w:t>
      </w:r>
      <w:r w:rsidRPr="00D57F7C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107EC4">
        <w:rPr>
          <w:rFonts w:ascii="Times New Roman" w:hAnsi="Times New Roman" w:cs="Times New Roman"/>
          <w:sz w:val="24"/>
          <w:szCs w:val="24"/>
        </w:rPr>
        <w:t>, в лице ______________________, действующего на основании ___________, с другой стороны, в соответствии с Федеральным законом от 21.12.2001 №178-ФЗ «О приватизации государственного и муниципального имущества»,</w:t>
      </w:r>
      <w:r w:rsidRPr="00021FC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21FCB">
        <w:rPr>
          <w:rFonts w:ascii="Times New Roman" w:hAnsi="Times New Roman" w:cs="Times New Roman"/>
          <w:iCs/>
          <w:sz w:val="24"/>
          <w:szCs w:val="24"/>
        </w:rPr>
        <w:t>постановлением Правительства Российской Федерации от 27.08.2012 № 860 «Об организации и проведении продажи государственного и муниципального имущества в электронной форме»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107EC4">
        <w:rPr>
          <w:rFonts w:ascii="Times New Roman" w:hAnsi="Times New Roman" w:cs="Times New Roman"/>
          <w:sz w:val="24"/>
          <w:szCs w:val="24"/>
        </w:rPr>
        <w:t xml:space="preserve"> протоколом </w:t>
      </w:r>
      <w:r>
        <w:rPr>
          <w:rFonts w:ascii="Times New Roman" w:hAnsi="Times New Roman" w:cs="Times New Roman"/>
          <w:sz w:val="24"/>
          <w:szCs w:val="24"/>
        </w:rPr>
        <w:t>подведения итогов</w:t>
      </w:r>
      <w:r w:rsidRPr="00107EC4">
        <w:rPr>
          <w:rFonts w:ascii="Times New Roman" w:hAnsi="Times New Roman" w:cs="Times New Roman"/>
          <w:sz w:val="24"/>
          <w:szCs w:val="24"/>
        </w:rPr>
        <w:t xml:space="preserve"> от ___________, заключили настоящий Договор (далее по тексту - настоящий Договор) о нижеследующем:</w:t>
      </w:r>
    </w:p>
    <w:p w:rsidR="002A745D" w:rsidRPr="002A745D" w:rsidRDefault="002A745D" w:rsidP="002A745D">
      <w:pPr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</w:t>
      </w:r>
    </w:p>
    <w:p w:rsidR="002A745D" w:rsidRPr="002A745D" w:rsidRDefault="002A745D" w:rsidP="002A745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1.1.</w:t>
      </w:r>
      <w:r w:rsidRPr="002A74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основании результатов аукциона по продаже муниципального имущества муниципального образования «Петушинский район» Владимирской области, проведенного «___» ________ 202</w:t>
      </w:r>
      <w:r w:rsidR="00A423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r w:rsidRPr="002A74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 (протокол подведения итогов), Продавец передает следующее муниципальное имущество: </w:t>
      </w:r>
      <w:r w:rsidRPr="002A745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_____________________</w:t>
      </w:r>
      <w:r w:rsidRPr="002A74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(далее – «объект продажи») в собственность Покупателю, а Покупатель обязуется принять объект продажи и уплатить за него цену, указанную в </w:t>
      </w:r>
      <w:proofErr w:type="spellStart"/>
      <w:r w:rsidRPr="002A74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п.п</w:t>
      </w:r>
      <w:proofErr w:type="spellEnd"/>
      <w:r w:rsidRPr="002A74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2.1. настоящего Договора.</w:t>
      </w:r>
    </w:p>
    <w:p w:rsidR="002A745D" w:rsidRPr="002A745D" w:rsidRDefault="002A745D" w:rsidP="002A745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продажи до заключения настоящего Договора никому не продан, не заложен, в споре и под арестом не состоит.</w:t>
      </w:r>
    </w:p>
    <w:p w:rsidR="002A745D" w:rsidRPr="002A745D" w:rsidRDefault="002A745D" w:rsidP="002A74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2. ЦЕНА ДОГОВОРА И УСЛОВИЯ ОПЛАТЫ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2.1.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Установленная по результатам аукциона цена объекта продажи составляет ____________________________ (________________), с учетом НДС.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 сумме ______________________ рублей, внесенный    Покупателем   на   счет Продавца засчитывается в оплату за объект продажи по настоящему Договору.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вычетом суммы задатка Покупатель оплачивает цену объекта продажи в сумме ________________ рублей в сроки и порядке, предусмотренном п. 3.2.1. настоящего Договора.  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45D" w:rsidRPr="002A745D" w:rsidRDefault="002A745D" w:rsidP="002A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ОБЯЗАННОСТИ И</w:t>
      </w:r>
      <w:r w:rsidRPr="002A74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СТОРОН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3.1. Обязанности Продавца: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3.1.1.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30-дневный срок </w:t>
      </w: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после полной оплаты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продажи обеспечить его передачу в собственность Покупателю по акту приёма-передачи.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3.2. Обязанности Покупателя: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3.2.1.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Произвести оплату стоимости объекта продажи (без учета НДС) в течение 5 (пяти) рабочих дней с даты заключения Договора путем перечисления денежных средств в сумме _____________ рублей на счет Продавца по следующим реквизитам: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УФК по Владимирской области (</w:t>
      </w:r>
      <w:r w:rsidR="00153646" w:rsidRPr="0015364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ИНН 3321007211 КПП 332101001  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 получателя: 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ВЛАДИМИР БАНКА РОССИИ//УФК по Владимирской области г. Владимир,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011708377    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03100643000000012800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Казначейский счет: 40102810945370000020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КБК 46611402053050000410 (продажа имущества) 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ОКТМО </w:t>
      </w:r>
      <w:r w:rsidR="00171E71" w:rsidRPr="00171E71">
        <w:rPr>
          <w:rFonts w:ascii="Times New Roman" w:eastAsia="Times New Roman" w:hAnsi="Times New Roman" w:cs="Times New Roman"/>
          <w:sz w:val="24"/>
          <w:szCs w:val="24"/>
          <w:lang w:eastAsia="ru-RU"/>
        </w:rPr>
        <w:t>17 646 454</w:t>
      </w:r>
      <w:r w:rsidRPr="00B05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3.2.2.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уплату суммы НДС (20 %) в течение 5 (пяти) рабочих дней с даты заключения Договора путем перечисления денежных средств в сумме ___________ рублей по следующим реквизитам: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Покупателя, не являющегося налоговым агентом: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Владимирской области (</w:t>
      </w:r>
      <w:r w:rsidR="00153646" w:rsidRPr="0015364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ИНН 3321007211, КПП 332101001, р/с 03232643176460002800, казначейский счет: 40102810945370000020, банк получателя: ОТДЕЛЕНИЕ ВЛАДИМИР БАНКА РОССИИ//УФК по Владимирской области г. Владимир, БИК 011708377.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Покупателя</w:t>
      </w:r>
      <w:proofErr w:type="gramEnd"/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являющегося налоговым агентом: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расчетный счет налоговой инспекции по месту регистрации Покупателя.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3.2.3.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исполнения обязательств по оплате является поступление денежных средств на счет Продавца. </w:t>
      </w:r>
    </w:p>
    <w:p w:rsidR="002A745D" w:rsidRPr="002A745D" w:rsidRDefault="002A745D" w:rsidP="002A745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Моментом оплаты денежных средств считается день зачисления денежных средств на реквизиты счета Продавца.</w:t>
      </w:r>
    </w:p>
    <w:p w:rsidR="002A745D" w:rsidRPr="002A745D" w:rsidRDefault="002A745D" w:rsidP="002A745D">
      <w:pPr>
        <w:widowControl w:val="0"/>
        <w:tabs>
          <w:tab w:val="left" w:leader="dot" w:pos="851"/>
          <w:tab w:val="left" w:pos="1701"/>
          <w:tab w:val="left" w:leader="dot" w:pos="9639"/>
        </w:tabs>
        <w:overflowPunct w:val="0"/>
        <w:autoSpaceDE w:val="0"/>
        <w:autoSpaceDN w:val="0"/>
        <w:adjustRightInd w:val="0"/>
        <w:spacing w:before="6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 исполнения Покупателем обязательств по оплате подтверждается выписками со счетов Продавца о поступлении денежных средств в размере и сроки, предусмотренные настоящим Договором.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3.2.4.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 собственность объект продажи по акту приема-передачи в установленном порядке в срок, предусмотренный п. 3.1.1. настоящего Договора.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45D" w:rsidRPr="002A745D" w:rsidRDefault="002A745D" w:rsidP="002A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ОСОБЫЕ УСЛОВИЯ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4.1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Покупатель осмотрел объект продажи, приобретаемый по настоящему Договору, 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 со всеми его техническими характеристиками, претензий не имеет.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4.2.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продажи считается переданным Покупателю с момента подписания акта приема - передач и Покупатель принимает на себя риск по его сохранности. </w:t>
      </w:r>
    </w:p>
    <w:p w:rsidR="002A745D" w:rsidRPr="002A745D" w:rsidRDefault="002A745D" w:rsidP="002A74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этом, Покупатель не вправе каким-либо образом распоряжаться объектом продажи до перехода к нему права собственности в соответствии с условиями настоящего Договора. 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4.3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Переход права собственности на объект продажи к Покупателю подлежит государственной регистрации</w:t>
      </w:r>
      <w:r w:rsidRPr="002A74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4.4.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осуществляет все действия, связанные с государственной регистрацией права собственности на объект продажи, за счет собственных средств.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45D" w:rsidRPr="002A745D" w:rsidRDefault="002A745D" w:rsidP="002A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5.1.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несут ответственность за неисполнение или ненадлежащее исполнение принятых на себя обязательств по настоящему Договору в соответствии с действующим законодательством Российской Федерации.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5.2.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просрочку оплаты стоимости объекта продажи (</w:t>
      </w:r>
      <w:proofErr w:type="spellStart"/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2.1., 3.2.1. Договора) Покупатель уплачивает Продавцу пени в размере 1/300 ставки рефинансирования Центрального Банка Российской Федерации за каждый день просрочки от суммы невнесенного платежа. </w:t>
      </w:r>
      <w:r w:rsidRPr="002A7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Уплата пени не освобождает Покупателя от исполнения обязательств по настоящему Договору.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>5.3.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неоплаты полностью или частично стоимости объекта продажи в течение 5 (пяти) календарных дней после установления срока оплаты, настоящий Договор может быть расторгнут Продавцом в одностороннем порядке.</w:t>
      </w:r>
    </w:p>
    <w:p w:rsidR="002A745D" w:rsidRPr="002A745D" w:rsidRDefault="002A745D" w:rsidP="002A74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расторжения Договора считается дата направления Продавцом уведомления о расторжении Договора.</w:t>
      </w:r>
    </w:p>
    <w:p w:rsidR="002A745D" w:rsidRPr="002A745D" w:rsidRDefault="002A745D" w:rsidP="002A74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средства, поступившие в счет оплаты Договора, Покупателю не возвращаются.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5.4.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одностороннем расторжении договора объект продажи, являющийся предметом данного договора, остается в распоряжении продавца и повторно выставляется на продажу в установленном порядке.</w:t>
      </w:r>
    </w:p>
    <w:p w:rsidR="002A745D" w:rsidRPr="002A745D" w:rsidRDefault="002A745D" w:rsidP="002A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ЗАКЛЮЧИТЕЛЬНЫЕ ПОЛОЖЕНИЯ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6.1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вступает в силу с даты его подписания сторонами.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6.2.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Истечение сроков, указанных в настоящем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6.3.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Договору прекращаются при исполнении ими всех обязательств по Договору и проведения полного взаиморасчета.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6.4.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Споры, которые могут возникнуть при исполнении настоящего Договора разрешаются путем переговоров, а при не достижении согласия рассматриваются в установленном законом порядке.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6.5.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и дополнения к настоящему Договору должны быть оформлены сторонами в письменном виде, подписаны уполномоченными на то лицами и скреплены печатями.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6.6.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6.7.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составлен в двух экземплярах, имеющих одинаковую юридическую силу, и находится: 1 экземпляр - у Продавца, 1 экземпляр - у Покупателя.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45D" w:rsidRPr="002A745D" w:rsidRDefault="002A745D" w:rsidP="002A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ЮРИДИЧЕСКИЕ АДРЕСА И РЕКВИЗИТЫ СТОРОН</w:t>
      </w:r>
    </w:p>
    <w:p w:rsidR="002A745D" w:rsidRPr="002A745D" w:rsidRDefault="002A745D" w:rsidP="002A74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ПРОДАВЕЦ:</w:t>
      </w: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53646" w:rsidRDefault="00153646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казенное учреждение «Управление имущественных и земельных ресурсов» Петушинского района Владимирской области </w:t>
      </w:r>
    </w:p>
    <w:p w:rsidR="002A745D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601143, Владимирская область, г. Петушки, пл. Советская, д. 5.</w:t>
      </w:r>
    </w:p>
    <w:p w:rsidR="002A745D" w:rsidRPr="002A745D" w:rsidRDefault="002A745D" w:rsidP="002A745D">
      <w:p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Получатель: </w:t>
      </w:r>
    </w:p>
    <w:p w:rsidR="002A745D" w:rsidRPr="002A745D" w:rsidRDefault="002A745D" w:rsidP="002A745D">
      <w:p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Владимирской области (</w:t>
      </w:r>
      <w:r w:rsidR="00153646" w:rsidRPr="0015364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2A745D" w:rsidRPr="002A745D" w:rsidRDefault="002A745D" w:rsidP="002A745D">
      <w:p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3321007211 КПП 332101001  </w:t>
      </w:r>
    </w:p>
    <w:p w:rsidR="002A745D" w:rsidRPr="002A745D" w:rsidRDefault="002A745D" w:rsidP="002A745D">
      <w:p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 получателя: </w:t>
      </w:r>
    </w:p>
    <w:p w:rsidR="002A745D" w:rsidRPr="002A745D" w:rsidRDefault="002A745D" w:rsidP="002A745D">
      <w:p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ВЛАДИМИР БАНКА РОССИИ//УФК по Владимирской области г. Владимир,</w:t>
      </w:r>
    </w:p>
    <w:p w:rsidR="002A745D" w:rsidRPr="002A745D" w:rsidRDefault="002A745D" w:rsidP="002A745D">
      <w:p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011708377    </w:t>
      </w:r>
    </w:p>
    <w:p w:rsidR="002A745D" w:rsidRPr="002A745D" w:rsidRDefault="002A745D" w:rsidP="002A745D">
      <w:p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03100643000000012800</w:t>
      </w:r>
    </w:p>
    <w:p w:rsidR="002A745D" w:rsidRPr="002A745D" w:rsidRDefault="002A745D" w:rsidP="002A745D">
      <w:p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Казначейский счет: 40102810945370000020</w:t>
      </w:r>
    </w:p>
    <w:p w:rsidR="002A745D" w:rsidRPr="002A745D" w:rsidRDefault="002A745D" w:rsidP="002A745D">
      <w:p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КБК 46611402053050000410 (продажа имущества) </w:t>
      </w:r>
    </w:p>
    <w:p w:rsidR="002A745D" w:rsidRPr="002A745D" w:rsidRDefault="002A745D" w:rsidP="002A745D">
      <w:pPr>
        <w:tabs>
          <w:tab w:val="left" w:pos="1276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ОКТМО </w:t>
      </w:r>
      <w:r w:rsidR="00171E71" w:rsidRPr="00171E71">
        <w:rPr>
          <w:rFonts w:ascii="Times New Roman" w:eastAsia="Times New Roman" w:hAnsi="Times New Roman" w:cs="Times New Roman"/>
          <w:sz w:val="24"/>
          <w:szCs w:val="24"/>
          <w:lang w:eastAsia="ru-RU"/>
        </w:rPr>
        <w:t>17 646 454</w:t>
      </w:r>
      <w:bookmarkStart w:id="0" w:name="_GoBack"/>
      <w:bookmarkEnd w:id="0"/>
      <w:r w:rsidRPr="00B05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2A745D" w:rsidRPr="002A745D" w:rsidRDefault="002A745D" w:rsidP="002A745D">
      <w:pPr>
        <w:spacing w:after="0" w:line="240" w:lineRule="auto"/>
        <w:ind w:left="1985" w:hanging="155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745D" w:rsidRPr="002A745D" w:rsidRDefault="002A745D" w:rsidP="002A745D">
      <w:pPr>
        <w:spacing w:after="0" w:line="240" w:lineRule="auto"/>
        <w:ind w:left="1985" w:hanging="1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ПОКУПАТЕЛЬ:</w:t>
      </w:r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</w:t>
      </w:r>
      <w:proofErr w:type="gramEnd"/>
      <w:r w:rsidRPr="002A745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</w:p>
    <w:p w:rsidR="002A745D" w:rsidRPr="002A745D" w:rsidRDefault="002A745D" w:rsidP="002A745D">
      <w:p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_____________________________________________________</w:t>
      </w:r>
    </w:p>
    <w:p w:rsidR="002A745D" w:rsidRPr="002A745D" w:rsidRDefault="002A745D" w:rsidP="002A745D">
      <w:pPr>
        <w:spacing w:after="0" w:line="240" w:lineRule="auto"/>
        <w:ind w:left="19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_____________________________________________________</w:t>
      </w:r>
    </w:p>
    <w:p w:rsidR="002A745D" w:rsidRPr="002A745D" w:rsidRDefault="002A745D" w:rsidP="002A745D">
      <w:pPr>
        <w:tabs>
          <w:tab w:val="left" w:leader="dot" w:pos="851"/>
          <w:tab w:val="left" w:leader="do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A745D" w:rsidRPr="002A745D" w:rsidRDefault="002A745D" w:rsidP="002A745D">
      <w:pPr>
        <w:keepNext/>
        <w:tabs>
          <w:tab w:val="left" w:pos="3261"/>
        </w:tabs>
        <w:spacing w:before="160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A745D" w:rsidRPr="002A745D" w:rsidRDefault="002A745D" w:rsidP="002A745D">
      <w:pPr>
        <w:keepNext/>
        <w:tabs>
          <w:tab w:val="left" w:pos="3261"/>
        </w:tabs>
        <w:spacing w:before="160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ПРОДАВЕЦ                                                                                              ПОКУПАТЕЛЬ</w:t>
      </w:r>
    </w:p>
    <w:p w:rsidR="002A745D" w:rsidRPr="002A745D" w:rsidRDefault="002A745D" w:rsidP="002A745D">
      <w:pPr>
        <w:keepNext/>
        <w:tabs>
          <w:tab w:val="left" w:pos="3261"/>
        </w:tabs>
        <w:spacing w:before="160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_____________ С.В. ТРИШИН</w:t>
      </w:r>
      <w:r w:rsidRPr="002A74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ab/>
        <w:t xml:space="preserve">        </w:t>
      </w:r>
      <w:r w:rsidRPr="002A74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ab/>
      </w:r>
      <w:r w:rsidRPr="002A74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ab/>
        <w:t xml:space="preserve">                _______________</w:t>
      </w:r>
      <w:proofErr w:type="gramStart"/>
      <w:r w:rsidRPr="002A74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_  ФИО</w:t>
      </w:r>
      <w:proofErr w:type="gramEnd"/>
      <w:r w:rsidRPr="002A74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ab/>
        <w:t xml:space="preserve">                    </w:t>
      </w:r>
    </w:p>
    <w:p w:rsidR="002A745D" w:rsidRPr="002A745D" w:rsidRDefault="002A745D" w:rsidP="002A745D">
      <w:pPr>
        <w:keepNext/>
        <w:tabs>
          <w:tab w:val="left" w:pos="3261"/>
        </w:tabs>
        <w:spacing w:before="160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A745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             </w:t>
      </w:r>
    </w:p>
    <w:p w:rsidR="005430C4" w:rsidRPr="002A745D" w:rsidRDefault="002A745D" w:rsidP="002A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5430C4" w:rsidRPr="002A745D" w:rsidSect="002A745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5D"/>
    <w:rsid w:val="00153646"/>
    <w:rsid w:val="00171E71"/>
    <w:rsid w:val="00226787"/>
    <w:rsid w:val="002A745D"/>
    <w:rsid w:val="005430C4"/>
    <w:rsid w:val="00A4235D"/>
    <w:rsid w:val="00B0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BFD98-02FD-4EBB-A19B-42B8AF0DD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6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Н.В. Леонтьева</dc:creator>
  <cp:keywords/>
  <dc:description/>
  <cp:lastModifiedBy>Наталья Н.В. Леонтьева</cp:lastModifiedBy>
  <cp:revision>5</cp:revision>
  <dcterms:created xsi:type="dcterms:W3CDTF">2023-11-23T06:52:00Z</dcterms:created>
  <dcterms:modified xsi:type="dcterms:W3CDTF">2024-10-24T06:23:00Z</dcterms:modified>
</cp:coreProperties>
</file>