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36E" w:rsidRPr="003923CA" w:rsidRDefault="001D236E" w:rsidP="001D236E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  <w:sz w:val="28"/>
        </w:rPr>
      </w:pPr>
      <w:r w:rsidRPr="003923CA">
        <w:rPr>
          <w:rFonts w:ascii="Times New Roman" w:hAnsi="Times New Roman"/>
          <w:sz w:val="28"/>
        </w:rPr>
        <w:t>РОССИЙСКАЯ ФЕДЕРАЦИЯ</w:t>
      </w:r>
    </w:p>
    <w:p w:rsidR="001D236E" w:rsidRPr="003923CA" w:rsidRDefault="001D236E" w:rsidP="001D236E">
      <w:pPr>
        <w:pStyle w:val="FR1"/>
        <w:ind w:left="0"/>
        <w:rPr>
          <w:rFonts w:ascii="Times New Roman" w:hAnsi="Times New Roman"/>
          <w:sz w:val="28"/>
        </w:rPr>
      </w:pPr>
    </w:p>
    <w:p w:rsidR="001D236E" w:rsidRPr="003923CA" w:rsidRDefault="001D236E" w:rsidP="001D236E">
      <w:pPr>
        <w:pStyle w:val="FR1"/>
        <w:ind w:left="0"/>
        <w:rPr>
          <w:rFonts w:ascii="Times New Roman" w:hAnsi="Times New Roman"/>
          <w:sz w:val="28"/>
        </w:rPr>
      </w:pPr>
    </w:p>
    <w:p w:rsidR="001D236E" w:rsidRPr="003923CA" w:rsidRDefault="001D236E" w:rsidP="001D236E">
      <w:pPr>
        <w:jc w:val="center"/>
        <w:rPr>
          <w:b/>
          <w:sz w:val="28"/>
          <w:szCs w:val="28"/>
        </w:rPr>
      </w:pPr>
      <w:r w:rsidRPr="003923CA">
        <w:rPr>
          <w:b/>
          <w:sz w:val="28"/>
          <w:szCs w:val="28"/>
        </w:rPr>
        <w:t>П О С Т А Н О В Л Е Н И Е</w:t>
      </w:r>
    </w:p>
    <w:p w:rsidR="001D236E" w:rsidRPr="003923CA" w:rsidRDefault="001D236E" w:rsidP="001D236E">
      <w:pPr>
        <w:jc w:val="center"/>
        <w:rPr>
          <w:b/>
        </w:rPr>
      </w:pPr>
    </w:p>
    <w:p w:rsidR="001D236E" w:rsidRPr="003923CA" w:rsidRDefault="001D236E" w:rsidP="001D236E">
      <w:pPr>
        <w:jc w:val="center"/>
        <w:rPr>
          <w:b/>
        </w:rPr>
      </w:pPr>
    </w:p>
    <w:p w:rsidR="001D236E" w:rsidRPr="003923CA" w:rsidRDefault="001D236E" w:rsidP="001D236E">
      <w:pPr>
        <w:jc w:val="center"/>
        <w:rPr>
          <w:b/>
          <w:sz w:val="28"/>
          <w:szCs w:val="28"/>
        </w:rPr>
      </w:pPr>
      <w:r w:rsidRPr="003923CA">
        <w:rPr>
          <w:b/>
          <w:sz w:val="28"/>
          <w:szCs w:val="28"/>
        </w:rPr>
        <w:t>АДМИНИСТРАЦИИ  ПЕТУШИНСКОГО  РАЙОНА</w:t>
      </w:r>
    </w:p>
    <w:p w:rsidR="001D236E" w:rsidRPr="003923CA" w:rsidRDefault="001D236E" w:rsidP="001D236E">
      <w:pPr>
        <w:jc w:val="center"/>
        <w:rPr>
          <w:b/>
        </w:rPr>
      </w:pPr>
    </w:p>
    <w:p w:rsidR="001D236E" w:rsidRPr="003923CA" w:rsidRDefault="001D236E" w:rsidP="001D236E">
      <w:pPr>
        <w:jc w:val="center"/>
        <w:rPr>
          <w:b/>
        </w:rPr>
      </w:pPr>
      <w:r w:rsidRPr="003923CA">
        <w:rPr>
          <w:b/>
        </w:rPr>
        <w:t>Владимирской области</w:t>
      </w:r>
    </w:p>
    <w:p w:rsidR="001D236E" w:rsidRPr="003923CA" w:rsidRDefault="001D236E" w:rsidP="001D236E">
      <w:pPr>
        <w:jc w:val="both"/>
        <w:rPr>
          <w:b/>
        </w:rPr>
      </w:pPr>
    </w:p>
    <w:p w:rsidR="001D236E" w:rsidRDefault="00F6373C" w:rsidP="001D236E">
      <w:pPr>
        <w:jc w:val="both"/>
        <w:rPr>
          <w:i/>
        </w:rPr>
      </w:pPr>
      <w:r w:rsidRPr="00F6373C">
        <w:rPr>
          <w:b/>
        </w:rPr>
        <w:t xml:space="preserve">от </w:t>
      </w:r>
      <w:r w:rsidR="00C556E9" w:rsidRPr="00C556E9">
        <w:rPr>
          <w:b/>
        </w:rPr>
        <w:t>_</w:t>
      </w:r>
      <w:r w:rsidR="001571D3">
        <w:rPr>
          <w:b/>
        </w:rPr>
        <w:t>31.03.2022</w:t>
      </w:r>
      <w:r w:rsidR="00C556E9" w:rsidRPr="00C556E9">
        <w:rPr>
          <w:b/>
        </w:rPr>
        <w:t>_</w:t>
      </w:r>
      <w:r w:rsidRPr="00C556E9">
        <w:rPr>
          <w:b/>
        </w:rPr>
        <w:t xml:space="preserve"> </w:t>
      </w:r>
      <w:r w:rsidRPr="00F6373C">
        <w:rPr>
          <w:b/>
        </w:rPr>
        <w:t xml:space="preserve">                                            </w:t>
      </w:r>
      <w:r w:rsidR="002354FD">
        <w:rPr>
          <w:b/>
        </w:rPr>
        <w:t xml:space="preserve">    </w:t>
      </w:r>
      <w:r w:rsidRPr="00F6373C">
        <w:rPr>
          <w:b/>
        </w:rPr>
        <w:t xml:space="preserve">г. Петушки                                                  </w:t>
      </w:r>
      <w:r w:rsidR="00BC4ADC">
        <w:rPr>
          <w:b/>
        </w:rPr>
        <w:t xml:space="preserve">        </w:t>
      </w:r>
      <w:r w:rsidRPr="00F6373C">
        <w:rPr>
          <w:b/>
        </w:rPr>
        <w:t xml:space="preserve">№ </w:t>
      </w:r>
      <w:r w:rsidR="00C556E9" w:rsidRPr="00C556E9">
        <w:rPr>
          <w:b/>
        </w:rPr>
        <w:t>_</w:t>
      </w:r>
      <w:r w:rsidR="001571D3">
        <w:rPr>
          <w:b/>
        </w:rPr>
        <w:t>770</w:t>
      </w:r>
    </w:p>
    <w:p w:rsidR="00F6373C" w:rsidRDefault="00F6373C" w:rsidP="000E7A4B">
      <w:pPr>
        <w:rPr>
          <w:i/>
        </w:rPr>
      </w:pPr>
    </w:p>
    <w:p w:rsidR="000C40C3" w:rsidRDefault="000C40C3" w:rsidP="000E7A4B">
      <w:pPr>
        <w:rPr>
          <w:i/>
        </w:rPr>
      </w:pPr>
    </w:p>
    <w:p w:rsidR="00DC550D" w:rsidRPr="003923CA" w:rsidRDefault="001D236E" w:rsidP="000E7A4B">
      <w:pPr>
        <w:rPr>
          <w:i/>
        </w:rPr>
      </w:pPr>
      <w:r w:rsidRPr="003923CA">
        <w:rPr>
          <w:i/>
        </w:rPr>
        <w:t xml:space="preserve">О внесении изменений в </w:t>
      </w:r>
      <w:r w:rsidR="000E7A4B" w:rsidRPr="003923CA">
        <w:rPr>
          <w:i/>
        </w:rPr>
        <w:t xml:space="preserve">постановление </w:t>
      </w:r>
    </w:p>
    <w:p w:rsidR="000E7A4B" w:rsidRPr="003923CA" w:rsidRDefault="000E7A4B" w:rsidP="000E7A4B">
      <w:pPr>
        <w:rPr>
          <w:i/>
        </w:rPr>
      </w:pPr>
      <w:r w:rsidRPr="003923CA">
        <w:rPr>
          <w:i/>
        </w:rPr>
        <w:t>администрации Петушинского района</w:t>
      </w:r>
    </w:p>
    <w:p w:rsidR="000E7A4B" w:rsidRPr="003923CA" w:rsidRDefault="000E7A4B" w:rsidP="000E7A4B">
      <w:pPr>
        <w:rPr>
          <w:i/>
        </w:rPr>
      </w:pPr>
      <w:r w:rsidRPr="003923CA">
        <w:rPr>
          <w:i/>
        </w:rPr>
        <w:t xml:space="preserve">от </w:t>
      </w:r>
      <w:r w:rsidR="00944973">
        <w:rPr>
          <w:i/>
        </w:rPr>
        <w:t>3</w:t>
      </w:r>
      <w:r w:rsidRPr="003923CA">
        <w:rPr>
          <w:i/>
        </w:rPr>
        <w:t>0.09.201</w:t>
      </w:r>
      <w:r w:rsidR="00944973">
        <w:rPr>
          <w:i/>
        </w:rPr>
        <w:t>9 № 1993</w:t>
      </w:r>
    </w:p>
    <w:p w:rsidR="00345F88" w:rsidRDefault="00345F88" w:rsidP="00DC550D">
      <w:pPr>
        <w:rPr>
          <w:i/>
        </w:rPr>
      </w:pPr>
    </w:p>
    <w:p w:rsidR="000C40C3" w:rsidRPr="003923CA" w:rsidRDefault="000C40C3" w:rsidP="00DC550D">
      <w:pPr>
        <w:rPr>
          <w:i/>
        </w:rPr>
      </w:pPr>
    </w:p>
    <w:p w:rsidR="006E5B26" w:rsidRPr="00C52F09" w:rsidRDefault="00A13266" w:rsidP="0079574E">
      <w:pPr>
        <w:ind w:right="140" w:firstLine="567"/>
        <w:jc w:val="both"/>
        <w:rPr>
          <w:sz w:val="28"/>
          <w:szCs w:val="28"/>
        </w:rPr>
      </w:pPr>
      <w:r w:rsidRPr="00C52F09">
        <w:rPr>
          <w:sz w:val="28"/>
          <w:szCs w:val="28"/>
        </w:rPr>
        <w:t>В соответствии со</w:t>
      </w:r>
      <w:r w:rsidR="001D236E" w:rsidRPr="00C52F09">
        <w:rPr>
          <w:sz w:val="28"/>
          <w:szCs w:val="28"/>
        </w:rPr>
        <w:t xml:space="preserve"> статьей 179 Бюджетного кодекса Российской Федерации, </w:t>
      </w:r>
      <w:r w:rsidR="006E5B26" w:rsidRPr="00C52F09">
        <w:rPr>
          <w:sz w:val="28"/>
          <w:szCs w:val="28"/>
        </w:rPr>
        <w:t>Порядком разработки, утверждения и проведения оценки эффективности реализации муниципальных программ в муниципальном образовании «Петушинский район», утвержденным постановлением администрации Петушинского района от 11.02.2015 №</w:t>
      </w:r>
      <w:r w:rsidR="006C2FFC" w:rsidRPr="00C52F09">
        <w:rPr>
          <w:sz w:val="28"/>
          <w:szCs w:val="28"/>
        </w:rPr>
        <w:t xml:space="preserve"> </w:t>
      </w:r>
      <w:r w:rsidR="006A7F54" w:rsidRPr="00C52F09">
        <w:rPr>
          <w:sz w:val="28"/>
          <w:szCs w:val="28"/>
        </w:rPr>
        <w:t>224</w:t>
      </w:r>
      <w:r w:rsidR="004D4744" w:rsidRPr="00C52F09">
        <w:rPr>
          <w:sz w:val="28"/>
          <w:szCs w:val="28"/>
        </w:rPr>
        <w:t>,</w:t>
      </w:r>
      <w:r w:rsidR="00B74C52" w:rsidRPr="00C52F09">
        <w:rPr>
          <w:sz w:val="28"/>
          <w:szCs w:val="28"/>
        </w:rPr>
        <w:t xml:space="preserve"> </w:t>
      </w:r>
    </w:p>
    <w:p w:rsidR="001D236E" w:rsidRPr="00C52F09" w:rsidRDefault="001D236E" w:rsidP="0079574E">
      <w:pPr>
        <w:spacing w:before="120" w:after="120"/>
        <w:ind w:right="140"/>
        <w:jc w:val="both"/>
        <w:rPr>
          <w:sz w:val="28"/>
          <w:szCs w:val="28"/>
        </w:rPr>
      </w:pPr>
      <w:r w:rsidRPr="00C52F09">
        <w:rPr>
          <w:sz w:val="28"/>
          <w:szCs w:val="28"/>
        </w:rPr>
        <w:t>п о с т а н о в л я ю:</w:t>
      </w:r>
    </w:p>
    <w:p w:rsidR="003D3D8B" w:rsidRPr="00C52F09" w:rsidRDefault="00FE036D" w:rsidP="0079574E">
      <w:pPr>
        <w:spacing w:before="120" w:after="120"/>
        <w:ind w:right="140" w:firstLine="567"/>
        <w:jc w:val="both"/>
        <w:rPr>
          <w:sz w:val="28"/>
          <w:szCs w:val="28"/>
        </w:rPr>
      </w:pPr>
      <w:r w:rsidRPr="00C52F09">
        <w:rPr>
          <w:sz w:val="28"/>
          <w:szCs w:val="28"/>
        </w:rPr>
        <w:t>1.</w:t>
      </w:r>
      <w:r w:rsidR="00D65B9D" w:rsidRPr="00C52F09">
        <w:rPr>
          <w:sz w:val="28"/>
          <w:szCs w:val="28"/>
        </w:rPr>
        <w:t>Внести изменения в постановление админис</w:t>
      </w:r>
      <w:r w:rsidR="00944973" w:rsidRPr="00C52F09">
        <w:rPr>
          <w:sz w:val="28"/>
          <w:szCs w:val="28"/>
        </w:rPr>
        <w:t>трации Петушинского района от 30</w:t>
      </w:r>
      <w:r w:rsidR="00D65B9D" w:rsidRPr="00C52F09">
        <w:rPr>
          <w:sz w:val="28"/>
          <w:szCs w:val="28"/>
        </w:rPr>
        <w:t>.09.201</w:t>
      </w:r>
      <w:r w:rsidR="00944973" w:rsidRPr="00C52F09">
        <w:rPr>
          <w:sz w:val="28"/>
          <w:szCs w:val="28"/>
        </w:rPr>
        <w:t>9 № 1993</w:t>
      </w:r>
      <w:r w:rsidR="00D65B9D" w:rsidRPr="00C52F09">
        <w:rPr>
          <w:sz w:val="28"/>
          <w:szCs w:val="28"/>
        </w:rPr>
        <w:t xml:space="preserve"> «Об утверждении муниципальной программы «</w:t>
      </w:r>
      <w:r w:rsidR="00944973" w:rsidRPr="00C52F09">
        <w:rPr>
          <w:sz w:val="28"/>
          <w:szCs w:val="28"/>
        </w:rPr>
        <w:t>Развитие информационного сообщества в Петушинском районе</w:t>
      </w:r>
      <w:r w:rsidR="00C52F09" w:rsidRPr="00C52F09">
        <w:rPr>
          <w:sz w:val="28"/>
          <w:szCs w:val="28"/>
        </w:rPr>
        <w:t>» согласно приложению.</w:t>
      </w:r>
    </w:p>
    <w:p w:rsidR="00C52F09" w:rsidRPr="00C52F09" w:rsidRDefault="00C52F09" w:rsidP="00C52F09">
      <w:pPr>
        <w:spacing w:before="120" w:after="120"/>
        <w:ind w:right="140" w:firstLine="567"/>
        <w:jc w:val="both"/>
        <w:rPr>
          <w:sz w:val="28"/>
          <w:szCs w:val="28"/>
        </w:rPr>
      </w:pPr>
      <w:r w:rsidRPr="00C52F09">
        <w:rPr>
          <w:sz w:val="28"/>
          <w:szCs w:val="28"/>
        </w:rPr>
        <w:t xml:space="preserve"> 2.</w:t>
      </w:r>
      <w:r w:rsidRPr="00C52F09">
        <w:rPr>
          <w:color w:val="000000"/>
          <w:sz w:val="28"/>
          <w:szCs w:val="28"/>
        </w:rPr>
        <w:t xml:space="preserve">Постановление вступает в силу со дня официального опубликования в районной газете «Вперед» без приложения, </w:t>
      </w:r>
      <w:r w:rsidRPr="00C52F09">
        <w:rPr>
          <w:sz w:val="28"/>
          <w:szCs w:val="28"/>
        </w:rPr>
        <w:t xml:space="preserve">полного текста в </w:t>
      </w:r>
      <w:r w:rsidRPr="00C52F09">
        <w:rPr>
          <w:color w:val="000000"/>
          <w:sz w:val="28"/>
          <w:szCs w:val="28"/>
        </w:rPr>
        <w:t>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:rsidR="00C52F09" w:rsidRPr="00C52F09" w:rsidRDefault="00C52F09" w:rsidP="0079574E">
      <w:pPr>
        <w:spacing w:before="120" w:after="120"/>
        <w:ind w:right="140" w:firstLine="567"/>
        <w:jc w:val="both"/>
        <w:rPr>
          <w:sz w:val="28"/>
          <w:szCs w:val="28"/>
        </w:rPr>
      </w:pPr>
    </w:p>
    <w:p w:rsidR="00C52F09" w:rsidRPr="00C52F09" w:rsidRDefault="00C52F09" w:rsidP="0079574E">
      <w:pPr>
        <w:spacing w:before="120" w:after="120"/>
        <w:ind w:right="140" w:firstLine="567"/>
        <w:jc w:val="both"/>
        <w:rPr>
          <w:sz w:val="28"/>
          <w:szCs w:val="28"/>
        </w:rPr>
      </w:pPr>
    </w:p>
    <w:p w:rsidR="00C52F09" w:rsidRPr="00C52F09" w:rsidRDefault="00425172" w:rsidP="00C52F0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52F09" w:rsidRPr="00C52F09">
        <w:rPr>
          <w:sz w:val="28"/>
          <w:szCs w:val="28"/>
        </w:rPr>
        <w:t xml:space="preserve"> администрации</w:t>
      </w:r>
      <w:r w:rsidR="00C52F09" w:rsidRPr="00C52F09">
        <w:rPr>
          <w:sz w:val="28"/>
          <w:szCs w:val="28"/>
        </w:rPr>
        <w:tab/>
        <w:t xml:space="preserve">                 </w:t>
      </w:r>
      <w:r w:rsidR="00C52F09">
        <w:rPr>
          <w:sz w:val="28"/>
          <w:szCs w:val="28"/>
        </w:rPr>
        <w:t xml:space="preserve">       </w:t>
      </w:r>
      <w:r w:rsidR="00C52F09" w:rsidRPr="00C52F09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А</w:t>
      </w:r>
      <w:r w:rsidR="00C52F09" w:rsidRPr="00C52F09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C52F09" w:rsidRPr="00C52F09">
        <w:rPr>
          <w:sz w:val="28"/>
          <w:szCs w:val="28"/>
        </w:rPr>
        <w:t>.</w:t>
      </w:r>
      <w:r>
        <w:rPr>
          <w:sz w:val="28"/>
          <w:szCs w:val="28"/>
        </w:rPr>
        <w:t xml:space="preserve"> КУРБАТОВ</w:t>
      </w:r>
    </w:p>
    <w:p w:rsidR="00C52F09" w:rsidRPr="00C52F09" w:rsidRDefault="00C52F09" w:rsidP="00C52F0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52F09">
        <w:rPr>
          <w:sz w:val="28"/>
          <w:szCs w:val="28"/>
        </w:rPr>
        <w:t xml:space="preserve">                </w:t>
      </w:r>
    </w:p>
    <w:p w:rsidR="00C52F09" w:rsidRPr="00C52F09" w:rsidRDefault="00C52F09" w:rsidP="0079574E">
      <w:pPr>
        <w:spacing w:before="120" w:after="120"/>
        <w:ind w:right="140" w:firstLine="567"/>
        <w:jc w:val="both"/>
        <w:rPr>
          <w:sz w:val="28"/>
          <w:szCs w:val="28"/>
        </w:rPr>
      </w:pPr>
    </w:p>
    <w:p w:rsidR="00C52F09" w:rsidRDefault="00C52F09" w:rsidP="0079574E">
      <w:pPr>
        <w:spacing w:before="120" w:after="120"/>
        <w:ind w:right="140" w:firstLine="567"/>
        <w:jc w:val="both"/>
      </w:pPr>
    </w:p>
    <w:p w:rsidR="00C52F09" w:rsidRDefault="00C52F09" w:rsidP="0079574E">
      <w:pPr>
        <w:spacing w:before="120" w:after="120"/>
        <w:ind w:right="140" w:firstLine="567"/>
        <w:jc w:val="both"/>
      </w:pPr>
    </w:p>
    <w:p w:rsidR="00C52F09" w:rsidRDefault="00C52F09" w:rsidP="0079574E">
      <w:pPr>
        <w:spacing w:before="120" w:after="120"/>
        <w:ind w:right="140" w:firstLine="567"/>
        <w:jc w:val="both"/>
      </w:pPr>
    </w:p>
    <w:p w:rsidR="00C52F09" w:rsidRDefault="00C52F09" w:rsidP="0079574E">
      <w:pPr>
        <w:spacing w:before="120" w:after="120"/>
        <w:ind w:right="140" w:firstLine="567"/>
        <w:jc w:val="both"/>
      </w:pPr>
    </w:p>
    <w:p w:rsidR="00C52F09" w:rsidRDefault="00C52F09" w:rsidP="0079574E">
      <w:pPr>
        <w:spacing w:before="120" w:after="120"/>
        <w:ind w:right="140" w:firstLine="567"/>
        <w:jc w:val="both"/>
      </w:pPr>
    </w:p>
    <w:p w:rsidR="00720DA6" w:rsidRDefault="00720DA6" w:rsidP="00C52F09">
      <w:pPr>
        <w:shd w:val="clear" w:color="auto" w:fill="FFFFFF"/>
        <w:ind w:left="5103"/>
        <w:jc w:val="center"/>
        <w:rPr>
          <w:bCs/>
          <w:color w:val="000000"/>
        </w:rPr>
      </w:pPr>
    </w:p>
    <w:p w:rsidR="00C52F09" w:rsidRPr="00BA0BC8" w:rsidRDefault="00C52F09" w:rsidP="00CE03CC">
      <w:pPr>
        <w:shd w:val="clear" w:color="auto" w:fill="FFFFFF"/>
        <w:ind w:left="5103"/>
        <w:jc w:val="right"/>
        <w:rPr>
          <w:bCs/>
          <w:color w:val="000000"/>
        </w:rPr>
      </w:pPr>
      <w:r w:rsidRPr="00BA0BC8">
        <w:rPr>
          <w:bCs/>
          <w:color w:val="000000"/>
        </w:rPr>
        <w:lastRenderedPageBreak/>
        <w:t>Приложение</w:t>
      </w:r>
    </w:p>
    <w:p w:rsidR="00C52F09" w:rsidRPr="00BA0BC8" w:rsidRDefault="00C52F09" w:rsidP="00CE03CC">
      <w:pPr>
        <w:shd w:val="clear" w:color="auto" w:fill="FFFFFF"/>
        <w:ind w:left="5103"/>
        <w:jc w:val="right"/>
        <w:rPr>
          <w:bCs/>
          <w:color w:val="000000"/>
        </w:rPr>
      </w:pPr>
      <w:r w:rsidRPr="00BA0BC8">
        <w:rPr>
          <w:bCs/>
          <w:color w:val="000000"/>
        </w:rPr>
        <w:t>к постановлению администрации</w:t>
      </w:r>
    </w:p>
    <w:p w:rsidR="00C52F09" w:rsidRPr="00BA0BC8" w:rsidRDefault="00C52F09" w:rsidP="00CE03CC">
      <w:pPr>
        <w:shd w:val="clear" w:color="auto" w:fill="FFFFFF"/>
        <w:ind w:left="5103"/>
        <w:jc w:val="right"/>
        <w:rPr>
          <w:bCs/>
          <w:color w:val="000000"/>
        </w:rPr>
      </w:pPr>
      <w:r w:rsidRPr="00BA0BC8">
        <w:rPr>
          <w:bCs/>
          <w:color w:val="000000"/>
        </w:rPr>
        <w:t>Петушинского района</w:t>
      </w:r>
    </w:p>
    <w:p w:rsidR="00C52F09" w:rsidRPr="00BA0BC8" w:rsidRDefault="00C52F09" w:rsidP="00CE03CC">
      <w:pPr>
        <w:shd w:val="clear" w:color="auto" w:fill="FFFFFF"/>
        <w:ind w:left="5103"/>
        <w:jc w:val="right"/>
        <w:rPr>
          <w:bCs/>
          <w:color w:val="000000"/>
        </w:rPr>
      </w:pPr>
      <w:r w:rsidRPr="00BA0BC8">
        <w:rPr>
          <w:bCs/>
          <w:color w:val="000000"/>
        </w:rPr>
        <w:t>от _</w:t>
      </w:r>
      <w:r w:rsidR="001571D3">
        <w:rPr>
          <w:bCs/>
          <w:color w:val="000000"/>
        </w:rPr>
        <w:t>31.03.2022</w:t>
      </w:r>
      <w:r w:rsidRPr="00BA0BC8">
        <w:rPr>
          <w:bCs/>
          <w:color w:val="000000"/>
        </w:rPr>
        <w:t xml:space="preserve">_ № </w:t>
      </w:r>
      <w:r w:rsidR="001571D3">
        <w:rPr>
          <w:bCs/>
          <w:color w:val="000000"/>
        </w:rPr>
        <w:t>770</w:t>
      </w:r>
      <w:bookmarkStart w:id="0" w:name="_GoBack"/>
      <w:bookmarkEnd w:id="0"/>
    </w:p>
    <w:p w:rsidR="00C52F09" w:rsidRDefault="00C52F09" w:rsidP="00CE03CC">
      <w:pPr>
        <w:shd w:val="clear" w:color="auto" w:fill="FFFFFF"/>
        <w:ind w:left="5103"/>
        <w:jc w:val="right"/>
        <w:rPr>
          <w:bCs/>
          <w:color w:val="000000"/>
        </w:rPr>
      </w:pPr>
    </w:p>
    <w:p w:rsidR="0099172D" w:rsidRDefault="00C52F09">
      <w:pPr>
        <w:spacing w:after="1" w:line="240" w:lineRule="atLeast"/>
        <w:jc w:val="both"/>
      </w:pPr>
      <w:r w:rsidRPr="00BA0BC8">
        <w:rPr>
          <w:bCs/>
          <w:color w:val="000000"/>
        </w:rPr>
        <w:tab/>
      </w:r>
      <w:r w:rsidR="0099172D">
        <w:rPr>
          <w:bCs/>
          <w:color w:val="000000"/>
        </w:rPr>
        <w:t>1.В преамбуле постановления слова «</w:t>
      </w:r>
      <w:hyperlink r:id="rId8" w:history="1">
        <w:r w:rsidR="0099172D" w:rsidRPr="0099172D">
          <w:t>решением</w:t>
        </w:r>
      </w:hyperlink>
      <w:r w:rsidR="0099172D">
        <w:t xml:space="preserve"> Совета народных депутатов Петушинского района от 24.12.2014 № 55/4 «Об утверждении (одобрении) Стратегии социально-экономического развития муниципального образования «Петушинский район» Владимирской области до 2020 года и на плановый период до 2030 года и Плана мероприятий до 2020 года по реализации «Стратегии социально-экономического развития муниципального образования «Петушинский район» Владимирской области до 2020 года и на плановый период до 2030 года» заменить на слова «решением Совета народных депутатов Петушинского района от 17.12.2019 № 115/14 «Об утверждении (одобрении) стратегии социально-экономического развития муниципального образования «Петушинский район» Владимирской области на период до 2030 года».</w:t>
      </w:r>
    </w:p>
    <w:p w:rsidR="00F11C81" w:rsidRDefault="0099172D" w:rsidP="0099172D">
      <w:pPr>
        <w:shd w:val="clear" w:color="auto" w:fill="FFFFFF"/>
        <w:spacing w:after="120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2.</w:t>
      </w:r>
      <w:r w:rsidR="00F11C81">
        <w:rPr>
          <w:bCs/>
          <w:color w:val="000000"/>
        </w:rPr>
        <w:t>В приложении к постановлению:</w:t>
      </w:r>
    </w:p>
    <w:p w:rsidR="001815D3" w:rsidRDefault="0099172D" w:rsidP="0099172D">
      <w:pPr>
        <w:shd w:val="clear" w:color="auto" w:fill="FFFFFF"/>
        <w:spacing w:after="120"/>
        <w:ind w:firstLine="708"/>
        <w:jc w:val="both"/>
      </w:pPr>
      <w:r>
        <w:rPr>
          <w:bCs/>
          <w:color w:val="000000"/>
        </w:rPr>
        <w:t>2.</w:t>
      </w:r>
      <w:r w:rsidR="00C52F09" w:rsidRPr="00BA0BC8">
        <w:rPr>
          <w:bCs/>
          <w:color w:val="000000"/>
        </w:rPr>
        <w:t>1.</w:t>
      </w:r>
      <w:r w:rsidR="00C52F09" w:rsidRPr="00BA0BC8">
        <w:t xml:space="preserve"> В паспорте Программы</w:t>
      </w:r>
      <w:r w:rsidR="001815D3">
        <w:t>:</w:t>
      </w:r>
    </w:p>
    <w:p w:rsidR="001815D3" w:rsidRPr="00BA0BC8" w:rsidRDefault="001815D3" w:rsidP="001815D3">
      <w:pPr>
        <w:shd w:val="clear" w:color="auto" w:fill="FFFFFF"/>
        <w:spacing w:after="120"/>
        <w:ind w:firstLine="708"/>
        <w:jc w:val="both"/>
      </w:pPr>
      <w:r>
        <w:t xml:space="preserve">2.1.1. Строку «Ответственный исполнитель программы» </w:t>
      </w:r>
      <w:r w:rsidRPr="00BA0BC8">
        <w:t>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6520"/>
      </w:tblGrid>
      <w:tr w:rsidR="001815D3">
        <w:tc>
          <w:tcPr>
            <w:tcW w:w="2551" w:type="dxa"/>
          </w:tcPr>
          <w:p w:rsidR="001815D3" w:rsidRDefault="001815D3">
            <w:pPr>
              <w:spacing w:after="1" w:line="240" w:lineRule="atLeast"/>
            </w:pPr>
            <w:r>
              <w:t>Ответственный исполнитель программы</w:t>
            </w:r>
          </w:p>
        </w:tc>
        <w:tc>
          <w:tcPr>
            <w:tcW w:w="6520" w:type="dxa"/>
          </w:tcPr>
          <w:p w:rsidR="001815D3" w:rsidRDefault="001815D3">
            <w:pPr>
              <w:spacing w:after="1" w:line="240" w:lineRule="atLeast"/>
            </w:pPr>
            <w:r>
              <w:t>отдел цифрового развития и информационных технологий администрации Петушинского района</w:t>
            </w:r>
          </w:p>
        </w:tc>
      </w:tr>
    </w:tbl>
    <w:p w:rsidR="007F4266" w:rsidRPr="00BA0BC8" w:rsidRDefault="00A46060" w:rsidP="001815D3">
      <w:pPr>
        <w:shd w:val="clear" w:color="auto" w:fill="FFFFFF"/>
        <w:spacing w:before="120" w:after="120"/>
        <w:ind w:firstLine="709"/>
        <w:jc w:val="both"/>
      </w:pPr>
      <w:r>
        <w:t>2</w:t>
      </w:r>
      <w:r w:rsidR="001815D3">
        <w:t>.1.2.С</w:t>
      </w:r>
      <w:r w:rsidR="007F4266" w:rsidRPr="00BA0BC8">
        <w:t xml:space="preserve">троку «Объем бюджетных ассигнований </w:t>
      </w:r>
      <w:r w:rsidR="00D8059A" w:rsidRPr="00BA0BC8">
        <w:t>П</w:t>
      </w:r>
      <w:r w:rsidR="007F4266" w:rsidRPr="00BA0BC8">
        <w:t>рограммы, в том числе по годам и источникам»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9"/>
        <w:gridCol w:w="7212"/>
      </w:tblGrid>
      <w:tr w:rsidR="007F4266" w:rsidRPr="00BA0BC8" w:rsidTr="0079574E">
        <w:trPr>
          <w:trHeight w:val="1891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66" w:rsidRPr="00BA0BC8" w:rsidRDefault="007F4266" w:rsidP="00BA0BC8">
            <w:pPr>
              <w:spacing w:after="120"/>
            </w:pPr>
            <w:r w:rsidRPr="00BA0BC8">
              <w:t xml:space="preserve">Объемы  бюджетных ассигнований  </w:t>
            </w:r>
            <w:r w:rsidR="00D8059A" w:rsidRPr="00BA0BC8">
              <w:t>П</w:t>
            </w:r>
            <w:r w:rsidRPr="00BA0BC8">
              <w:t xml:space="preserve">рограммы, в том числе  по годам и источникам  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на весь период её реализации составляет </w:t>
            </w:r>
            <w:r w:rsidR="003E08E1" w:rsidRPr="00BA0BC8">
              <w:rPr>
                <w:rFonts w:ascii="Times New Roman" w:hAnsi="Times New Roman" w:cs="Times New Roman"/>
                <w:sz w:val="24"/>
                <w:szCs w:val="24"/>
              </w:rPr>
              <w:t>5643</w:t>
            </w: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 xml:space="preserve">,0 тыс.руб., в  том числе: 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– федеральный бюджет – 0,0 тыс.руб.;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– областной бюджет – 0,0 тыс.руб.;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 xml:space="preserve">– местный бюджет – </w:t>
            </w:r>
            <w:r w:rsidR="003E08E1" w:rsidRPr="00BA0BC8">
              <w:rPr>
                <w:rFonts w:ascii="Times New Roman" w:hAnsi="Times New Roman" w:cs="Times New Roman"/>
                <w:sz w:val="24"/>
                <w:szCs w:val="24"/>
              </w:rPr>
              <w:t>5643</w:t>
            </w: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,0 тыс. руб.;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– бюджет поселений – 0,0 тыс.руб.;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– внебюджетные источники – 0,0 тыс. руб.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2020 год: федеральный бюджет – 0,0 руб.;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областной бюджет – 0,0 тыс.руб.;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местный бюджет – 690</w:t>
            </w:r>
            <w:r w:rsidR="00161D5E" w:rsidRPr="00BA0BC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 xml:space="preserve"> тыс.руб.;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бюджет поселений – 0,0 тыс.руб.;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– 0,0 тыс. руб.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2021 год: федеральный бюджет – 0,0 тыс.руб.;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областной бюджет – 0,0 тыс.руб.;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DF63C4" w:rsidRPr="00BA0BC8">
              <w:rPr>
                <w:rFonts w:ascii="Times New Roman" w:hAnsi="Times New Roman" w:cs="Times New Roman"/>
                <w:sz w:val="24"/>
                <w:szCs w:val="24"/>
              </w:rPr>
              <w:t>1047</w:t>
            </w:r>
            <w:r w:rsidR="00161D5E" w:rsidRPr="00BA0BC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бюджет поселений – 0,0 тыс.руб.;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– 0,0 тыс. руб.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2022 год: федеральный бюджет – 0,0 тыс.руб.;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областной бюджет – 0,0 тыс.руб.;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DF63C4" w:rsidRPr="00BA0BC8">
              <w:rPr>
                <w:rFonts w:ascii="Times New Roman" w:hAnsi="Times New Roman" w:cs="Times New Roman"/>
                <w:sz w:val="24"/>
                <w:szCs w:val="24"/>
              </w:rPr>
              <w:t>1159</w:t>
            </w: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,0 тыс.руб.;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бюджет поселений – 0,0 тыс.руб.;</w:t>
            </w:r>
          </w:p>
          <w:p w:rsidR="007F4266" w:rsidRPr="00BA0BC8" w:rsidRDefault="00480CC7" w:rsidP="00BA0BC8">
            <w:pPr>
              <w:widowControl w:val="0"/>
              <w:spacing w:after="120"/>
              <w:ind w:firstLine="17"/>
            </w:pPr>
            <w:r w:rsidRPr="00BA0BC8">
              <w:t>внебюджетные источники – 0,0 тыс. руб.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2023 год: федеральный бюджет – 0,0 тыс.руб.;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областной бюджет – 0,0 тыс.руб.;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местный бюджет –</w:t>
            </w:r>
            <w:r w:rsidR="00DF63C4" w:rsidRPr="00BA0BC8">
              <w:rPr>
                <w:rFonts w:ascii="Times New Roman" w:hAnsi="Times New Roman" w:cs="Times New Roman"/>
                <w:sz w:val="24"/>
                <w:szCs w:val="24"/>
              </w:rPr>
              <w:t>1305</w:t>
            </w: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,0 тыс.руб.;</w:t>
            </w:r>
          </w:p>
          <w:p w:rsidR="00480CC7" w:rsidRPr="00BA0BC8" w:rsidRDefault="00480CC7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бюджет поселений – 0,0 тыс.руб.;</w:t>
            </w:r>
          </w:p>
          <w:p w:rsidR="00480CC7" w:rsidRPr="00BA0BC8" w:rsidRDefault="00480CC7" w:rsidP="00BA0BC8">
            <w:pPr>
              <w:widowControl w:val="0"/>
              <w:spacing w:after="120"/>
              <w:ind w:firstLine="17"/>
            </w:pPr>
            <w:r w:rsidRPr="00BA0BC8">
              <w:t>внебюджетные источники – 0,0 тыс. руб.</w:t>
            </w:r>
          </w:p>
          <w:p w:rsidR="00DF63C4" w:rsidRPr="00BA0BC8" w:rsidRDefault="00DF63C4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2024 год: федеральный бюджет – 0,0 тыс.руб.;</w:t>
            </w:r>
          </w:p>
          <w:p w:rsidR="00DF63C4" w:rsidRPr="00BA0BC8" w:rsidRDefault="00DF63C4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областной бюджет – 0,0 тыс.руб.;</w:t>
            </w:r>
          </w:p>
          <w:p w:rsidR="00DF63C4" w:rsidRPr="00BA0BC8" w:rsidRDefault="00DF63C4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местный бюджет –1442,0 тыс.руб.;</w:t>
            </w:r>
          </w:p>
          <w:p w:rsidR="00DF63C4" w:rsidRPr="00BA0BC8" w:rsidRDefault="00DF63C4" w:rsidP="00BA0BC8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BC8">
              <w:rPr>
                <w:rFonts w:ascii="Times New Roman" w:hAnsi="Times New Roman" w:cs="Times New Roman"/>
                <w:sz w:val="24"/>
                <w:szCs w:val="24"/>
              </w:rPr>
              <w:t>бюджет поселений – 0,0 тыс.руб.;</w:t>
            </w:r>
          </w:p>
          <w:p w:rsidR="00480CC7" w:rsidRPr="00BA0BC8" w:rsidRDefault="00DF63C4" w:rsidP="00BA0BC8">
            <w:pPr>
              <w:widowControl w:val="0"/>
              <w:spacing w:after="120"/>
              <w:ind w:firstLine="17"/>
            </w:pPr>
            <w:r w:rsidRPr="00BA0BC8">
              <w:t>внебюджетные источники – 0,0 тыс. руб.</w:t>
            </w:r>
          </w:p>
        </w:tc>
      </w:tr>
    </w:tbl>
    <w:p w:rsidR="001815D3" w:rsidRDefault="00A3773B" w:rsidP="00BA0BC8">
      <w:pPr>
        <w:pStyle w:val="ConsPlusNormal"/>
        <w:spacing w:before="120" w:after="120"/>
        <w:ind w:righ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0800" behindDoc="0" locked="0" layoutInCell="1" allowOverlap="1">
                <wp:simplePos x="0" y="0"/>
                <wp:positionH relativeFrom="column">
                  <wp:posOffset>2972435</wp:posOffset>
                </wp:positionH>
                <wp:positionV relativeFrom="paragraph">
                  <wp:posOffset>-5661025</wp:posOffset>
                </wp:positionV>
                <wp:extent cx="278130" cy="266700"/>
                <wp:effectExtent l="0" t="0" r="1905" b="1905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5D3" w:rsidRDefault="001815D3" w:rsidP="00CE03CC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34.05pt;margin-top:-445.75pt;width:21.9pt;height:21pt;z-index:251660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" filled="f" stroked="f">
                <v:textbox style="mso-fit-shape-to-text:t">
                  <w:txbxContent>
                    <w:p w:rsidR="001815D3" w:rsidRDefault="001815D3" w:rsidP="00CE03CC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BA0BC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-6367145</wp:posOffset>
                </wp:positionV>
                <wp:extent cx="278130" cy="266700"/>
                <wp:effectExtent l="4445" t="1270" r="3175" b="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5D3" w:rsidRDefault="001815D3" w:rsidP="00C350DD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20.1pt;margin-top:-501.35pt;width:21.9pt;height:21pt;z-index:251654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" filled="f" stroked="f">
                <v:textbox style="mso-fit-shape-to-text:t">
                  <w:txbxContent>
                    <w:p w:rsidR="001815D3" w:rsidRDefault="001815D3" w:rsidP="00C350DD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99172D">
        <w:rPr>
          <w:rFonts w:ascii="Times New Roman" w:hAnsi="Times New Roman" w:cs="Times New Roman"/>
          <w:sz w:val="24"/>
          <w:szCs w:val="24"/>
        </w:rPr>
        <w:t>2</w:t>
      </w:r>
      <w:r w:rsidR="007F4266" w:rsidRPr="00BA0BC8">
        <w:rPr>
          <w:rFonts w:ascii="Times New Roman" w:hAnsi="Times New Roman" w:cs="Times New Roman"/>
          <w:sz w:val="24"/>
          <w:szCs w:val="24"/>
        </w:rPr>
        <w:t>.</w:t>
      </w:r>
      <w:r w:rsidR="00AE3143" w:rsidRPr="00BA0BC8">
        <w:rPr>
          <w:rFonts w:ascii="Times New Roman" w:hAnsi="Times New Roman" w:cs="Times New Roman"/>
          <w:sz w:val="24"/>
          <w:szCs w:val="24"/>
        </w:rPr>
        <w:t>2</w:t>
      </w:r>
      <w:r w:rsidR="00E6461E" w:rsidRPr="00BA0B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15D3">
        <w:rPr>
          <w:rFonts w:ascii="Times New Roman" w:hAnsi="Times New Roman" w:cs="Times New Roman"/>
          <w:sz w:val="24"/>
          <w:szCs w:val="24"/>
        </w:rPr>
        <w:t>В таблице «Список используемых сокращений:</w:t>
      </w:r>
    </w:p>
    <w:p w:rsidR="001815D3" w:rsidRDefault="001815D3" w:rsidP="00BA0BC8">
      <w:pPr>
        <w:pStyle w:val="ConsPlusNormal"/>
        <w:spacing w:before="120" w:after="120"/>
        <w:ind w:righ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2.2.1.Строку «Стратегия» исключить.</w:t>
      </w:r>
    </w:p>
    <w:p w:rsidR="001815D3" w:rsidRDefault="001815D3" w:rsidP="00BA0BC8">
      <w:pPr>
        <w:pStyle w:val="ConsPlusNormal"/>
        <w:spacing w:before="120" w:after="120"/>
        <w:ind w:righ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 Строку «ИКО»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6520"/>
      </w:tblGrid>
      <w:tr w:rsidR="00143467">
        <w:tc>
          <w:tcPr>
            <w:tcW w:w="2551" w:type="dxa"/>
          </w:tcPr>
          <w:p w:rsidR="00143467" w:rsidRDefault="00143467">
            <w:pPr>
              <w:spacing w:after="1" w:line="240" w:lineRule="atLeast"/>
            </w:pPr>
            <w:r w:rsidRPr="00BA0BC8">
              <w:rPr>
                <w:lang w:eastAsia="zh-CN"/>
              </w:rPr>
              <w:t>ОЦРиИТ</w:t>
            </w:r>
          </w:p>
        </w:tc>
        <w:tc>
          <w:tcPr>
            <w:tcW w:w="6520" w:type="dxa"/>
          </w:tcPr>
          <w:p w:rsidR="00143467" w:rsidRDefault="00143467">
            <w:pPr>
              <w:spacing w:after="1" w:line="240" w:lineRule="atLeast"/>
            </w:pPr>
            <w:r>
              <w:t>Информационно-компьютерный отдел администрации Петушинского района</w:t>
            </w:r>
          </w:p>
        </w:tc>
      </w:tr>
    </w:tbl>
    <w:p w:rsidR="00FE036D" w:rsidRPr="00BA0BC8" w:rsidRDefault="00143467" w:rsidP="00BA0BC8">
      <w:pPr>
        <w:pStyle w:val="ConsPlusNormal"/>
        <w:spacing w:before="120" w:after="120"/>
        <w:ind w:righ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E6461E" w:rsidRPr="00BA0BC8">
        <w:rPr>
          <w:rFonts w:ascii="Times New Roman" w:hAnsi="Times New Roman" w:cs="Times New Roman"/>
          <w:sz w:val="24"/>
          <w:szCs w:val="24"/>
        </w:rPr>
        <w:t>Пункт 2 раздела 5</w:t>
      </w:r>
      <w:r w:rsidR="00FE036D" w:rsidRPr="00BA0BC8">
        <w:rPr>
          <w:rFonts w:ascii="Times New Roman" w:hAnsi="Times New Roman" w:cs="Times New Roman"/>
          <w:sz w:val="24"/>
          <w:szCs w:val="24"/>
        </w:rPr>
        <w:t xml:space="preserve"> </w:t>
      </w:r>
      <w:r w:rsidR="00BA0BC8" w:rsidRPr="00BA0BC8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FE036D" w:rsidRPr="00BA0BC8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480CC7" w:rsidRPr="00BA0BC8" w:rsidRDefault="005D49AA" w:rsidP="00BA0BC8">
      <w:pPr>
        <w:pStyle w:val="ConsPlusNormal"/>
        <w:spacing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0BC8">
        <w:rPr>
          <w:rFonts w:ascii="Times New Roman" w:hAnsi="Times New Roman" w:cs="Times New Roman"/>
          <w:sz w:val="24"/>
          <w:szCs w:val="24"/>
        </w:rPr>
        <w:t>«2.</w:t>
      </w:r>
      <w:r w:rsidR="00480CC7" w:rsidRPr="00BA0BC8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Программы составляет </w:t>
      </w:r>
      <w:r w:rsidR="003E08E1" w:rsidRPr="00BA0BC8">
        <w:rPr>
          <w:rFonts w:ascii="Times New Roman" w:hAnsi="Times New Roman" w:cs="Times New Roman"/>
          <w:sz w:val="24"/>
          <w:szCs w:val="24"/>
        </w:rPr>
        <w:t>5643</w:t>
      </w:r>
      <w:r w:rsidR="00480CC7" w:rsidRPr="00BA0BC8">
        <w:rPr>
          <w:rFonts w:ascii="Times New Roman" w:hAnsi="Times New Roman" w:cs="Times New Roman"/>
          <w:sz w:val="24"/>
          <w:szCs w:val="24"/>
        </w:rPr>
        <w:t>,0 тыс. руб., в том числе:</w:t>
      </w:r>
    </w:p>
    <w:p w:rsidR="00480CC7" w:rsidRPr="00BA0BC8" w:rsidRDefault="00480CC7" w:rsidP="00BA0BC8">
      <w:pPr>
        <w:pStyle w:val="ConsPlusNormal"/>
        <w:spacing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0BC8">
        <w:rPr>
          <w:rFonts w:ascii="Times New Roman" w:hAnsi="Times New Roman" w:cs="Times New Roman"/>
          <w:sz w:val="24"/>
          <w:szCs w:val="24"/>
        </w:rPr>
        <w:t xml:space="preserve"> – федеральный бюджет – 0,0 тыс.руб.;</w:t>
      </w:r>
    </w:p>
    <w:p w:rsidR="00480CC7" w:rsidRPr="00BA0BC8" w:rsidRDefault="00480CC7" w:rsidP="00BA0BC8">
      <w:pPr>
        <w:pStyle w:val="ConsPlusNormal"/>
        <w:spacing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0BC8">
        <w:rPr>
          <w:rFonts w:ascii="Times New Roman" w:hAnsi="Times New Roman" w:cs="Times New Roman"/>
          <w:sz w:val="24"/>
          <w:szCs w:val="24"/>
        </w:rPr>
        <w:t xml:space="preserve"> – областной бюджет – 0,0 тыс.руб.;</w:t>
      </w:r>
    </w:p>
    <w:p w:rsidR="00480CC7" w:rsidRPr="00BA0BC8" w:rsidRDefault="00480CC7" w:rsidP="00BA0BC8">
      <w:pPr>
        <w:pStyle w:val="ConsPlusNormal"/>
        <w:spacing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0BC8">
        <w:rPr>
          <w:rFonts w:ascii="Times New Roman" w:hAnsi="Times New Roman" w:cs="Times New Roman"/>
          <w:sz w:val="24"/>
          <w:szCs w:val="24"/>
        </w:rPr>
        <w:t xml:space="preserve"> – местный бюджет – </w:t>
      </w:r>
      <w:r w:rsidR="003E08E1" w:rsidRPr="00BA0BC8">
        <w:rPr>
          <w:rFonts w:ascii="Times New Roman" w:hAnsi="Times New Roman" w:cs="Times New Roman"/>
          <w:sz w:val="24"/>
          <w:szCs w:val="24"/>
        </w:rPr>
        <w:t>5643</w:t>
      </w:r>
      <w:r w:rsidRPr="00BA0BC8">
        <w:rPr>
          <w:rFonts w:ascii="Times New Roman" w:hAnsi="Times New Roman" w:cs="Times New Roman"/>
          <w:sz w:val="24"/>
          <w:szCs w:val="24"/>
        </w:rPr>
        <w:t>,0 тыс.руб.;</w:t>
      </w:r>
    </w:p>
    <w:p w:rsidR="00480CC7" w:rsidRPr="00BA0BC8" w:rsidRDefault="00480CC7" w:rsidP="00BA0BC8">
      <w:pPr>
        <w:pStyle w:val="ConsPlusNormal"/>
        <w:spacing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0BC8">
        <w:rPr>
          <w:rFonts w:ascii="Times New Roman" w:hAnsi="Times New Roman" w:cs="Times New Roman"/>
          <w:sz w:val="24"/>
          <w:szCs w:val="24"/>
        </w:rPr>
        <w:t xml:space="preserve"> – бюджет поселений – 0,0 тыс.руб.;</w:t>
      </w:r>
    </w:p>
    <w:p w:rsidR="00480CC7" w:rsidRPr="00BA0BC8" w:rsidRDefault="00480CC7" w:rsidP="00BA0BC8">
      <w:pPr>
        <w:pStyle w:val="ConsPlusNormal"/>
        <w:spacing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0BC8">
        <w:rPr>
          <w:rFonts w:ascii="Times New Roman" w:hAnsi="Times New Roman" w:cs="Times New Roman"/>
          <w:sz w:val="24"/>
          <w:szCs w:val="24"/>
        </w:rPr>
        <w:t xml:space="preserve"> – внебюджетные источники – 0,0 тыс.руб.»      </w:t>
      </w:r>
    </w:p>
    <w:p w:rsidR="000828AD" w:rsidRPr="00BA0BC8" w:rsidRDefault="0099172D" w:rsidP="00BA0BC8">
      <w:pPr>
        <w:pStyle w:val="ConsPlusNormal"/>
        <w:spacing w:after="120"/>
        <w:ind w:right="140"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81B90" w:rsidRPr="00BA0BC8">
        <w:rPr>
          <w:rFonts w:ascii="Times New Roman" w:hAnsi="Times New Roman" w:cs="Times New Roman"/>
          <w:sz w:val="24"/>
          <w:szCs w:val="24"/>
        </w:rPr>
        <w:t>.</w:t>
      </w:r>
      <w:r w:rsidR="00143467">
        <w:rPr>
          <w:rFonts w:ascii="Times New Roman" w:hAnsi="Times New Roman" w:cs="Times New Roman"/>
          <w:sz w:val="24"/>
          <w:szCs w:val="24"/>
        </w:rPr>
        <w:t>4</w:t>
      </w:r>
      <w:r w:rsidR="00195E1D" w:rsidRPr="00BA0BC8">
        <w:rPr>
          <w:rFonts w:ascii="Times New Roman" w:hAnsi="Times New Roman" w:cs="Times New Roman"/>
          <w:sz w:val="24"/>
          <w:szCs w:val="24"/>
        </w:rPr>
        <w:t>.</w:t>
      </w:r>
      <w:r w:rsidR="00A3773B">
        <w:rPr>
          <w:rFonts w:ascii="Times New Roman" w:hAnsi="Times New Roman" w:cs="Times New Roman"/>
          <w:sz w:val="24"/>
          <w:szCs w:val="24"/>
        </w:rPr>
        <w:t xml:space="preserve"> </w:t>
      </w:r>
      <w:r w:rsidR="00195E1D" w:rsidRPr="00BA0BC8">
        <w:rPr>
          <w:rFonts w:ascii="Times New Roman" w:hAnsi="Times New Roman" w:cs="Times New Roman"/>
          <w:sz w:val="24"/>
          <w:szCs w:val="24"/>
        </w:rPr>
        <w:t>П</w:t>
      </w:r>
      <w:r w:rsidR="00181B90" w:rsidRPr="00BA0BC8">
        <w:rPr>
          <w:rFonts w:ascii="Times New Roman" w:hAnsi="Times New Roman" w:cs="Times New Roman"/>
          <w:sz w:val="24"/>
          <w:szCs w:val="24"/>
        </w:rPr>
        <w:t>риложени</w:t>
      </w:r>
      <w:r w:rsidR="00A742F3" w:rsidRPr="00BA0BC8">
        <w:rPr>
          <w:rFonts w:ascii="Times New Roman" w:hAnsi="Times New Roman" w:cs="Times New Roman"/>
          <w:sz w:val="24"/>
          <w:szCs w:val="24"/>
        </w:rPr>
        <w:t>я</w:t>
      </w:r>
      <w:r w:rsidR="00181B90" w:rsidRPr="00BA0BC8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A742F3" w:rsidRPr="00BA0BC8">
        <w:rPr>
          <w:rFonts w:ascii="Times New Roman" w:hAnsi="Times New Roman" w:cs="Times New Roman"/>
          <w:sz w:val="24"/>
          <w:szCs w:val="24"/>
        </w:rPr>
        <w:t xml:space="preserve">1, 2 и </w:t>
      </w:r>
      <w:r w:rsidR="00FF1DD0" w:rsidRPr="00BA0BC8">
        <w:rPr>
          <w:rFonts w:ascii="Times New Roman" w:hAnsi="Times New Roman" w:cs="Times New Roman"/>
          <w:sz w:val="24"/>
          <w:szCs w:val="24"/>
        </w:rPr>
        <w:t>3</w:t>
      </w:r>
      <w:r w:rsidR="00181B90" w:rsidRPr="00BA0BC8">
        <w:rPr>
          <w:rFonts w:ascii="Times New Roman" w:hAnsi="Times New Roman" w:cs="Times New Roman"/>
          <w:sz w:val="24"/>
          <w:szCs w:val="24"/>
        </w:rPr>
        <w:t xml:space="preserve"> </w:t>
      </w:r>
      <w:r w:rsidR="00BA0BC8" w:rsidRPr="00BA0BC8">
        <w:rPr>
          <w:rFonts w:ascii="Times New Roman" w:hAnsi="Times New Roman" w:cs="Times New Roman"/>
          <w:sz w:val="24"/>
          <w:szCs w:val="24"/>
        </w:rPr>
        <w:t xml:space="preserve">к Программе </w:t>
      </w:r>
      <w:r w:rsidR="00195E1D" w:rsidRPr="00BA0BC8">
        <w:rPr>
          <w:rFonts w:ascii="Times New Roman" w:hAnsi="Times New Roman" w:cs="Times New Roman"/>
          <w:sz w:val="24"/>
          <w:szCs w:val="24"/>
        </w:rPr>
        <w:t xml:space="preserve">изложить в </w:t>
      </w:r>
      <w:r w:rsidR="00BA0BC8" w:rsidRPr="00BA0BC8">
        <w:rPr>
          <w:rFonts w:ascii="Times New Roman" w:hAnsi="Times New Roman" w:cs="Times New Roman"/>
          <w:sz w:val="24"/>
          <w:szCs w:val="24"/>
        </w:rPr>
        <w:t xml:space="preserve">следующей </w:t>
      </w:r>
      <w:r w:rsidR="00195E1D" w:rsidRPr="00BA0BC8">
        <w:rPr>
          <w:rFonts w:ascii="Times New Roman" w:hAnsi="Times New Roman" w:cs="Times New Roman"/>
          <w:sz w:val="24"/>
          <w:szCs w:val="24"/>
        </w:rPr>
        <w:t>редакции</w:t>
      </w:r>
      <w:r w:rsidR="00BA0BC8" w:rsidRPr="00BA0BC8">
        <w:rPr>
          <w:rFonts w:ascii="Times New Roman" w:hAnsi="Times New Roman" w:cs="Times New Roman"/>
          <w:sz w:val="24"/>
          <w:szCs w:val="24"/>
        </w:rPr>
        <w:t>:</w:t>
      </w:r>
      <w:r w:rsidR="00195E1D" w:rsidRPr="00BA0B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0C3" w:rsidRPr="00BA0BC8" w:rsidRDefault="000C40C3" w:rsidP="00BA0BC8">
      <w:pPr>
        <w:spacing w:after="120"/>
        <w:jc w:val="both"/>
      </w:pPr>
    </w:p>
    <w:p w:rsidR="00CF0C3B" w:rsidRPr="00BA0BC8" w:rsidRDefault="00CF0C3B" w:rsidP="00181B90">
      <w:pPr>
        <w:widowControl w:val="0"/>
        <w:autoSpaceDE w:val="0"/>
        <w:autoSpaceDN w:val="0"/>
        <w:adjustRightInd w:val="0"/>
        <w:jc w:val="center"/>
        <w:sectPr w:rsidR="00CF0C3B" w:rsidRPr="00BA0BC8" w:rsidSect="0079574E"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A742F3" w:rsidRPr="00BA0BC8" w:rsidRDefault="00A742F3" w:rsidP="00BA0BC8">
      <w:pPr>
        <w:widowControl w:val="0"/>
        <w:autoSpaceDE w:val="0"/>
        <w:autoSpaceDN w:val="0"/>
        <w:adjustRightInd w:val="0"/>
        <w:jc w:val="right"/>
      </w:pPr>
      <w:r w:rsidRPr="00BA0BC8">
        <w:lastRenderedPageBreak/>
        <w:t xml:space="preserve">                                                                                                                                                                  Приложение №</w:t>
      </w:r>
      <w:r w:rsidR="00BA0BC8" w:rsidRPr="00BA0BC8">
        <w:t xml:space="preserve"> </w:t>
      </w:r>
      <w:r w:rsidRPr="00BA0BC8">
        <w:t xml:space="preserve">1 </w:t>
      </w:r>
    </w:p>
    <w:p w:rsidR="00BA0BC8" w:rsidRPr="00BA0BC8" w:rsidRDefault="00BA0BC8">
      <w:pPr>
        <w:spacing w:after="1" w:line="240" w:lineRule="atLeast"/>
        <w:jc w:val="right"/>
      </w:pPr>
      <w:r w:rsidRPr="00BA0BC8">
        <w:t>к муниципальной программе</w:t>
      </w:r>
    </w:p>
    <w:p w:rsidR="00BA0BC8" w:rsidRPr="00BA0BC8" w:rsidRDefault="00BA0BC8">
      <w:pPr>
        <w:spacing w:after="1" w:line="240" w:lineRule="atLeast"/>
        <w:jc w:val="right"/>
      </w:pPr>
      <w:r w:rsidRPr="00BA0BC8">
        <w:t>«Развитие информационного сообщества</w:t>
      </w:r>
    </w:p>
    <w:p w:rsidR="00BA0BC8" w:rsidRPr="00BA0BC8" w:rsidRDefault="00BA0BC8">
      <w:pPr>
        <w:spacing w:after="1" w:line="240" w:lineRule="atLeast"/>
        <w:jc w:val="right"/>
      </w:pPr>
      <w:r w:rsidRPr="00BA0BC8">
        <w:t>в Петушинском районе»</w:t>
      </w:r>
    </w:p>
    <w:p w:rsidR="00A742F3" w:rsidRPr="00BA0BC8" w:rsidRDefault="00A742F3" w:rsidP="00A742F3">
      <w:pPr>
        <w:widowControl w:val="0"/>
        <w:autoSpaceDE w:val="0"/>
        <w:autoSpaceDN w:val="0"/>
        <w:adjustRightInd w:val="0"/>
        <w:jc w:val="right"/>
      </w:pPr>
    </w:p>
    <w:p w:rsidR="00A742F3" w:rsidRPr="00BA0BC8" w:rsidRDefault="00A742F3" w:rsidP="00A742F3">
      <w:pPr>
        <w:widowControl w:val="0"/>
        <w:autoSpaceDE w:val="0"/>
        <w:autoSpaceDN w:val="0"/>
        <w:adjustRightInd w:val="0"/>
        <w:jc w:val="center"/>
        <w:rPr>
          <w:lang w:eastAsia="zh-CN"/>
        </w:rPr>
      </w:pPr>
      <w:r w:rsidRPr="00BA0BC8">
        <w:t xml:space="preserve"> </w:t>
      </w:r>
      <w:r w:rsidRPr="00BA0BC8">
        <w:rPr>
          <w:lang w:eastAsia="zh-CN"/>
        </w:rPr>
        <w:t>СВЕДЕНИЯ</w:t>
      </w:r>
    </w:p>
    <w:p w:rsidR="00A742F3" w:rsidRPr="00BA0BC8" w:rsidRDefault="00A742F3" w:rsidP="00A742F3">
      <w:pPr>
        <w:widowControl w:val="0"/>
        <w:suppressAutoHyphens/>
        <w:autoSpaceDE w:val="0"/>
        <w:autoSpaceDN w:val="0"/>
        <w:adjustRightInd w:val="0"/>
        <w:jc w:val="center"/>
        <w:rPr>
          <w:lang w:eastAsia="zh-CN"/>
        </w:rPr>
      </w:pPr>
      <w:r w:rsidRPr="00BA0BC8">
        <w:rPr>
          <w:lang w:eastAsia="zh-CN"/>
        </w:rPr>
        <w:t>о целевых показателях (индикаторах) муниципальной программы</w:t>
      </w:r>
    </w:p>
    <w:p w:rsidR="00A742F3" w:rsidRPr="00BA0BC8" w:rsidRDefault="00A742F3" w:rsidP="00A742F3">
      <w:pPr>
        <w:suppressAutoHyphens/>
        <w:jc w:val="center"/>
        <w:rPr>
          <w:lang w:eastAsia="zh-CN"/>
        </w:rPr>
      </w:pPr>
      <w:r w:rsidRPr="00BA0BC8">
        <w:rPr>
          <w:lang w:eastAsia="zh-CN"/>
        </w:rPr>
        <w:t>«Развитие информационного сообщества в Петушинском районе»</w:t>
      </w:r>
    </w:p>
    <w:p w:rsidR="00A742F3" w:rsidRPr="00BA0BC8" w:rsidRDefault="00A742F3" w:rsidP="00A742F3">
      <w:pPr>
        <w:suppressAutoHyphens/>
        <w:jc w:val="center"/>
        <w:rPr>
          <w:lang w:eastAsia="zh-CN"/>
        </w:rPr>
      </w:pPr>
    </w:p>
    <w:p w:rsidR="00A742F3" w:rsidRPr="00BA0BC8" w:rsidRDefault="00A742F3" w:rsidP="00A742F3">
      <w:pPr>
        <w:suppressAutoHyphens/>
        <w:ind w:firstLine="4868"/>
        <w:jc w:val="center"/>
        <w:rPr>
          <w:lang w:eastAsia="zh-CN"/>
        </w:rPr>
      </w:pPr>
    </w:p>
    <w:tbl>
      <w:tblPr>
        <w:tblW w:w="5036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2"/>
        <w:gridCol w:w="5169"/>
        <w:gridCol w:w="1736"/>
        <w:gridCol w:w="1217"/>
        <w:gridCol w:w="1217"/>
        <w:gridCol w:w="1217"/>
        <w:gridCol w:w="1211"/>
        <w:gridCol w:w="1211"/>
        <w:gridCol w:w="1205"/>
      </w:tblGrid>
      <w:tr w:rsidR="00151CF0" w:rsidRPr="00BA0BC8" w:rsidTr="00151CF0">
        <w:trPr>
          <w:trHeight w:val="575"/>
        </w:trPr>
        <w:tc>
          <w:tcPr>
            <w:tcW w:w="164" w:type="pct"/>
            <w:vAlign w:val="center"/>
          </w:tcPr>
          <w:p w:rsidR="00151CF0" w:rsidRPr="00BA0BC8" w:rsidRDefault="00151CF0" w:rsidP="00A742F3">
            <w:pPr>
              <w:jc w:val="center"/>
            </w:pPr>
            <w:r w:rsidRPr="00BA0BC8">
              <w:t>№ п/п</w:t>
            </w:r>
          </w:p>
        </w:tc>
        <w:tc>
          <w:tcPr>
            <w:tcW w:w="1762" w:type="pct"/>
            <w:vAlign w:val="center"/>
          </w:tcPr>
          <w:p w:rsidR="00151CF0" w:rsidRPr="00BA0BC8" w:rsidRDefault="00151CF0" w:rsidP="00A742F3">
            <w:pPr>
              <w:jc w:val="center"/>
            </w:pPr>
            <w:r w:rsidRPr="00BA0BC8">
              <w:t>Наименование целевого показателя</w:t>
            </w:r>
          </w:p>
        </w:tc>
        <w:tc>
          <w:tcPr>
            <w:tcW w:w="592" w:type="pct"/>
            <w:vAlign w:val="center"/>
          </w:tcPr>
          <w:p w:rsidR="00151CF0" w:rsidRPr="00BA0BC8" w:rsidRDefault="00151CF0" w:rsidP="00A742F3">
            <w:pPr>
              <w:jc w:val="center"/>
            </w:pPr>
            <w:r w:rsidRPr="00BA0BC8">
              <w:t>Единица измерения</w:t>
            </w:r>
          </w:p>
        </w:tc>
        <w:tc>
          <w:tcPr>
            <w:tcW w:w="415" w:type="pct"/>
          </w:tcPr>
          <w:p w:rsidR="00151CF0" w:rsidRPr="00BA0BC8" w:rsidRDefault="00151CF0" w:rsidP="00A742F3">
            <w:pPr>
              <w:jc w:val="center"/>
            </w:pPr>
            <w:r w:rsidRPr="00BA0BC8">
              <w:t xml:space="preserve"> Базовый год</w:t>
            </w:r>
          </w:p>
          <w:p w:rsidR="00151CF0" w:rsidRPr="00BA0BC8" w:rsidRDefault="00151CF0" w:rsidP="00A742F3">
            <w:pPr>
              <w:jc w:val="center"/>
            </w:pPr>
            <w:r w:rsidRPr="00BA0BC8">
              <w:t>2019</w:t>
            </w:r>
          </w:p>
        </w:tc>
        <w:tc>
          <w:tcPr>
            <w:tcW w:w="415" w:type="pct"/>
            <w:vAlign w:val="center"/>
          </w:tcPr>
          <w:p w:rsidR="00151CF0" w:rsidRPr="00BA0BC8" w:rsidRDefault="00151CF0" w:rsidP="00A742F3">
            <w:pPr>
              <w:jc w:val="center"/>
            </w:pPr>
            <w:r w:rsidRPr="00BA0BC8">
              <w:t>2020</w:t>
            </w:r>
          </w:p>
        </w:tc>
        <w:tc>
          <w:tcPr>
            <w:tcW w:w="415" w:type="pct"/>
            <w:vAlign w:val="center"/>
          </w:tcPr>
          <w:p w:rsidR="00151CF0" w:rsidRPr="00BA0BC8" w:rsidRDefault="00151CF0" w:rsidP="00A742F3">
            <w:pPr>
              <w:jc w:val="center"/>
            </w:pPr>
            <w:r w:rsidRPr="00BA0BC8">
              <w:t>2021</w:t>
            </w:r>
          </w:p>
        </w:tc>
        <w:tc>
          <w:tcPr>
            <w:tcW w:w="413" w:type="pct"/>
            <w:vAlign w:val="center"/>
          </w:tcPr>
          <w:p w:rsidR="00151CF0" w:rsidRPr="00BA0BC8" w:rsidRDefault="00151CF0" w:rsidP="00A742F3">
            <w:pPr>
              <w:jc w:val="center"/>
            </w:pPr>
            <w:r w:rsidRPr="00BA0BC8">
              <w:t>2022</w:t>
            </w:r>
          </w:p>
        </w:tc>
        <w:tc>
          <w:tcPr>
            <w:tcW w:w="413" w:type="pct"/>
          </w:tcPr>
          <w:p w:rsidR="00151CF0" w:rsidRPr="00BA0BC8" w:rsidRDefault="00151CF0" w:rsidP="00A742F3">
            <w:pPr>
              <w:jc w:val="center"/>
            </w:pPr>
          </w:p>
          <w:p w:rsidR="00151CF0" w:rsidRPr="00BA0BC8" w:rsidRDefault="00151CF0" w:rsidP="00A742F3">
            <w:pPr>
              <w:jc w:val="center"/>
            </w:pPr>
            <w:r w:rsidRPr="00BA0BC8">
              <w:t>2023</w:t>
            </w:r>
          </w:p>
        </w:tc>
        <w:tc>
          <w:tcPr>
            <w:tcW w:w="411" w:type="pct"/>
          </w:tcPr>
          <w:p w:rsidR="00151CF0" w:rsidRPr="00BA0BC8" w:rsidRDefault="00151CF0" w:rsidP="00A742F3">
            <w:pPr>
              <w:jc w:val="center"/>
            </w:pPr>
          </w:p>
          <w:p w:rsidR="00151CF0" w:rsidRPr="00BA0BC8" w:rsidRDefault="00151CF0" w:rsidP="00A742F3">
            <w:pPr>
              <w:jc w:val="center"/>
            </w:pPr>
            <w:r w:rsidRPr="00BA0BC8">
              <w:t>2024</w:t>
            </w:r>
          </w:p>
        </w:tc>
      </w:tr>
      <w:tr w:rsidR="00151CF0" w:rsidRPr="00BA0BC8" w:rsidTr="00151CF0">
        <w:trPr>
          <w:trHeight w:val="385"/>
        </w:trPr>
        <w:tc>
          <w:tcPr>
            <w:tcW w:w="164" w:type="pct"/>
          </w:tcPr>
          <w:p w:rsidR="00151CF0" w:rsidRPr="00BA0BC8" w:rsidRDefault="00151CF0" w:rsidP="00A742F3">
            <w:pPr>
              <w:jc w:val="center"/>
            </w:pPr>
            <w:r w:rsidRPr="00BA0BC8">
              <w:t>1.</w:t>
            </w:r>
          </w:p>
        </w:tc>
        <w:tc>
          <w:tcPr>
            <w:tcW w:w="1762" w:type="pct"/>
          </w:tcPr>
          <w:p w:rsidR="00151CF0" w:rsidRPr="00BA0BC8" w:rsidRDefault="00151CF0" w:rsidP="00A742F3">
            <w:pPr>
              <w:suppressAutoHyphens/>
              <w:rPr>
                <w:lang w:eastAsia="zh-CN"/>
              </w:rPr>
            </w:pPr>
            <w:r w:rsidRPr="00BA0BC8">
              <w:rPr>
                <w:lang w:eastAsia="zh-CN"/>
              </w:rPr>
              <w:t>Количество программного обеспечения, установленного на автоматизированных рабочих местах сотрудников администрации Петушинского района</w:t>
            </w:r>
          </w:p>
        </w:tc>
        <w:tc>
          <w:tcPr>
            <w:tcW w:w="592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шт.</w:t>
            </w:r>
          </w:p>
        </w:tc>
        <w:tc>
          <w:tcPr>
            <w:tcW w:w="415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62</w:t>
            </w:r>
          </w:p>
        </w:tc>
        <w:tc>
          <w:tcPr>
            <w:tcW w:w="415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70</w:t>
            </w:r>
          </w:p>
        </w:tc>
        <w:tc>
          <w:tcPr>
            <w:tcW w:w="415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78</w:t>
            </w:r>
          </w:p>
        </w:tc>
        <w:tc>
          <w:tcPr>
            <w:tcW w:w="413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86</w:t>
            </w:r>
          </w:p>
        </w:tc>
        <w:tc>
          <w:tcPr>
            <w:tcW w:w="413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94</w:t>
            </w:r>
          </w:p>
        </w:tc>
        <w:tc>
          <w:tcPr>
            <w:tcW w:w="411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100</w:t>
            </w:r>
          </w:p>
        </w:tc>
      </w:tr>
      <w:tr w:rsidR="00151CF0" w:rsidRPr="00BA0BC8" w:rsidTr="00151CF0">
        <w:trPr>
          <w:trHeight w:val="385"/>
        </w:trPr>
        <w:tc>
          <w:tcPr>
            <w:tcW w:w="164" w:type="pct"/>
          </w:tcPr>
          <w:p w:rsidR="00151CF0" w:rsidRPr="00BA0BC8" w:rsidRDefault="00151CF0" w:rsidP="00A742F3">
            <w:pPr>
              <w:jc w:val="center"/>
            </w:pPr>
            <w:r w:rsidRPr="00BA0BC8">
              <w:t>2.</w:t>
            </w:r>
          </w:p>
        </w:tc>
        <w:tc>
          <w:tcPr>
            <w:tcW w:w="1762" w:type="pct"/>
          </w:tcPr>
          <w:p w:rsidR="00151CF0" w:rsidRPr="00BA0BC8" w:rsidRDefault="00151CF0" w:rsidP="00A742F3">
            <w:pPr>
              <w:suppressAutoHyphens/>
              <w:rPr>
                <w:lang w:eastAsia="zh-CN"/>
              </w:rPr>
            </w:pPr>
            <w:r w:rsidRPr="00BA0BC8">
              <w:rPr>
                <w:lang w:eastAsia="zh-CN"/>
              </w:rPr>
              <w:t>Количество рабочих мест, оснащенных современными персональными компьютерами и организационной техникой</w:t>
            </w:r>
          </w:p>
        </w:tc>
        <w:tc>
          <w:tcPr>
            <w:tcW w:w="592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шт.</w:t>
            </w:r>
          </w:p>
        </w:tc>
        <w:tc>
          <w:tcPr>
            <w:tcW w:w="415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85</w:t>
            </w:r>
          </w:p>
        </w:tc>
        <w:tc>
          <w:tcPr>
            <w:tcW w:w="415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90</w:t>
            </w:r>
          </w:p>
        </w:tc>
        <w:tc>
          <w:tcPr>
            <w:tcW w:w="415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95</w:t>
            </w:r>
          </w:p>
        </w:tc>
        <w:tc>
          <w:tcPr>
            <w:tcW w:w="413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100</w:t>
            </w:r>
          </w:p>
        </w:tc>
        <w:tc>
          <w:tcPr>
            <w:tcW w:w="413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105</w:t>
            </w:r>
          </w:p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411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110</w:t>
            </w:r>
          </w:p>
        </w:tc>
      </w:tr>
      <w:tr w:rsidR="00151CF0" w:rsidRPr="00BA0BC8" w:rsidTr="00151CF0">
        <w:trPr>
          <w:trHeight w:val="385"/>
        </w:trPr>
        <w:tc>
          <w:tcPr>
            <w:tcW w:w="164" w:type="pct"/>
          </w:tcPr>
          <w:p w:rsidR="00151CF0" w:rsidRPr="00BA0BC8" w:rsidRDefault="00151CF0" w:rsidP="00A742F3">
            <w:pPr>
              <w:jc w:val="center"/>
            </w:pPr>
            <w:r w:rsidRPr="00BA0BC8">
              <w:t>3.</w:t>
            </w:r>
          </w:p>
        </w:tc>
        <w:tc>
          <w:tcPr>
            <w:tcW w:w="1762" w:type="pct"/>
          </w:tcPr>
          <w:p w:rsidR="00151CF0" w:rsidRPr="00BA0BC8" w:rsidRDefault="00151CF0" w:rsidP="00A742F3">
            <w:pPr>
              <w:suppressAutoHyphens/>
              <w:rPr>
                <w:lang w:eastAsia="zh-CN"/>
              </w:rPr>
            </w:pPr>
            <w:r w:rsidRPr="00BA0BC8">
              <w:rPr>
                <w:lang w:eastAsia="zh-CN"/>
              </w:rPr>
              <w:t>Общее количество посетителей официального сайта органов местного самоуправления муниципального образования «Петушинский район» за год</w:t>
            </w:r>
          </w:p>
        </w:tc>
        <w:tc>
          <w:tcPr>
            <w:tcW w:w="592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чел.</w:t>
            </w:r>
          </w:p>
        </w:tc>
        <w:tc>
          <w:tcPr>
            <w:tcW w:w="415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66 000</w:t>
            </w:r>
          </w:p>
        </w:tc>
        <w:tc>
          <w:tcPr>
            <w:tcW w:w="415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66 500</w:t>
            </w:r>
          </w:p>
        </w:tc>
        <w:tc>
          <w:tcPr>
            <w:tcW w:w="415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72 000</w:t>
            </w:r>
          </w:p>
        </w:tc>
        <w:tc>
          <w:tcPr>
            <w:tcW w:w="413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75 000</w:t>
            </w:r>
          </w:p>
        </w:tc>
        <w:tc>
          <w:tcPr>
            <w:tcW w:w="413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80 000</w:t>
            </w:r>
          </w:p>
        </w:tc>
        <w:tc>
          <w:tcPr>
            <w:tcW w:w="411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85000</w:t>
            </w:r>
          </w:p>
        </w:tc>
      </w:tr>
      <w:tr w:rsidR="00151CF0" w:rsidRPr="00BA0BC8" w:rsidTr="00151CF0">
        <w:trPr>
          <w:trHeight w:val="385"/>
        </w:trPr>
        <w:tc>
          <w:tcPr>
            <w:tcW w:w="164" w:type="pct"/>
          </w:tcPr>
          <w:p w:rsidR="00151CF0" w:rsidRPr="00BA0BC8" w:rsidRDefault="00151CF0" w:rsidP="00A742F3">
            <w:pPr>
              <w:jc w:val="center"/>
            </w:pPr>
            <w:r w:rsidRPr="00BA0BC8">
              <w:t>4.</w:t>
            </w:r>
          </w:p>
        </w:tc>
        <w:tc>
          <w:tcPr>
            <w:tcW w:w="1762" w:type="pct"/>
          </w:tcPr>
          <w:p w:rsidR="00151CF0" w:rsidRPr="00BA0BC8" w:rsidRDefault="00151CF0" w:rsidP="00A742F3">
            <w:pPr>
              <w:suppressAutoHyphens/>
              <w:rPr>
                <w:lang w:eastAsia="zh-CN"/>
              </w:rPr>
            </w:pPr>
            <w:r w:rsidRPr="00BA0BC8">
              <w:rPr>
                <w:lang w:eastAsia="zh-CN"/>
              </w:rPr>
              <w:t>Количество автоматизированных рабочих мест, переведенных на технологию передачи данных в локальной сети со скорости 100 МБ/с до скорости 1 Гбит/с</w:t>
            </w:r>
          </w:p>
        </w:tc>
        <w:tc>
          <w:tcPr>
            <w:tcW w:w="592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шт.</w:t>
            </w:r>
          </w:p>
        </w:tc>
        <w:tc>
          <w:tcPr>
            <w:tcW w:w="415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0</w:t>
            </w:r>
          </w:p>
        </w:tc>
        <w:tc>
          <w:tcPr>
            <w:tcW w:w="415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20</w:t>
            </w:r>
          </w:p>
        </w:tc>
        <w:tc>
          <w:tcPr>
            <w:tcW w:w="415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45</w:t>
            </w:r>
          </w:p>
        </w:tc>
        <w:tc>
          <w:tcPr>
            <w:tcW w:w="413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75</w:t>
            </w:r>
          </w:p>
        </w:tc>
        <w:tc>
          <w:tcPr>
            <w:tcW w:w="413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85</w:t>
            </w:r>
          </w:p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</w:p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411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90</w:t>
            </w:r>
          </w:p>
        </w:tc>
      </w:tr>
      <w:tr w:rsidR="00151CF0" w:rsidRPr="00BA0BC8" w:rsidTr="00151CF0">
        <w:trPr>
          <w:trHeight w:val="385"/>
        </w:trPr>
        <w:tc>
          <w:tcPr>
            <w:tcW w:w="164" w:type="pct"/>
          </w:tcPr>
          <w:p w:rsidR="00151CF0" w:rsidRPr="00BA0BC8" w:rsidRDefault="00151CF0" w:rsidP="00A742F3">
            <w:pPr>
              <w:jc w:val="center"/>
            </w:pPr>
            <w:r w:rsidRPr="00BA0BC8">
              <w:t xml:space="preserve">5. </w:t>
            </w:r>
          </w:p>
        </w:tc>
        <w:tc>
          <w:tcPr>
            <w:tcW w:w="1762" w:type="pct"/>
          </w:tcPr>
          <w:p w:rsidR="00151CF0" w:rsidRPr="00BA0BC8" w:rsidRDefault="00151CF0" w:rsidP="00A742F3">
            <w:pPr>
              <w:suppressAutoHyphens/>
              <w:rPr>
                <w:lang w:eastAsia="zh-CN"/>
              </w:rPr>
            </w:pPr>
            <w:r w:rsidRPr="00BA0BC8">
              <w:rPr>
                <w:lang w:eastAsia="zh-CN"/>
              </w:rPr>
              <w:t>Количество автоматизированных рабочих мест, оснащенных антивирусной защитой</w:t>
            </w:r>
          </w:p>
        </w:tc>
        <w:tc>
          <w:tcPr>
            <w:tcW w:w="592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шт.</w:t>
            </w:r>
          </w:p>
        </w:tc>
        <w:tc>
          <w:tcPr>
            <w:tcW w:w="415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65</w:t>
            </w:r>
          </w:p>
        </w:tc>
        <w:tc>
          <w:tcPr>
            <w:tcW w:w="415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67</w:t>
            </w:r>
          </w:p>
        </w:tc>
        <w:tc>
          <w:tcPr>
            <w:tcW w:w="415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68</w:t>
            </w:r>
          </w:p>
        </w:tc>
        <w:tc>
          <w:tcPr>
            <w:tcW w:w="413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75</w:t>
            </w:r>
          </w:p>
        </w:tc>
        <w:tc>
          <w:tcPr>
            <w:tcW w:w="413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85</w:t>
            </w:r>
          </w:p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411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90</w:t>
            </w:r>
          </w:p>
        </w:tc>
      </w:tr>
      <w:tr w:rsidR="00151CF0" w:rsidRPr="00BA0BC8" w:rsidTr="00151CF0">
        <w:trPr>
          <w:trHeight w:val="385"/>
        </w:trPr>
        <w:tc>
          <w:tcPr>
            <w:tcW w:w="164" w:type="pct"/>
          </w:tcPr>
          <w:p w:rsidR="00151CF0" w:rsidRPr="00BA0BC8" w:rsidRDefault="00151CF0" w:rsidP="00A742F3">
            <w:pPr>
              <w:jc w:val="center"/>
            </w:pPr>
            <w:r w:rsidRPr="00BA0BC8">
              <w:t>6.</w:t>
            </w:r>
          </w:p>
        </w:tc>
        <w:tc>
          <w:tcPr>
            <w:tcW w:w="1762" w:type="pct"/>
          </w:tcPr>
          <w:p w:rsidR="00151CF0" w:rsidRPr="00BA0BC8" w:rsidRDefault="00151CF0" w:rsidP="00A742F3">
            <w:pPr>
              <w:suppressAutoHyphens/>
              <w:rPr>
                <w:lang w:eastAsia="zh-CN"/>
              </w:rPr>
            </w:pPr>
            <w:r w:rsidRPr="00BA0BC8">
              <w:rPr>
                <w:lang w:eastAsia="zh-CN"/>
              </w:rPr>
              <w:t>Количество автоматизированных рабочих мест, оснащенных средствами защиты информации</w:t>
            </w:r>
          </w:p>
        </w:tc>
        <w:tc>
          <w:tcPr>
            <w:tcW w:w="592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шт.</w:t>
            </w:r>
          </w:p>
        </w:tc>
        <w:tc>
          <w:tcPr>
            <w:tcW w:w="415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1</w:t>
            </w:r>
          </w:p>
        </w:tc>
        <w:tc>
          <w:tcPr>
            <w:tcW w:w="415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</w:t>
            </w:r>
          </w:p>
        </w:tc>
        <w:tc>
          <w:tcPr>
            <w:tcW w:w="415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3</w:t>
            </w:r>
          </w:p>
        </w:tc>
        <w:tc>
          <w:tcPr>
            <w:tcW w:w="413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5</w:t>
            </w:r>
          </w:p>
        </w:tc>
        <w:tc>
          <w:tcPr>
            <w:tcW w:w="413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7</w:t>
            </w:r>
          </w:p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411" w:type="pct"/>
          </w:tcPr>
          <w:p w:rsidR="00151CF0" w:rsidRPr="00BA0BC8" w:rsidRDefault="00151CF0" w:rsidP="00A742F3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9</w:t>
            </w:r>
          </w:p>
        </w:tc>
      </w:tr>
    </w:tbl>
    <w:p w:rsidR="00A742F3" w:rsidRPr="00BA0BC8" w:rsidRDefault="00A742F3" w:rsidP="00A742F3">
      <w:pPr>
        <w:widowControl w:val="0"/>
        <w:autoSpaceDE w:val="0"/>
        <w:autoSpaceDN w:val="0"/>
        <w:adjustRightInd w:val="0"/>
      </w:pPr>
      <w:r w:rsidRPr="00BA0BC8">
        <w:t xml:space="preserve">                                                                                                                                                               </w:t>
      </w:r>
    </w:p>
    <w:p w:rsidR="00A742F3" w:rsidRPr="00BA0BC8" w:rsidRDefault="00A742F3" w:rsidP="00A742F3">
      <w:pPr>
        <w:widowControl w:val="0"/>
        <w:autoSpaceDE w:val="0"/>
        <w:autoSpaceDN w:val="0"/>
        <w:adjustRightInd w:val="0"/>
        <w:jc w:val="right"/>
      </w:pPr>
    </w:p>
    <w:p w:rsidR="00A742F3" w:rsidRPr="00BA0BC8" w:rsidRDefault="00A742F3" w:rsidP="00A742F3">
      <w:pPr>
        <w:widowControl w:val="0"/>
        <w:autoSpaceDE w:val="0"/>
        <w:autoSpaceDN w:val="0"/>
        <w:adjustRightInd w:val="0"/>
        <w:jc w:val="right"/>
      </w:pPr>
    </w:p>
    <w:p w:rsidR="00A742F3" w:rsidRPr="00BA0BC8" w:rsidRDefault="00A742F3" w:rsidP="00A742F3">
      <w:pPr>
        <w:widowControl w:val="0"/>
        <w:autoSpaceDE w:val="0"/>
        <w:autoSpaceDN w:val="0"/>
        <w:adjustRightInd w:val="0"/>
        <w:jc w:val="right"/>
      </w:pPr>
      <w:r w:rsidRPr="00BA0BC8">
        <w:lastRenderedPageBreak/>
        <w:t xml:space="preserve"> Приложение №</w:t>
      </w:r>
      <w:r w:rsidR="00BA0BC8" w:rsidRPr="00BA0BC8">
        <w:t xml:space="preserve"> </w:t>
      </w:r>
      <w:r w:rsidRPr="00BA0BC8">
        <w:t>2</w:t>
      </w:r>
    </w:p>
    <w:p w:rsidR="00BA0BC8" w:rsidRPr="00BA0BC8" w:rsidRDefault="00BA0BC8" w:rsidP="00BA0BC8">
      <w:pPr>
        <w:spacing w:after="1" w:line="240" w:lineRule="atLeast"/>
        <w:jc w:val="right"/>
      </w:pPr>
      <w:r w:rsidRPr="00BA0BC8">
        <w:t>к муниципальной программе</w:t>
      </w:r>
    </w:p>
    <w:p w:rsidR="00BA0BC8" w:rsidRPr="00BA0BC8" w:rsidRDefault="00BA0BC8" w:rsidP="00BA0BC8">
      <w:pPr>
        <w:spacing w:after="1" w:line="240" w:lineRule="atLeast"/>
        <w:jc w:val="right"/>
      </w:pPr>
      <w:r w:rsidRPr="00BA0BC8">
        <w:t>«Развитие информационного сообщества</w:t>
      </w:r>
    </w:p>
    <w:p w:rsidR="00BA0BC8" w:rsidRPr="00BA0BC8" w:rsidRDefault="00BA0BC8" w:rsidP="00BA0BC8">
      <w:pPr>
        <w:spacing w:after="1" w:line="240" w:lineRule="atLeast"/>
        <w:jc w:val="right"/>
      </w:pPr>
      <w:r w:rsidRPr="00BA0BC8">
        <w:t>в Петушинском районе»</w:t>
      </w:r>
    </w:p>
    <w:p w:rsidR="00BA0BC8" w:rsidRPr="00BA0BC8" w:rsidRDefault="00BA0BC8" w:rsidP="00BA0BC8">
      <w:pPr>
        <w:widowControl w:val="0"/>
        <w:autoSpaceDE w:val="0"/>
        <w:autoSpaceDN w:val="0"/>
        <w:adjustRightInd w:val="0"/>
        <w:jc w:val="right"/>
      </w:pPr>
    </w:p>
    <w:p w:rsidR="00A742F3" w:rsidRPr="00BA0BC8" w:rsidRDefault="00A742F3" w:rsidP="00A742F3">
      <w:pPr>
        <w:widowControl w:val="0"/>
        <w:autoSpaceDE w:val="0"/>
        <w:autoSpaceDN w:val="0"/>
        <w:adjustRightInd w:val="0"/>
        <w:jc w:val="right"/>
      </w:pPr>
    </w:p>
    <w:p w:rsidR="00A742F3" w:rsidRPr="00BA0BC8" w:rsidRDefault="00A742F3" w:rsidP="00D90219">
      <w:pPr>
        <w:widowControl w:val="0"/>
        <w:autoSpaceDE w:val="0"/>
        <w:autoSpaceDN w:val="0"/>
        <w:adjustRightInd w:val="0"/>
        <w:jc w:val="right"/>
      </w:pPr>
    </w:p>
    <w:p w:rsidR="00A742F3" w:rsidRPr="00BA0BC8" w:rsidRDefault="00A742F3" w:rsidP="00A742F3">
      <w:pPr>
        <w:suppressAutoHyphens/>
        <w:jc w:val="center"/>
        <w:rPr>
          <w:lang w:eastAsia="zh-CN"/>
        </w:rPr>
      </w:pPr>
    </w:p>
    <w:p w:rsidR="00A742F3" w:rsidRPr="00BA0BC8" w:rsidRDefault="00A742F3" w:rsidP="00A742F3">
      <w:pPr>
        <w:widowControl w:val="0"/>
        <w:suppressAutoHyphens/>
        <w:autoSpaceDE w:val="0"/>
        <w:autoSpaceDN w:val="0"/>
        <w:adjustRightInd w:val="0"/>
        <w:jc w:val="center"/>
        <w:rPr>
          <w:lang w:eastAsia="zh-CN"/>
        </w:rPr>
      </w:pPr>
      <w:r w:rsidRPr="00BA0BC8">
        <w:rPr>
          <w:lang w:eastAsia="zh-CN"/>
        </w:rPr>
        <w:t>ПЕРЕЧЕНЬ</w:t>
      </w:r>
    </w:p>
    <w:p w:rsidR="00A742F3" w:rsidRPr="00BA0BC8" w:rsidRDefault="00A742F3" w:rsidP="00A742F3">
      <w:pPr>
        <w:widowControl w:val="0"/>
        <w:suppressAutoHyphens/>
        <w:autoSpaceDE w:val="0"/>
        <w:autoSpaceDN w:val="0"/>
        <w:adjustRightInd w:val="0"/>
        <w:jc w:val="center"/>
        <w:rPr>
          <w:lang w:eastAsia="zh-CN"/>
        </w:rPr>
      </w:pPr>
      <w:r w:rsidRPr="00BA0BC8">
        <w:rPr>
          <w:lang w:eastAsia="zh-CN"/>
        </w:rPr>
        <w:t>основных мероприятий муниципальной программы</w:t>
      </w:r>
    </w:p>
    <w:p w:rsidR="00A742F3" w:rsidRPr="00BA0BC8" w:rsidRDefault="00A742F3" w:rsidP="00A742F3">
      <w:pPr>
        <w:suppressAutoHyphens/>
        <w:jc w:val="center"/>
        <w:rPr>
          <w:lang w:eastAsia="zh-CN"/>
        </w:rPr>
      </w:pPr>
      <w:r w:rsidRPr="00BA0BC8">
        <w:rPr>
          <w:lang w:eastAsia="zh-CN"/>
        </w:rPr>
        <w:t>«Развитие информационного сообщества в Петушинском районе»</w:t>
      </w:r>
    </w:p>
    <w:p w:rsidR="00A742F3" w:rsidRPr="00BA0BC8" w:rsidRDefault="00A742F3" w:rsidP="00A742F3">
      <w:pPr>
        <w:suppressAutoHyphens/>
        <w:jc w:val="center"/>
        <w:rPr>
          <w:lang w:eastAsia="zh-CN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843"/>
        <w:gridCol w:w="1417"/>
        <w:gridCol w:w="1418"/>
        <w:gridCol w:w="3118"/>
        <w:gridCol w:w="3969"/>
      </w:tblGrid>
      <w:tr w:rsidR="00A742F3" w:rsidRPr="00BA0BC8" w:rsidTr="006A5380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№</w:t>
            </w:r>
          </w:p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Наименование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Ответст- венный исполнитель*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Срок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Ожидаемый результат (краткое описание)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 xml:space="preserve">Связь мероприятия с показателями программы </w:t>
            </w:r>
          </w:p>
        </w:tc>
      </w:tr>
      <w:tr w:rsidR="00A742F3" w:rsidRPr="00BA0BC8" w:rsidTr="006A5380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окончания реализации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</w:tr>
      <w:tr w:rsidR="00A742F3" w:rsidRPr="00BA0BC8" w:rsidTr="006A5380">
        <w:trPr>
          <w:trHeight w:val="3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7</w:t>
            </w:r>
          </w:p>
        </w:tc>
      </w:tr>
      <w:tr w:rsidR="00A742F3" w:rsidRPr="00BA0BC8" w:rsidTr="006A5380">
        <w:trPr>
          <w:trHeight w:val="3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Приобретение лицензионного программного обеспечения для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F3" w:rsidRPr="00BA0BC8" w:rsidRDefault="00E11685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ОЦРиИТ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F3" w:rsidRPr="00BA0BC8" w:rsidRDefault="00E11685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2024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Переход на 100% лицензионное программное обеспечение для Администрации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autoSpaceDE w:val="0"/>
              <w:autoSpaceDN w:val="0"/>
              <w:adjustRightInd w:val="0"/>
            </w:pPr>
            <w:r w:rsidRPr="00BA0BC8">
              <w:rPr>
                <w:lang w:eastAsia="zh-CN"/>
              </w:rPr>
              <w:t>Количество программного обеспечения установленного на автоматизированных рабочих местах сотрудников администрации Петушинского района</w:t>
            </w:r>
          </w:p>
        </w:tc>
      </w:tr>
      <w:tr w:rsidR="00A742F3" w:rsidRPr="00BA0BC8" w:rsidTr="006A5380">
        <w:trPr>
          <w:trHeight w:val="3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Приобретение лицензионных средств антивирусной защиты рабочих станций информационно-коммуникационной сети (установочный комплект)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F3" w:rsidRPr="00BA0BC8" w:rsidRDefault="00E11685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ОЦРиИТ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F3" w:rsidRPr="00BA0BC8" w:rsidRDefault="00E11685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2024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Антивирусная защита 100% рабочих станций информационно-коммуникационной сети (установочный комплект)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Количество автоматизированных рабочих оснащенных антивирусной защитой</w:t>
            </w:r>
          </w:p>
        </w:tc>
      </w:tr>
      <w:tr w:rsidR="00A742F3" w:rsidRPr="00BA0BC8" w:rsidTr="006A5380">
        <w:trPr>
          <w:trHeight w:val="112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Аппаратная модернизация локально-вычислительной сети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F3" w:rsidRPr="00BA0BC8" w:rsidRDefault="00E11685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ОЦРиИТ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F3" w:rsidRPr="00BA0BC8" w:rsidRDefault="00E11685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2024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Модернизация 100 % локально-вычислительной сети Администрации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 xml:space="preserve">Количество автоматизированных рабочих мест переведенных на технологию передачи данных в </w:t>
            </w:r>
            <w:r w:rsidRPr="00BA0BC8">
              <w:rPr>
                <w:lang w:eastAsia="zh-CN"/>
              </w:rPr>
              <w:lastRenderedPageBreak/>
              <w:t>локальной сети со скорости 100 МБ/с до скорости 1 Гбит/с</w:t>
            </w:r>
          </w:p>
        </w:tc>
      </w:tr>
      <w:tr w:rsidR="00A742F3" w:rsidRPr="00BA0BC8" w:rsidTr="006A5380">
        <w:trPr>
          <w:trHeight w:val="124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lastRenderedPageBreak/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Обновление вычислительной и организационной техники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F3" w:rsidRPr="00BA0BC8" w:rsidRDefault="00E11685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ОЦРиИТ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DD" w:rsidRPr="00BA0BC8" w:rsidRDefault="00E11685" w:rsidP="00C350D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2024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Обновление вычислительной и организационной техники рабочих мест в Администрации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Количество рабочих мест оснащенных современными персональными компьютерами и организационной техникой</w:t>
            </w:r>
          </w:p>
        </w:tc>
      </w:tr>
      <w:tr w:rsidR="00A742F3" w:rsidRPr="00BA0BC8" w:rsidTr="006A5380">
        <w:trPr>
          <w:trHeight w:val="3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Приобретение средств защиты информации (права на использование, бессрочная лицензия, обновление, установка и настройка)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F3" w:rsidRPr="00BA0BC8" w:rsidRDefault="00E11685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ОЦРиИТ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F3" w:rsidRPr="00BA0BC8" w:rsidRDefault="00E11685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2024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Оснащение средствами защиты информации всех необходимых автоматизированных рабочих станций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Количество автоматизированных рабочих оснащенных средствами защиты информации</w:t>
            </w:r>
          </w:p>
        </w:tc>
      </w:tr>
      <w:tr w:rsidR="00A742F3" w:rsidRPr="00BA0BC8" w:rsidTr="006A5380">
        <w:trPr>
          <w:trHeight w:val="3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Поддержка официального сайта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F3" w:rsidRPr="00BA0BC8" w:rsidRDefault="00E11685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ОЦРиИТ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F3" w:rsidRPr="00BA0BC8" w:rsidRDefault="00E11685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2024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Доступ к своевременной и достоверной информации о деятельности органов местного самоуправления, бесперебойное функционирование, увеличение количества числа посетителей официального сайта администрации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F3" w:rsidRPr="00BA0BC8" w:rsidRDefault="00A742F3" w:rsidP="00A742F3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Общее количество посетителей официального сайта органов местного самоуправления МО «Петушинский район» за год</w:t>
            </w:r>
          </w:p>
        </w:tc>
      </w:tr>
    </w:tbl>
    <w:p w:rsidR="00A742F3" w:rsidRPr="00BA0BC8" w:rsidRDefault="00A3773B" w:rsidP="00A742F3">
      <w:pPr>
        <w:suppressAutoHyphens/>
        <w:jc w:val="center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>
                <wp:simplePos x="0" y="0"/>
                <wp:positionH relativeFrom="column">
                  <wp:posOffset>4518660</wp:posOffset>
                </wp:positionH>
                <wp:positionV relativeFrom="paragraph">
                  <wp:posOffset>-5116830</wp:posOffset>
                </wp:positionV>
                <wp:extent cx="278130" cy="266700"/>
                <wp:effectExtent l="3810" t="0" r="3810" b="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5D3" w:rsidRDefault="001815D3" w:rsidP="00CE03CC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5.8pt;margin-top:-402.9pt;width:21.9pt;height:21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" filled="f" stroked="f">
                <v:textbox style="mso-fit-shape-to-text:t">
                  <w:txbxContent>
                    <w:p w:rsidR="001815D3" w:rsidRDefault="001815D3" w:rsidP="00CE03CC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BA0BC8">
        <w:rPr>
          <w:noProof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>
                <wp:simplePos x="0" y="0"/>
                <wp:positionH relativeFrom="column">
                  <wp:posOffset>4356100</wp:posOffset>
                </wp:positionH>
                <wp:positionV relativeFrom="paragraph">
                  <wp:posOffset>-4585335</wp:posOffset>
                </wp:positionV>
                <wp:extent cx="278130" cy="266700"/>
                <wp:effectExtent l="1905" t="0" r="0" b="190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5D3" w:rsidRDefault="001815D3" w:rsidP="00C350D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43pt;margin-top:-361.05pt;width:21.9pt;height:21pt;z-index:251655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" filled="f" stroked="f">
                <v:textbox style="mso-fit-shape-to-text:t">
                  <w:txbxContent>
                    <w:p w:rsidR="001815D3" w:rsidRDefault="001815D3" w:rsidP="00C350DD"/>
                  </w:txbxContent>
                </v:textbox>
              </v:shape>
            </w:pict>
          </mc:Fallback>
        </mc:AlternateContent>
      </w:r>
    </w:p>
    <w:p w:rsidR="00A742F3" w:rsidRPr="00BA0BC8" w:rsidRDefault="00A742F3" w:rsidP="00A742F3">
      <w:pPr>
        <w:widowControl w:val="0"/>
        <w:suppressAutoHyphens/>
        <w:autoSpaceDE w:val="0"/>
        <w:autoSpaceDN w:val="0"/>
        <w:adjustRightInd w:val="0"/>
        <w:jc w:val="both"/>
        <w:rPr>
          <w:lang w:eastAsia="zh-CN"/>
        </w:rPr>
      </w:pPr>
      <w:r w:rsidRPr="00BA0BC8">
        <w:rPr>
          <w:lang w:eastAsia="zh-CN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A742F3" w:rsidRPr="00BA0BC8" w:rsidRDefault="00A742F3" w:rsidP="00A742F3">
      <w:pPr>
        <w:widowControl w:val="0"/>
        <w:suppressAutoHyphens/>
        <w:autoSpaceDE w:val="0"/>
        <w:autoSpaceDN w:val="0"/>
        <w:adjustRightInd w:val="0"/>
        <w:jc w:val="both"/>
        <w:rPr>
          <w:lang w:eastAsia="zh-CN"/>
        </w:rPr>
      </w:pPr>
    </w:p>
    <w:p w:rsidR="00A742F3" w:rsidRPr="00BA0BC8" w:rsidRDefault="004C6DDC" w:rsidP="00A742F3">
      <w:pPr>
        <w:widowControl w:val="0"/>
        <w:autoSpaceDE w:val="0"/>
        <w:autoSpaceDN w:val="0"/>
        <w:adjustRightInd w:val="0"/>
      </w:pPr>
      <w:r w:rsidRPr="00BA0BC8">
        <w:t xml:space="preserve"> </w:t>
      </w:r>
      <w:r w:rsidR="009F287C" w:rsidRPr="00BA0BC8">
        <w:t xml:space="preserve">                                                                                                                                      </w:t>
      </w:r>
      <w:r w:rsidR="0079574E" w:rsidRPr="00BA0BC8">
        <w:t xml:space="preserve">                         </w:t>
      </w:r>
    </w:p>
    <w:p w:rsidR="00A742F3" w:rsidRPr="00BA0BC8" w:rsidRDefault="00A742F3" w:rsidP="00A742F3">
      <w:pPr>
        <w:widowControl w:val="0"/>
        <w:autoSpaceDE w:val="0"/>
        <w:autoSpaceDN w:val="0"/>
        <w:adjustRightInd w:val="0"/>
      </w:pPr>
    </w:p>
    <w:p w:rsidR="00A742F3" w:rsidRPr="00BA0BC8" w:rsidRDefault="00A742F3" w:rsidP="00A742F3">
      <w:pPr>
        <w:widowControl w:val="0"/>
        <w:autoSpaceDE w:val="0"/>
        <w:autoSpaceDN w:val="0"/>
        <w:adjustRightInd w:val="0"/>
      </w:pPr>
    </w:p>
    <w:p w:rsidR="00A742F3" w:rsidRPr="00BA0BC8" w:rsidRDefault="00A742F3" w:rsidP="00A742F3">
      <w:pPr>
        <w:widowControl w:val="0"/>
        <w:autoSpaceDE w:val="0"/>
        <w:autoSpaceDN w:val="0"/>
        <w:adjustRightInd w:val="0"/>
      </w:pPr>
    </w:p>
    <w:p w:rsidR="00A742F3" w:rsidRPr="00BA0BC8" w:rsidRDefault="00A742F3" w:rsidP="00A742F3">
      <w:pPr>
        <w:widowControl w:val="0"/>
        <w:autoSpaceDE w:val="0"/>
        <w:autoSpaceDN w:val="0"/>
        <w:adjustRightInd w:val="0"/>
      </w:pPr>
    </w:p>
    <w:p w:rsidR="00423A1A" w:rsidRPr="00BA0BC8" w:rsidRDefault="0079574E" w:rsidP="00D90219">
      <w:pPr>
        <w:widowControl w:val="0"/>
        <w:autoSpaceDE w:val="0"/>
        <w:autoSpaceDN w:val="0"/>
        <w:adjustRightInd w:val="0"/>
        <w:jc w:val="right"/>
      </w:pPr>
      <w:r w:rsidRPr="00BA0BC8">
        <w:lastRenderedPageBreak/>
        <w:t xml:space="preserve">  </w:t>
      </w:r>
      <w:r w:rsidR="00423A1A" w:rsidRPr="00BA0BC8">
        <w:t xml:space="preserve">Приложение </w:t>
      </w:r>
      <w:r w:rsidR="00A742F3" w:rsidRPr="00BA0BC8">
        <w:t>№3</w:t>
      </w:r>
    </w:p>
    <w:p w:rsidR="00BA0BC8" w:rsidRPr="00BA0BC8" w:rsidRDefault="00BA0BC8" w:rsidP="00BA0BC8">
      <w:pPr>
        <w:spacing w:after="1" w:line="240" w:lineRule="atLeast"/>
        <w:jc w:val="right"/>
      </w:pPr>
      <w:r w:rsidRPr="00BA0BC8">
        <w:t>к муниципальной программе</w:t>
      </w:r>
    </w:p>
    <w:p w:rsidR="00BA0BC8" w:rsidRPr="00BA0BC8" w:rsidRDefault="00BA0BC8" w:rsidP="00BA0BC8">
      <w:pPr>
        <w:spacing w:after="1" w:line="240" w:lineRule="atLeast"/>
        <w:jc w:val="right"/>
      </w:pPr>
      <w:r w:rsidRPr="00BA0BC8">
        <w:t>«Развитие информационного сообщества</w:t>
      </w:r>
    </w:p>
    <w:p w:rsidR="00BA0BC8" w:rsidRPr="00BA0BC8" w:rsidRDefault="00BA0BC8" w:rsidP="00BA0BC8">
      <w:pPr>
        <w:spacing w:after="1" w:line="240" w:lineRule="atLeast"/>
        <w:jc w:val="right"/>
      </w:pPr>
      <w:r w:rsidRPr="00BA0BC8">
        <w:t>в Петушинском районе»</w:t>
      </w:r>
    </w:p>
    <w:p w:rsidR="00BA0BC8" w:rsidRPr="00BA0BC8" w:rsidRDefault="00BA0BC8" w:rsidP="00BA0BC8">
      <w:pPr>
        <w:widowControl w:val="0"/>
        <w:autoSpaceDE w:val="0"/>
        <w:autoSpaceDN w:val="0"/>
        <w:adjustRightInd w:val="0"/>
        <w:jc w:val="right"/>
      </w:pPr>
    </w:p>
    <w:p w:rsidR="0079574E" w:rsidRPr="00BA0BC8" w:rsidRDefault="0079574E" w:rsidP="005749CE">
      <w:pPr>
        <w:widowControl w:val="0"/>
        <w:suppressAutoHyphens/>
        <w:autoSpaceDE w:val="0"/>
        <w:autoSpaceDN w:val="0"/>
        <w:adjustRightInd w:val="0"/>
        <w:jc w:val="center"/>
        <w:rPr>
          <w:lang w:eastAsia="zh-CN"/>
        </w:rPr>
      </w:pPr>
    </w:p>
    <w:p w:rsidR="005749CE" w:rsidRPr="00BA0BC8" w:rsidRDefault="005749CE" w:rsidP="005749CE">
      <w:pPr>
        <w:widowControl w:val="0"/>
        <w:suppressAutoHyphens/>
        <w:autoSpaceDE w:val="0"/>
        <w:autoSpaceDN w:val="0"/>
        <w:adjustRightInd w:val="0"/>
        <w:jc w:val="center"/>
        <w:rPr>
          <w:lang w:eastAsia="zh-CN"/>
        </w:rPr>
      </w:pPr>
      <w:r w:rsidRPr="00BA0BC8">
        <w:rPr>
          <w:lang w:eastAsia="zh-CN"/>
        </w:rPr>
        <w:t>РЕСУРСНОЕ ОБЕСПЕЧЕНИЕ</w:t>
      </w:r>
    </w:p>
    <w:p w:rsidR="005749CE" w:rsidRPr="00BA0BC8" w:rsidRDefault="005749CE" w:rsidP="005749CE">
      <w:pPr>
        <w:widowControl w:val="0"/>
        <w:suppressAutoHyphens/>
        <w:autoSpaceDE w:val="0"/>
        <w:autoSpaceDN w:val="0"/>
        <w:adjustRightInd w:val="0"/>
        <w:jc w:val="center"/>
        <w:rPr>
          <w:lang w:eastAsia="zh-CN"/>
        </w:rPr>
      </w:pPr>
      <w:r w:rsidRPr="00BA0BC8">
        <w:rPr>
          <w:lang w:eastAsia="zh-CN"/>
        </w:rPr>
        <w:t>муниципальной программы «Развитие информационного сообщества в Петушинском районе»</w:t>
      </w:r>
    </w:p>
    <w:p w:rsidR="005749CE" w:rsidRPr="00BA0BC8" w:rsidRDefault="005749CE" w:rsidP="005749CE">
      <w:pPr>
        <w:widowControl w:val="0"/>
        <w:suppressAutoHyphens/>
        <w:autoSpaceDE w:val="0"/>
        <w:autoSpaceDN w:val="0"/>
        <w:adjustRightInd w:val="0"/>
        <w:jc w:val="center"/>
        <w:rPr>
          <w:lang w:eastAsia="zh-CN"/>
        </w:rPr>
      </w:pPr>
    </w:p>
    <w:tbl>
      <w:tblPr>
        <w:tblW w:w="14742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1701"/>
        <w:gridCol w:w="1560"/>
        <w:gridCol w:w="1842"/>
        <w:gridCol w:w="1701"/>
        <w:gridCol w:w="1559"/>
        <w:gridCol w:w="2268"/>
      </w:tblGrid>
      <w:tr w:rsidR="00C504DD" w:rsidRPr="00BA0BC8" w:rsidTr="00C504DD">
        <w:trPr>
          <w:trHeight w:val="154"/>
          <w:tblCellSpacing w:w="5" w:type="nil"/>
        </w:trPr>
        <w:tc>
          <w:tcPr>
            <w:tcW w:w="2268" w:type="dxa"/>
            <w:vMerge w:val="restart"/>
          </w:tcPr>
          <w:p w:rsidR="00C504DD" w:rsidRPr="00BA0BC8" w:rsidRDefault="00C504DD" w:rsidP="005749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Наименование основных мероприятий</w:t>
            </w:r>
          </w:p>
        </w:tc>
        <w:tc>
          <w:tcPr>
            <w:tcW w:w="1843" w:type="dxa"/>
            <w:vMerge w:val="restart"/>
          </w:tcPr>
          <w:p w:rsidR="00C504DD" w:rsidRPr="00BA0BC8" w:rsidRDefault="00C504DD" w:rsidP="005749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Источник финансирования</w:t>
            </w:r>
          </w:p>
        </w:tc>
        <w:tc>
          <w:tcPr>
            <w:tcW w:w="6804" w:type="dxa"/>
            <w:gridSpan w:val="4"/>
          </w:tcPr>
          <w:p w:rsidR="00C504DD" w:rsidRPr="00BA0BC8" w:rsidRDefault="00C504DD" w:rsidP="005749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Объем финансирования, тыс. руб.</w:t>
            </w:r>
          </w:p>
        </w:tc>
        <w:tc>
          <w:tcPr>
            <w:tcW w:w="1559" w:type="dxa"/>
          </w:tcPr>
          <w:p w:rsidR="00C504DD" w:rsidRPr="00BA0BC8" w:rsidRDefault="00C504DD" w:rsidP="005749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2268" w:type="dxa"/>
            <w:vMerge w:val="restart"/>
          </w:tcPr>
          <w:p w:rsidR="00C504DD" w:rsidRPr="00BA0BC8" w:rsidRDefault="00C504DD" w:rsidP="005749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Итого</w:t>
            </w:r>
          </w:p>
          <w:p w:rsidR="00C504DD" w:rsidRPr="00BA0BC8" w:rsidRDefault="00C504DD" w:rsidP="005749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2020 – 202</w:t>
            </w:r>
            <w:r w:rsidR="00242A0E" w:rsidRPr="00BA0BC8">
              <w:rPr>
                <w:lang w:eastAsia="zh-CN"/>
              </w:rPr>
              <w:t>4</w:t>
            </w:r>
          </w:p>
          <w:p w:rsidR="00C504DD" w:rsidRPr="00BA0BC8" w:rsidRDefault="00C504DD" w:rsidP="005749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годы</w:t>
            </w:r>
          </w:p>
        </w:tc>
      </w:tr>
      <w:tr w:rsidR="00C504DD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C504DD" w:rsidRPr="00BA0BC8" w:rsidRDefault="00C504DD" w:rsidP="005749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</w:p>
        </w:tc>
        <w:tc>
          <w:tcPr>
            <w:tcW w:w="1843" w:type="dxa"/>
            <w:vMerge/>
          </w:tcPr>
          <w:p w:rsidR="00C504DD" w:rsidRPr="00BA0BC8" w:rsidRDefault="00C504DD" w:rsidP="005749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</w:p>
        </w:tc>
        <w:tc>
          <w:tcPr>
            <w:tcW w:w="1701" w:type="dxa"/>
          </w:tcPr>
          <w:p w:rsidR="00C504DD" w:rsidRPr="00BA0BC8" w:rsidRDefault="00C504DD" w:rsidP="005749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2020 год</w:t>
            </w:r>
          </w:p>
        </w:tc>
        <w:tc>
          <w:tcPr>
            <w:tcW w:w="1560" w:type="dxa"/>
          </w:tcPr>
          <w:p w:rsidR="00C504DD" w:rsidRPr="00BA0BC8" w:rsidRDefault="00C504DD" w:rsidP="005749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2021 год</w:t>
            </w:r>
          </w:p>
        </w:tc>
        <w:tc>
          <w:tcPr>
            <w:tcW w:w="1842" w:type="dxa"/>
          </w:tcPr>
          <w:p w:rsidR="00C504DD" w:rsidRPr="00BA0BC8" w:rsidRDefault="00C504DD" w:rsidP="005749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2022 год</w:t>
            </w:r>
          </w:p>
        </w:tc>
        <w:tc>
          <w:tcPr>
            <w:tcW w:w="1701" w:type="dxa"/>
          </w:tcPr>
          <w:p w:rsidR="00C504DD" w:rsidRPr="00BA0BC8" w:rsidRDefault="00C504DD" w:rsidP="005749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2023 год</w:t>
            </w:r>
          </w:p>
        </w:tc>
        <w:tc>
          <w:tcPr>
            <w:tcW w:w="1559" w:type="dxa"/>
          </w:tcPr>
          <w:p w:rsidR="00C504DD" w:rsidRPr="00BA0BC8" w:rsidRDefault="00242A0E" w:rsidP="005749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2024 год</w:t>
            </w:r>
          </w:p>
        </w:tc>
        <w:tc>
          <w:tcPr>
            <w:tcW w:w="2268" w:type="dxa"/>
            <w:vMerge/>
          </w:tcPr>
          <w:p w:rsidR="00C504DD" w:rsidRPr="00BA0BC8" w:rsidRDefault="00C504DD" w:rsidP="005749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</w:tr>
      <w:tr w:rsidR="00C504DD" w:rsidRPr="00BA0BC8" w:rsidTr="00C504DD">
        <w:trPr>
          <w:trHeight w:val="154"/>
          <w:tblCellSpacing w:w="5" w:type="nil"/>
        </w:trPr>
        <w:tc>
          <w:tcPr>
            <w:tcW w:w="2268" w:type="dxa"/>
          </w:tcPr>
          <w:p w:rsidR="00C504DD" w:rsidRPr="00BA0BC8" w:rsidRDefault="00C504DD" w:rsidP="005749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1</w:t>
            </w:r>
          </w:p>
        </w:tc>
        <w:tc>
          <w:tcPr>
            <w:tcW w:w="1843" w:type="dxa"/>
          </w:tcPr>
          <w:p w:rsidR="00C504DD" w:rsidRPr="00BA0BC8" w:rsidRDefault="00C504DD" w:rsidP="005749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</w:t>
            </w:r>
          </w:p>
        </w:tc>
        <w:tc>
          <w:tcPr>
            <w:tcW w:w="1701" w:type="dxa"/>
          </w:tcPr>
          <w:p w:rsidR="00C504DD" w:rsidRPr="00BA0BC8" w:rsidRDefault="00C504DD" w:rsidP="005749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3</w:t>
            </w:r>
          </w:p>
        </w:tc>
        <w:tc>
          <w:tcPr>
            <w:tcW w:w="1560" w:type="dxa"/>
          </w:tcPr>
          <w:p w:rsidR="00C504DD" w:rsidRPr="00BA0BC8" w:rsidRDefault="00C504DD" w:rsidP="005749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4</w:t>
            </w:r>
          </w:p>
        </w:tc>
        <w:tc>
          <w:tcPr>
            <w:tcW w:w="1842" w:type="dxa"/>
          </w:tcPr>
          <w:p w:rsidR="00C504DD" w:rsidRPr="00BA0BC8" w:rsidRDefault="00C504DD" w:rsidP="005749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5</w:t>
            </w:r>
          </w:p>
        </w:tc>
        <w:tc>
          <w:tcPr>
            <w:tcW w:w="1701" w:type="dxa"/>
          </w:tcPr>
          <w:p w:rsidR="00C504DD" w:rsidRPr="00BA0BC8" w:rsidRDefault="00C504DD" w:rsidP="005749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6</w:t>
            </w:r>
          </w:p>
        </w:tc>
        <w:tc>
          <w:tcPr>
            <w:tcW w:w="1559" w:type="dxa"/>
          </w:tcPr>
          <w:p w:rsidR="00C504DD" w:rsidRPr="00BA0BC8" w:rsidRDefault="00242A0E" w:rsidP="005749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7</w:t>
            </w:r>
          </w:p>
        </w:tc>
        <w:tc>
          <w:tcPr>
            <w:tcW w:w="2268" w:type="dxa"/>
          </w:tcPr>
          <w:p w:rsidR="00C504DD" w:rsidRPr="00BA0BC8" w:rsidRDefault="00242A0E" w:rsidP="005749C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8</w:t>
            </w:r>
          </w:p>
        </w:tc>
      </w:tr>
      <w:tr w:rsidR="00D518C5" w:rsidRPr="00BA0BC8" w:rsidTr="00C504DD">
        <w:trPr>
          <w:trHeight w:val="154"/>
          <w:tblCellSpacing w:w="5" w:type="nil"/>
        </w:trPr>
        <w:tc>
          <w:tcPr>
            <w:tcW w:w="2268" w:type="dxa"/>
            <w:vMerge w:val="restart"/>
          </w:tcPr>
          <w:p w:rsidR="00D518C5" w:rsidRPr="00BA0BC8" w:rsidRDefault="00D518C5" w:rsidP="00D518C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ИТОГО по Программе</w:t>
            </w:r>
          </w:p>
        </w:tc>
        <w:tc>
          <w:tcPr>
            <w:tcW w:w="1843" w:type="dxa"/>
          </w:tcPr>
          <w:p w:rsidR="00D518C5" w:rsidRPr="00BA0BC8" w:rsidRDefault="00D518C5" w:rsidP="00D518C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 xml:space="preserve">Всего </w:t>
            </w:r>
          </w:p>
        </w:tc>
        <w:tc>
          <w:tcPr>
            <w:tcW w:w="1701" w:type="dxa"/>
            <w:vAlign w:val="center"/>
          </w:tcPr>
          <w:p w:rsidR="00D518C5" w:rsidRPr="00BA0BC8" w:rsidRDefault="00D518C5" w:rsidP="00D518C5">
            <w:pPr>
              <w:suppressAutoHyphens/>
              <w:jc w:val="center"/>
              <w:rPr>
                <w:b/>
                <w:color w:val="000000"/>
                <w:lang w:eastAsia="zh-CN"/>
              </w:rPr>
            </w:pPr>
            <w:r w:rsidRPr="00BA0BC8">
              <w:rPr>
                <w:b/>
                <w:color w:val="000000"/>
                <w:lang w:eastAsia="zh-CN"/>
              </w:rPr>
              <w:t>690,0</w:t>
            </w:r>
          </w:p>
        </w:tc>
        <w:tc>
          <w:tcPr>
            <w:tcW w:w="1560" w:type="dxa"/>
          </w:tcPr>
          <w:p w:rsidR="00D518C5" w:rsidRPr="00BA0BC8" w:rsidRDefault="00D518C5" w:rsidP="00D518C5">
            <w:pPr>
              <w:suppressAutoHyphens/>
              <w:jc w:val="center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1047,0</w:t>
            </w:r>
          </w:p>
        </w:tc>
        <w:tc>
          <w:tcPr>
            <w:tcW w:w="1842" w:type="dxa"/>
          </w:tcPr>
          <w:p w:rsidR="00D518C5" w:rsidRPr="00BA0BC8" w:rsidRDefault="00D518C5" w:rsidP="00D518C5">
            <w:pPr>
              <w:suppressAutoHyphens/>
              <w:jc w:val="center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1159,0</w:t>
            </w:r>
          </w:p>
        </w:tc>
        <w:tc>
          <w:tcPr>
            <w:tcW w:w="1701" w:type="dxa"/>
          </w:tcPr>
          <w:p w:rsidR="00D518C5" w:rsidRPr="00BA0BC8" w:rsidRDefault="00D518C5" w:rsidP="00D518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1305,0</w:t>
            </w:r>
          </w:p>
        </w:tc>
        <w:tc>
          <w:tcPr>
            <w:tcW w:w="1559" w:type="dxa"/>
          </w:tcPr>
          <w:p w:rsidR="00D518C5" w:rsidRPr="00FF6E23" w:rsidRDefault="00D518C5" w:rsidP="00D518C5">
            <w:pPr>
              <w:jc w:val="center"/>
              <w:rPr>
                <w:b/>
              </w:rPr>
            </w:pPr>
            <w:r w:rsidRPr="00FF6E23">
              <w:rPr>
                <w:b/>
              </w:rPr>
              <w:t>1442,0</w:t>
            </w:r>
          </w:p>
        </w:tc>
        <w:tc>
          <w:tcPr>
            <w:tcW w:w="2268" w:type="dxa"/>
          </w:tcPr>
          <w:p w:rsidR="00D518C5" w:rsidRPr="00BA0BC8" w:rsidRDefault="00F3088F" w:rsidP="00D518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5643</w:t>
            </w:r>
            <w:r w:rsidR="00D518C5" w:rsidRPr="00BA0BC8">
              <w:rPr>
                <w:b/>
                <w:lang w:eastAsia="zh-CN"/>
              </w:rPr>
              <w:t>,0</w:t>
            </w:r>
          </w:p>
        </w:tc>
      </w:tr>
      <w:tr w:rsidR="00D518C5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D518C5" w:rsidRPr="00BA0BC8" w:rsidRDefault="00D518C5" w:rsidP="00D518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843" w:type="dxa"/>
          </w:tcPr>
          <w:p w:rsidR="00D518C5" w:rsidRPr="00BA0BC8" w:rsidRDefault="00D518C5" w:rsidP="00D518C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Федеральный бюджет</w:t>
            </w:r>
          </w:p>
        </w:tc>
        <w:tc>
          <w:tcPr>
            <w:tcW w:w="1701" w:type="dxa"/>
          </w:tcPr>
          <w:p w:rsidR="00D518C5" w:rsidRPr="00BA0BC8" w:rsidRDefault="00D518C5" w:rsidP="00D518C5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D518C5" w:rsidRPr="00BA0BC8" w:rsidRDefault="00D518C5" w:rsidP="00D518C5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D518C5" w:rsidRPr="00BA0BC8" w:rsidRDefault="00D518C5" w:rsidP="00D518C5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D518C5" w:rsidRPr="00BA0BC8" w:rsidRDefault="00D518C5" w:rsidP="00D518C5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D518C5" w:rsidRPr="00BA0BC8" w:rsidRDefault="00D518C5" w:rsidP="00D518C5">
            <w:pPr>
              <w:jc w:val="center"/>
            </w:pPr>
            <w:r w:rsidRPr="00BA0BC8">
              <w:t>0,0</w:t>
            </w:r>
          </w:p>
        </w:tc>
        <w:tc>
          <w:tcPr>
            <w:tcW w:w="2268" w:type="dxa"/>
          </w:tcPr>
          <w:p w:rsidR="00D518C5" w:rsidRPr="00BA0BC8" w:rsidRDefault="00D518C5" w:rsidP="00D518C5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D518C5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D518C5" w:rsidRPr="00BA0BC8" w:rsidRDefault="00D518C5" w:rsidP="00D518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843" w:type="dxa"/>
          </w:tcPr>
          <w:p w:rsidR="00D518C5" w:rsidRPr="00BA0BC8" w:rsidRDefault="00D518C5" w:rsidP="00D518C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Областной бюджет</w:t>
            </w:r>
          </w:p>
        </w:tc>
        <w:tc>
          <w:tcPr>
            <w:tcW w:w="1701" w:type="dxa"/>
            <w:vAlign w:val="center"/>
          </w:tcPr>
          <w:p w:rsidR="00D518C5" w:rsidRPr="00BA0BC8" w:rsidRDefault="00D518C5" w:rsidP="00D518C5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D518C5" w:rsidRPr="00BA0BC8" w:rsidRDefault="00D518C5" w:rsidP="00D518C5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D518C5" w:rsidRPr="00BA0BC8" w:rsidRDefault="00D518C5" w:rsidP="00D518C5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D518C5" w:rsidRPr="00BA0BC8" w:rsidRDefault="00D518C5" w:rsidP="00D518C5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D518C5" w:rsidRPr="00BA0BC8" w:rsidRDefault="00D518C5" w:rsidP="00D518C5">
            <w:pPr>
              <w:jc w:val="center"/>
            </w:pPr>
            <w:r w:rsidRPr="00BA0BC8">
              <w:t>0,0</w:t>
            </w:r>
          </w:p>
        </w:tc>
        <w:tc>
          <w:tcPr>
            <w:tcW w:w="2268" w:type="dxa"/>
          </w:tcPr>
          <w:p w:rsidR="00D518C5" w:rsidRPr="00BA0BC8" w:rsidRDefault="00D518C5" w:rsidP="00D518C5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D518C5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D518C5" w:rsidRPr="00BA0BC8" w:rsidRDefault="00D518C5" w:rsidP="00D518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843" w:type="dxa"/>
          </w:tcPr>
          <w:p w:rsidR="00D518C5" w:rsidRPr="00BA0BC8" w:rsidRDefault="00D518C5" w:rsidP="00D518C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D518C5" w:rsidRPr="00BA0BC8" w:rsidRDefault="00D518C5" w:rsidP="00D518C5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690,0</w:t>
            </w:r>
          </w:p>
        </w:tc>
        <w:tc>
          <w:tcPr>
            <w:tcW w:w="1560" w:type="dxa"/>
            <w:vAlign w:val="center"/>
          </w:tcPr>
          <w:p w:rsidR="00D518C5" w:rsidRPr="00BA0BC8" w:rsidRDefault="00D518C5" w:rsidP="00D518C5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1047,0</w:t>
            </w:r>
          </w:p>
        </w:tc>
        <w:tc>
          <w:tcPr>
            <w:tcW w:w="1842" w:type="dxa"/>
            <w:vAlign w:val="center"/>
          </w:tcPr>
          <w:p w:rsidR="00D518C5" w:rsidRPr="00BA0BC8" w:rsidRDefault="00D518C5" w:rsidP="00D518C5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1159,0</w:t>
            </w:r>
          </w:p>
        </w:tc>
        <w:tc>
          <w:tcPr>
            <w:tcW w:w="1701" w:type="dxa"/>
          </w:tcPr>
          <w:p w:rsidR="00D518C5" w:rsidRPr="00BA0BC8" w:rsidRDefault="00D518C5" w:rsidP="00D518C5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1305,0</w:t>
            </w:r>
          </w:p>
        </w:tc>
        <w:tc>
          <w:tcPr>
            <w:tcW w:w="1559" w:type="dxa"/>
          </w:tcPr>
          <w:p w:rsidR="00D518C5" w:rsidRPr="00BA0BC8" w:rsidRDefault="00D518C5" w:rsidP="00D518C5">
            <w:pPr>
              <w:jc w:val="center"/>
            </w:pPr>
            <w:r w:rsidRPr="00BA0BC8">
              <w:t>1442,0</w:t>
            </w:r>
          </w:p>
        </w:tc>
        <w:tc>
          <w:tcPr>
            <w:tcW w:w="2268" w:type="dxa"/>
            <w:vAlign w:val="center"/>
          </w:tcPr>
          <w:p w:rsidR="00D518C5" w:rsidRPr="00BA0BC8" w:rsidRDefault="00F3088F" w:rsidP="00D518C5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5643</w:t>
            </w:r>
            <w:r w:rsidR="00D518C5" w:rsidRPr="00BA0BC8">
              <w:rPr>
                <w:color w:val="000000"/>
                <w:lang w:eastAsia="zh-CN"/>
              </w:rPr>
              <w:t>,0</w:t>
            </w:r>
          </w:p>
        </w:tc>
      </w:tr>
      <w:tr w:rsidR="00D518C5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D518C5" w:rsidRPr="00BA0BC8" w:rsidRDefault="00D518C5" w:rsidP="00D518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843" w:type="dxa"/>
          </w:tcPr>
          <w:p w:rsidR="00D518C5" w:rsidRPr="00BA0BC8" w:rsidRDefault="00D518C5" w:rsidP="00D518C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Бюджет поселений</w:t>
            </w:r>
          </w:p>
        </w:tc>
        <w:tc>
          <w:tcPr>
            <w:tcW w:w="1701" w:type="dxa"/>
          </w:tcPr>
          <w:p w:rsidR="00D518C5" w:rsidRPr="00BA0BC8" w:rsidRDefault="00D518C5" w:rsidP="00D518C5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D518C5" w:rsidRPr="00BA0BC8" w:rsidRDefault="00D518C5" w:rsidP="00D518C5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D518C5" w:rsidRPr="00BA0BC8" w:rsidRDefault="00D518C5" w:rsidP="00D518C5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D518C5" w:rsidRPr="00BA0BC8" w:rsidRDefault="00D518C5" w:rsidP="00D518C5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D518C5" w:rsidRPr="00BA0BC8" w:rsidRDefault="00D518C5" w:rsidP="00D518C5">
            <w:pPr>
              <w:jc w:val="center"/>
            </w:pPr>
            <w:r w:rsidRPr="00BA0BC8">
              <w:t>0,0</w:t>
            </w:r>
          </w:p>
        </w:tc>
        <w:tc>
          <w:tcPr>
            <w:tcW w:w="2268" w:type="dxa"/>
          </w:tcPr>
          <w:p w:rsidR="00D518C5" w:rsidRPr="00BA0BC8" w:rsidRDefault="00D518C5" w:rsidP="00D518C5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D518C5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D518C5" w:rsidRPr="00BA0BC8" w:rsidRDefault="00D518C5" w:rsidP="00D518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1843" w:type="dxa"/>
          </w:tcPr>
          <w:p w:rsidR="00D518C5" w:rsidRPr="00BA0BC8" w:rsidRDefault="00D518C5" w:rsidP="00D518C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Внебюджетные источники</w:t>
            </w:r>
          </w:p>
        </w:tc>
        <w:tc>
          <w:tcPr>
            <w:tcW w:w="1701" w:type="dxa"/>
          </w:tcPr>
          <w:p w:rsidR="00D518C5" w:rsidRPr="00BA0BC8" w:rsidRDefault="00D518C5" w:rsidP="00D518C5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D518C5" w:rsidRPr="00BA0BC8" w:rsidRDefault="00D518C5" w:rsidP="00D518C5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D518C5" w:rsidRPr="00BA0BC8" w:rsidRDefault="00D518C5" w:rsidP="00D518C5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D518C5" w:rsidRPr="00BA0BC8" w:rsidRDefault="00D518C5" w:rsidP="00D518C5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D518C5" w:rsidRPr="00BA0BC8" w:rsidRDefault="00D518C5" w:rsidP="00D518C5">
            <w:pPr>
              <w:jc w:val="center"/>
            </w:pPr>
            <w:r w:rsidRPr="00BA0BC8">
              <w:t>0,0</w:t>
            </w:r>
          </w:p>
        </w:tc>
        <w:tc>
          <w:tcPr>
            <w:tcW w:w="2268" w:type="dxa"/>
          </w:tcPr>
          <w:p w:rsidR="00D518C5" w:rsidRPr="00BA0BC8" w:rsidRDefault="00D518C5" w:rsidP="00D518C5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312470" w:rsidRPr="00BA0BC8" w:rsidTr="00C504DD">
        <w:trPr>
          <w:trHeight w:val="154"/>
          <w:tblCellSpacing w:w="5" w:type="nil"/>
        </w:trPr>
        <w:tc>
          <w:tcPr>
            <w:tcW w:w="2268" w:type="dxa"/>
            <w:vMerge w:val="restart"/>
          </w:tcPr>
          <w:p w:rsidR="00312470" w:rsidRPr="00BA0BC8" w:rsidRDefault="00312470" w:rsidP="00312470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1.Приобретение лицензионного программного обеспечения для Администрации</w:t>
            </w:r>
          </w:p>
        </w:tc>
        <w:tc>
          <w:tcPr>
            <w:tcW w:w="1843" w:type="dxa"/>
          </w:tcPr>
          <w:p w:rsidR="00312470" w:rsidRPr="00BA0BC8" w:rsidRDefault="00312470" w:rsidP="00312470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 xml:space="preserve">Всего </w:t>
            </w:r>
          </w:p>
        </w:tc>
        <w:tc>
          <w:tcPr>
            <w:tcW w:w="1701" w:type="dxa"/>
          </w:tcPr>
          <w:p w:rsidR="00312470" w:rsidRPr="00BA0BC8" w:rsidRDefault="00312470" w:rsidP="003124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99,0</w:t>
            </w:r>
          </w:p>
        </w:tc>
        <w:tc>
          <w:tcPr>
            <w:tcW w:w="1560" w:type="dxa"/>
          </w:tcPr>
          <w:p w:rsidR="00312470" w:rsidRPr="00BA0BC8" w:rsidRDefault="00662426" w:rsidP="003124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190</w:t>
            </w:r>
            <w:r w:rsidR="00312470" w:rsidRPr="00BA0BC8">
              <w:rPr>
                <w:b/>
                <w:lang w:eastAsia="zh-CN"/>
              </w:rPr>
              <w:t>,0</w:t>
            </w:r>
          </w:p>
        </w:tc>
        <w:tc>
          <w:tcPr>
            <w:tcW w:w="1842" w:type="dxa"/>
          </w:tcPr>
          <w:p w:rsidR="00312470" w:rsidRPr="00BA0BC8" w:rsidRDefault="00F00CDF" w:rsidP="003124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150</w:t>
            </w:r>
            <w:r w:rsidR="00312470" w:rsidRPr="00BA0BC8">
              <w:rPr>
                <w:b/>
                <w:lang w:eastAsia="zh-CN"/>
              </w:rPr>
              <w:t>,0</w:t>
            </w:r>
          </w:p>
        </w:tc>
        <w:tc>
          <w:tcPr>
            <w:tcW w:w="1701" w:type="dxa"/>
          </w:tcPr>
          <w:p w:rsidR="00312470" w:rsidRPr="00BA0BC8" w:rsidRDefault="00F00CDF" w:rsidP="003124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180</w:t>
            </w:r>
            <w:r w:rsidR="00312470" w:rsidRPr="00BA0BC8">
              <w:rPr>
                <w:b/>
                <w:lang w:eastAsia="zh-CN"/>
              </w:rPr>
              <w:t>,0</w:t>
            </w:r>
          </w:p>
        </w:tc>
        <w:tc>
          <w:tcPr>
            <w:tcW w:w="1559" w:type="dxa"/>
          </w:tcPr>
          <w:p w:rsidR="00312470" w:rsidRPr="00BA0BC8" w:rsidRDefault="00F00CDF" w:rsidP="00312470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  <w:r w:rsidR="00312470" w:rsidRPr="00BA0BC8">
              <w:rPr>
                <w:b/>
              </w:rPr>
              <w:t>,0</w:t>
            </w:r>
          </w:p>
        </w:tc>
        <w:tc>
          <w:tcPr>
            <w:tcW w:w="2268" w:type="dxa"/>
          </w:tcPr>
          <w:p w:rsidR="00312470" w:rsidRPr="00BA0BC8" w:rsidRDefault="000C4630" w:rsidP="004D0A0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819,0</w:t>
            </w:r>
          </w:p>
        </w:tc>
      </w:tr>
      <w:tr w:rsidR="00312470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312470" w:rsidRPr="00BA0BC8" w:rsidRDefault="00312470" w:rsidP="00312470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1843" w:type="dxa"/>
          </w:tcPr>
          <w:p w:rsidR="00312470" w:rsidRPr="00BA0BC8" w:rsidRDefault="00312470" w:rsidP="00312470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Федеральный бюджет</w:t>
            </w:r>
          </w:p>
        </w:tc>
        <w:tc>
          <w:tcPr>
            <w:tcW w:w="1701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312470" w:rsidRPr="00BA0BC8" w:rsidRDefault="00312470" w:rsidP="00312470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12470" w:rsidRPr="00BA0BC8" w:rsidRDefault="00312470" w:rsidP="00312470">
            <w:pPr>
              <w:jc w:val="center"/>
            </w:pPr>
            <w:r w:rsidRPr="00BA0BC8">
              <w:t>0,0</w:t>
            </w:r>
          </w:p>
        </w:tc>
        <w:tc>
          <w:tcPr>
            <w:tcW w:w="2268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312470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312470" w:rsidRPr="00BA0BC8" w:rsidRDefault="00312470" w:rsidP="00312470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</w:p>
        </w:tc>
        <w:tc>
          <w:tcPr>
            <w:tcW w:w="1843" w:type="dxa"/>
          </w:tcPr>
          <w:p w:rsidR="00312470" w:rsidRPr="00BA0BC8" w:rsidRDefault="00312470" w:rsidP="00312470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Областной бюджет</w:t>
            </w:r>
          </w:p>
        </w:tc>
        <w:tc>
          <w:tcPr>
            <w:tcW w:w="1701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312470" w:rsidRPr="00BA0BC8" w:rsidRDefault="00312470" w:rsidP="00312470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12470" w:rsidRPr="00BA0BC8" w:rsidRDefault="00312470" w:rsidP="00312470">
            <w:pPr>
              <w:jc w:val="center"/>
            </w:pPr>
            <w:r w:rsidRPr="00BA0BC8">
              <w:t>0,0</w:t>
            </w:r>
          </w:p>
        </w:tc>
        <w:tc>
          <w:tcPr>
            <w:tcW w:w="2268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312470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312470" w:rsidRPr="00BA0BC8" w:rsidRDefault="00312470" w:rsidP="00312470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12470" w:rsidRPr="00BA0BC8" w:rsidRDefault="00312470" w:rsidP="00312470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Местный бюджет</w:t>
            </w:r>
          </w:p>
        </w:tc>
        <w:tc>
          <w:tcPr>
            <w:tcW w:w="1701" w:type="dxa"/>
          </w:tcPr>
          <w:p w:rsidR="00312470" w:rsidRPr="00BA0BC8" w:rsidRDefault="00312470" w:rsidP="003124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99,0</w:t>
            </w:r>
          </w:p>
        </w:tc>
        <w:tc>
          <w:tcPr>
            <w:tcW w:w="1560" w:type="dxa"/>
          </w:tcPr>
          <w:p w:rsidR="00312470" w:rsidRPr="00BA0BC8" w:rsidRDefault="00662426" w:rsidP="003124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190</w:t>
            </w:r>
            <w:r w:rsidR="00312470" w:rsidRPr="00BA0BC8">
              <w:rPr>
                <w:lang w:eastAsia="zh-CN"/>
              </w:rPr>
              <w:t>,0</w:t>
            </w:r>
          </w:p>
        </w:tc>
        <w:tc>
          <w:tcPr>
            <w:tcW w:w="1842" w:type="dxa"/>
          </w:tcPr>
          <w:p w:rsidR="00312470" w:rsidRPr="00BA0BC8" w:rsidRDefault="000C4630" w:rsidP="003124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  <w:r w:rsidR="00312470" w:rsidRPr="00BA0BC8">
              <w:rPr>
                <w:lang w:eastAsia="zh-CN"/>
              </w:rPr>
              <w:t>50,0</w:t>
            </w:r>
          </w:p>
        </w:tc>
        <w:tc>
          <w:tcPr>
            <w:tcW w:w="1701" w:type="dxa"/>
          </w:tcPr>
          <w:p w:rsidR="00312470" w:rsidRPr="00BA0BC8" w:rsidRDefault="00F00CDF" w:rsidP="003124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  <w:r w:rsidR="00312470" w:rsidRPr="00BA0BC8">
              <w:rPr>
                <w:lang w:eastAsia="zh-CN"/>
              </w:rPr>
              <w:t>80,0</w:t>
            </w:r>
          </w:p>
        </w:tc>
        <w:tc>
          <w:tcPr>
            <w:tcW w:w="1559" w:type="dxa"/>
          </w:tcPr>
          <w:p w:rsidR="00312470" w:rsidRPr="00BA0BC8" w:rsidRDefault="00F00CDF" w:rsidP="00312470">
            <w:pPr>
              <w:jc w:val="center"/>
            </w:pPr>
            <w:r>
              <w:t>2</w:t>
            </w:r>
            <w:r w:rsidR="00312470" w:rsidRPr="00BA0BC8">
              <w:t>00,0</w:t>
            </w:r>
          </w:p>
        </w:tc>
        <w:tc>
          <w:tcPr>
            <w:tcW w:w="2268" w:type="dxa"/>
          </w:tcPr>
          <w:p w:rsidR="00312470" w:rsidRPr="00BA0BC8" w:rsidRDefault="000C4630" w:rsidP="004D0A0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819,0</w:t>
            </w:r>
          </w:p>
        </w:tc>
      </w:tr>
      <w:tr w:rsidR="00312470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312470" w:rsidRPr="00BA0BC8" w:rsidRDefault="00312470" w:rsidP="00312470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12470" w:rsidRPr="00BA0BC8" w:rsidRDefault="00312470" w:rsidP="00312470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Бюджет поселений</w:t>
            </w:r>
          </w:p>
        </w:tc>
        <w:tc>
          <w:tcPr>
            <w:tcW w:w="1701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312470" w:rsidRPr="00BA0BC8" w:rsidRDefault="00312470" w:rsidP="00312470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12470" w:rsidRPr="00BA0BC8" w:rsidRDefault="00312470" w:rsidP="00312470">
            <w:pPr>
              <w:jc w:val="center"/>
            </w:pPr>
            <w:r w:rsidRPr="00BA0BC8">
              <w:t>0,0</w:t>
            </w:r>
          </w:p>
        </w:tc>
        <w:tc>
          <w:tcPr>
            <w:tcW w:w="2268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312470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312470" w:rsidRPr="00BA0BC8" w:rsidRDefault="00312470" w:rsidP="00312470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12470" w:rsidRPr="00BA0BC8" w:rsidRDefault="00312470" w:rsidP="00312470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Внебюджетные источники</w:t>
            </w:r>
          </w:p>
        </w:tc>
        <w:tc>
          <w:tcPr>
            <w:tcW w:w="1701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312470" w:rsidRPr="00BA0BC8" w:rsidRDefault="00312470" w:rsidP="00312470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12470" w:rsidRPr="00BA0BC8" w:rsidRDefault="00312470" w:rsidP="00312470">
            <w:pPr>
              <w:jc w:val="center"/>
            </w:pPr>
            <w:r w:rsidRPr="00BA0BC8">
              <w:t>0,0</w:t>
            </w:r>
          </w:p>
        </w:tc>
        <w:tc>
          <w:tcPr>
            <w:tcW w:w="2268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312470" w:rsidRPr="00BA0BC8" w:rsidTr="00C504DD">
        <w:trPr>
          <w:trHeight w:val="154"/>
          <w:tblCellSpacing w:w="5" w:type="nil"/>
        </w:trPr>
        <w:tc>
          <w:tcPr>
            <w:tcW w:w="2268" w:type="dxa"/>
            <w:vMerge w:val="restart"/>
          </w:tcPr>
          <w:p w:rsidR="00312470" w:rsidRPr="00BA0BC8" w:rsidRDefault="00312470" w:rsidP="00312470">
            <w:pPr>
              <w:suppressAutoHyphens/>
              <w:rPr>
                <w:color w:val="000000"/>
                <w:lang w:eastAsia="zh-CN"/>
              </w:rPr>
            </w:pPr>
            <w:r w:rsidRPr="00BA0BC8">
              <w:rPr>
                <w:lang w:eastAsia="zh-CN"/>
              </w:rPr>
              <w:lastRenderedPageBreak/>
              <w:t>2.Приобретение лицензионных средств антивирусной защиты рабочих станций информационно-коммуникационной сети (установочный комплект)</w:t>
            </w:r>
          </w:p>
        </w:tc>
        <w:tc>
          <w:tcPr>
            <w:tcW w:w="1843" w:type="dxa"/>
          </w:tcPr>
          <w:p w:rsidR="00312470" w:rsidRPr="00BA0BC8" w:rsidRDefault="00312470" w:rsidP="00312470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 xml:space="preserve">Всего </w:t>
            </w:r>
          </w:p>
        </w:tc>
        <w:tc>
          <w:tcPr>
            <w:tcW w:w="1701" w:type="dxa"/>
          </w:tcPr>
          <w:p w:rsidR="00312470" w:rsidRPr="00BA0BC8" w:rsidRDefault="009A09A5" w:rsidP="009A09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45</w:t>
            </w:r>
            <w:r w:rsidR="00312470" w:rsidRPr="00BA0BC8">
              <w:rPr>
                <w:b/>
                <w:lang w:eastAsia="zh-CN"/>
              </w:rPr>
              <w:t>,</w:t>
            </w:r>
            <w:r>
              <w:rPr>
                <w:b/>
                <w:lang w:eastAsia="zh-CN"/>
              </w:rPr>
              <w:t>08783</w:t>
            </w:r>
          </w:p>
        </w:tc>
        <w:tc>
          <w:tcPr>
            <w:tcW w:w="1560" w:type="dxa"/>
          </w:tcPr>
          <w:p w:rsidR="00312470" w:rsidRPr="00BA0BC8" w:rsidRDefault="00A3773B" w:rsidP="003124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 w:rsidRPr="00BA0BC8">
              <w:rPr>
                <w:b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907415</wp:posOffset>
                      </wp:positionH>
                      <wp:positionV relativeFrom="paragraph">
                        <wp:posOffset>-563880</wp:posOffset>
                      </wp:positionV>
                      <wp:extent cx="278130" cy="266700"/>
                      <wp:effectExtent l="3175" t="0" r="4445" b="0"/>
                      <wp:wrapNone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815D3" w:rsidRDefault="001815D3" w:rsidP="005D4AED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71.45pt;margin-top:-44.4pt;width:21.9pt;height:21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" filled="f" stroked="f">
                      <v:textbox style="mso-fit-shape-to-text:t">
                        <w:txbxContent>
                          <w:p w:rsidR="001815D3" w:rsidRDefault="001815D3" w:rsidP="005D4AED"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2470" w:rsidRPr="00BA0BC8">
              <w:rPr>
                <w:b/>
                <w:lang w:eastAsia="zh-CN"/>
              </w:rPr>
              <w:t>65,0</w:t>
            </w:r>
          </w:p>
        </w:tc>
        <w:tc>
          <w:tcPr>
            <w:tcW w:w="1842" w:type="dxa"/>
          </w:tcPr>
          <w:p w:rsidR="00312470" w:rsidRPr="00BA0BC8" w:rsidRDefault="00F00CDF" w:rsidP="003124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50</w:t>
            </w:r>
            <w:r w:rsidR="00312470" w:rsidRPr="00BA0BC8">
              <w:rPr>
                <w:b/>
                <w:lang w:eastAsia="zh-CN"/>
              </w:rPr>
              <w:t>,0</w:t>
            </w:r>
          </w:p>
        </w:tc>
        <w:tc>
          <w:tcPr>
            <w:tcW w:w="1701" w:type="dxa"/>
          </w:tcPr>
          <w:p w:rsidR="00312470" w:rsidRPr="00BA0BC8" w:rsidRDefault="00F00CDF" w:rsidP="003124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50</w:t>
            </w:r>
            <w:r w:rsidR="00312470" w:rsidRPr="00BA0BC8">
              <w:rPr>
                <w:b/>
                <w:lang w:eastAsia="zh-CN"/>
              </w:rPr>
              <w:t>,0</w:t>
            </w:r>
          </w:p>
        </w:tc>
        <w:tc>
          <w:tcPr>
            <w:tcW w:w="1559" w:type="dxa"/>
          </w:tcPr>
          <w:p w:rsidR="00312470" w:rsidRPr="00BA0BC8" w:rsidRDefault="00F00CDF" w:rsidP="00312470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="00312470" w:rsidRPr="00BA0BC8">
              <w:rPr>
                <w:b/>
              </w:rPr>
              <w:t>,0</w:t>
            </w:r>
          </w:p>
        </w:tc>
        <w:tc>
          <w:tcPr>
            <w:tcW w:w="2268" w:type="dxa"/>
          </w:tcPr>
          <w:p w:rsidR="00312470" w:rsidRPr="00BA0BC8" w:rsidRDefault="000C4630" w:rsidP="001205A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260,08783</w:t>
            </w:r>
          </w:p>
        </w:tc>
      </w:tr>
      <w:tr w:rsidR="00312470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312470" w:rsidRPr="00BA0BC8" w:rsidRDefault="00312470" w:rsidP="00312470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12470" w:rsidRPr="00BA0BC8" w:rsidRDefault="00312470" w:rsidP="00312470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Федеральный бюджет</w:t>
            </w:r>
          </w:p>
        </w:tc>
        <w:tc>
          <w:tcPr>
            <w:tcW w:w="1701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312470" w:rsidRPr="00BA0BC8" w:rsidRDefault="00312470" w:rsidP="00312470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12470" w:rsidRPr="00BA0BC8" w:rsidRDefault="00312470" w:rsidP="00312470">
            <w:pPr>
              <w:jc w:val="center"/>
            </w:pPr>
            <w:r w:rsidRPr="00BA0BC8">
              <w:t>0,0</w:t>
            </w:r>
          </w:p>
        </w:tc>
        <w:tc>
          <w:tcPr>
            <w:tcW w:w="2268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312470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312470" w:rsidRPr="00BA0BC8" w:rsidRDefault="00312470" w:rsidP="00312470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12470" w:rsidRPr="00BA0BC8" w:rsidRDefault="00312470" w:rsidP="00312470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Областной бюджет</w:t>
            </w:r>
          </w:p>
        </w:tc>
        <w:tc>
          <w:tcPr>
            <w:tcW w:w="1701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312470" w:rsidRPr="00BA0BC8" w:rsidRDefault="00312470" w:rsidP="00312470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12470" w:rsidRPr="00BA0BC8" w:rsidRDefault="00312470" w:rsidP="00312470">
            <w:pPr>
              <w:jc w:val="center"/>
            </w:pPr>
            <w:r w:rsidRPr="00BA0BC8">
              <w:t>0,0</w:t>
            </w:r>
          </w:p>
        </w:tc>
        <w:tc>
          <w:tcPr>
            <w:tcW w:w="2268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312470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312470" w:rsidRPr="00BA0BC8" w:rsidRDefault="00312470" w:rsidP="00312470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12470" w:rsidRPr="00BA0BC8" w:rsidRDefault="00312470" w:rsidP="00312470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Местный бюджет</w:t>
            </w:r>
          </w:p>
        </w:tc>
        <w:tc>
          <w:tcPr>
            <w:tcW w:w="1701" w:type="dxa"/>
          </w:tcPr>
          <w:p w:rsidR="00312470" w:rsidRPr="00BA0BC8" w:rsidRDefault="009A09A5" w:rsidP="003124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9A09A5">
              <w:rPr>
                <w:lang w:eastAsia="zh-CN"/>
              </w:rPr>
              <w:t>45,08783</w:t>
            </w:r>
          </w:p>
        </w:tc>
        <w:tc>
          <w:tcPr>
            <w:tcW w:w="1560" w:type="dxa"/>
          </w:tcPr>
          <w:p w:rsidR="00312470" w:rsidRPr="00BA0BC8" w:rsidRDefault="00312470" w:rsidP="003124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65,0</w:t>
            </w:r>
          </w:p>
        </w:tc>
        <w:tc>
          <w:tcPr>
            <w:tcW w:w="1842" w:type="dxa"/>
          </w:tcPr>
          <w:p w:rsidR="00312470" w:rsidRPr="00BA0BC8" w:rsidRDefault="00F00CDF" w:rsidP="003124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50</w:t>
            </w:r>
            <w:r w:rsidR="00312470" w:rsidRPr="00BA0BC8">
              <w:rPr>
                <w:lang w:eastAsia="zh-CN"/>
              </w:rPr>
              <w:t>,0</w:t>
            </w:r>
          </w:p>
        </w:tc>
        <w:tc>
          <w:tcPr>
            <w:tcW w:w="1701" w:type="dxa"/>
          </w:tcPr>
          <w:p w:rsidR="00312470" w:rsidRPr="00BA0BC8" w:rsidRDefault="00F00CDF" w:rsidP="003124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50</w:t>
            </w:r>
            <w:r w:rsidR="00312470" w:rsidRPr="00BA0BC8">
              <w:rPr>
                <w:lang w:eastAsia="zh-CN"/>
              </w:rPr>
              <w:t>,0</w:t>
            </w:r>
          </w:p>
        </w:tc>
        <w:tc>
          <w:tcPr>
            <w:tcW w:w="1559" w:type="dxa"/>
          </w:tcPr>
          <w:p w:rsidR="00312470" w:rsidRPr="00BA0BC8" w:rsidRDefault="00F00CDF" w:rsidP="00312470">
            <w:pPr>
              <w:jc w:val="center"/>
            </w:pPr>
            <w:r>
              <w:t>50</w:t>
            </w:r>
            <w:r w:rsidR="00312470" w:rsidRPr="00BA0BC8">
              <w:t>,0</w:t>
            </w:r>
          </w:p>
        </w:tc>
        <w:tc>
          <w:tcPr>
            <w:tcW w:w="2268" w:type="dxa"/>
          </w:tcPr>
          <w:p w:rsidR="00312470" w:rsidRPr="00BA0BC8" w:rsidRDefault="000C4630" w:rsidP="003124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260,08783</w:t>
            </w:r>
          </w:p>
        </w:tc>
      </w:tr>
      <w:tr w:rsidR="00312470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312470" w:rsidRPr="00BA0BC8" w:rsidRDefault="00312470" w:rsidP="00312470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12470" w:rsidRPr="00BA0BC8" w:rsidRDefault="00312470" w:rsidP="00312470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Бюджет поселений</w:t>
            </w:r>
          </w:p>
        </w:tc>
        <w:tc>
          <w:tcPr>
            <w:tcW w:w="1701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312470" w:rsidRPr="00BA0BC8" w:rsidRDefault="00312470" w:rsidP="00312470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12470" w:rsidRPr="00BA0BC8" w:rsidRDefault="00312470" w:rsidP="00312470">
            <w:pPr>
              <w:jc w:val="center"/>
            </w:pPr>
            <w:r w:rsidRPr="00BA0BC8">
              <w:t>0,0</w:t>
            </w:r>
          </w:p>
        </w:tc>
        <w:tc>
          <w:tcPr>
            <w:tcW w:w="2268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312470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312470" w:rsidRPr="00BA0BC8" w:rsidRDefault="00312470" w:rsidP="00312470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12470" w:rsidRPr="00BA0BC8" w:rsidRDefault="00312470" w:rsidP="00312470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Внебюджетные источники</w:t>
            </w:r>
          </w:p>
        </w:tc>
        <w:tc>
          <w:tcPr>
            <w:tcW w:w="1701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312470" w:rsidRPr="00BA0BC8" w:rsidRDefault="00312470" w:rsidP="00312470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12470" w:rsidRPr="00BA0BC8" w:rsidRDefault="00312470" w:rsidP="00312470">
            <w:pPr>
              <w:jc w:val="center"/>
            </w:pPr>
            <w:r w:rsidRPr="00BA0BC8">
              <w:t>0,0</w:t>
            </w:r>
          </w:p>
        </w:tc>
        <w:tc>
          <w:tcPr>
            <w:tcW w:w="2268" w:type="dxa"/>
          </w:tcPr>
          <w:p w:rsidR="00312470" w:rsidRPr="00BA0BC8" w:rsidRDefault="00312470" w:rsidP="00312470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FD51DA" w:rsidRPr="00BA0BC8" w:rsidTr="00C504DD">
        <w:trPr>
          <w:trHeight w:val="154"/>
          <w:tblCellSpacing w:w="5" w:type="nil"/>
        </w:trPr>
        <w:tc>
          <w:tcPr>
            <w:tcW w:w="2268" w:type="dxa"/>
            <w:vMerge w:val="restart"/>
          </w:tcPr>
          <w:p w:rsidR="00FD51DA" w:rsidRPr="00BA0BC8" w:rsidRDefault="00FD51DA" w:rsidP="00FD51DA">
            <w:pPr>
              <w:suppressAutoHyphens/>
              <w:rPr>
                <w:color w:val="000000"/>
                <w:lang w:eastAsia="zh-CN"/>
              </w:rPr>
            </w:pPr>
            <w:r w:rsidRPr="00BA0BC8">
              <w:rPr>
                <w:lang w:eastAsia="zh-CN"/>
              </w:rPr>
              <w:t>3.Аппаратная модернизация локальных сетей аппарата</w:t>
            </w:r>
          </w:p>
        </w:tc>
        <w:tc>
          <w:tcPr>
            <w:tcW w:w="1843" w:type="dxa"/>
          </w:tcPr>
          <w:p w:rsidR="00FD51DA" w:rsidRPr="00BA0BC8" w:rsidRDefault="00FD51DA" w:rsidP="00FD51D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 xml:space="preserve">Всего </w:t>
            </w:r>
          </w:p>
        </w:tc>
        <w:tc>
          <w:tcPr>
            <w:tcW w:w="1701" w:type="dxa"/>
          </w:tcPr>
          <w:p w:rsidR="00FD51DA" w:rsidRPr="00BA0BC8" w:rsidRDefault="00FD51DA" w:rsidP="00FD51D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65,0</w:t>
            </w:r>
          </w:p>
        </w:tc>
        <w:tc>
          <w:tcPr>
            <w:tcW w:w="1560" w:type="dxa"/>
          </w:tcPr>
          <w:p w:rsidR="00FD51DA" w:rsidRPr="00BA0BC8" w:rsidRDefault="00FD51DA" w:rsidP="00FD51D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95,0</w:t>
            </w:r>
          </w:p>
        </w:tc>
        <w:tc>
          <w:tcPr>
            <w:tcW w:w="1842" w:type="dxa"/>
          </w:tcPr>
          <w:p w:rsidR="00FD51DA" w:rsidRPr="00BA0BC8" w:rsidRDefault="00F22BCF" w:rsidP="00FD51D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110</w:t>
            </w:r>
            <w:r w:rsidR="00FD51DA" w:rsidRPr="00BA0BC8">
              <w:rPr>
                <w:b/>
                <w:lang w:eastAsia="zh-CN"/>
              </w:rPr>
              <w:t>,0</w:t>
            </w:r>
          </w:p>
        </w:tc>
        <w:tc>
          <w:tcPr>
            <w:tcW w:w="1701" w:type="dxa"/>
          </w:tcPr>
          <w:p w:rsidR="00FD51DA" w:rsidRPr="00BA0BC8" w:rsidRDefault="00FD51DA" w:rsidP="00F22BC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1</w:t>
            </w:r>
            <w:r w:rsidR="00F22BCF">
              <w:rPr>
                <w:b/>
                <w:lang w:eastAsia="zh-CN"/>
              </w:rPr>
              <w:t>30</w:t>
            </w:r>
            <w:r w:rsidRPr="00BA0BC8">
              <w:rPr>
                <w:b/>
                <w:lang w:eastAsia="zh-CN"/>
              </w:rPr>
              <w:t>,0</w:t>
            </w:r>
          </w:p>
        </w:tc>
        <w:tc>
          <w:tcPr>
            <w:tcW w:w="1559" w:type="dxa"/>
          </w:tcPr>
          <w:p w:rsidR="00FD51DA" w:rsidRPr="00BA0BC8" w:rsidRDefault="00FD51DA" w:rsidP="00F22BCF">
            <w:pPr>
              <w:jc w:val="center"/>
              <w:rPr>
                <w:b/>
              </w:rPr>
            </w:pPr>
            <w:r w:rsidRPr="00BA0BC8">
              <w:rPr>
                <w:b/>
              </w:rPr>
              <w:t>1</w:t>
            </w:r>
            <w:r w:rsidR="00F22BCF">
              <w:rPr>
                <w:b/>
              </w:rPr>
              <w:t>42</w:t>
            </w:r>
            <w:r w:rsidRPr="00BA0BC8">
              <w:rPr>
                <w:b/>
              </w:rPr>
              <w:t>,0</w:t>
            </w:r>
          </w:p>
        </w:tc>
        <w:tc>
          <w:tcPr>
            <w:tcW w:w="2268" w:type="dxa"/>
          </w:tcPr>
          <w:p w:rsidR="00FD51DA" w:rsidRPr="00BA0BC8" w:rsidRDefault="000C4630" w:rsidP="00FD51D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542,0</w:t>
            </w:r>
          </w:p>
        </w:tc>
      </w:tr>
      <w:tr w:rsidR="00FD51DA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FD51DA" w:rsidRPr="00BA0BC8" w:rsidRDefault="00FD51DA" w:rsidP="00FD51DA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FD51DA" w:rsidRPr="00BA0BC8" w:rsidRDefault="00FD51DA" w:rsidP="00FD51DA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Федеральный бюджет</w:t>
            </w:r>
          </w:p>
        </w:tc>
        <w:tc>
          <w:tcPr>
            <w:tcW w:w="1701" w:type="dxa"/>
          </w:tcPr>
          <w:p w:rsidR="00FD51DA" w:rsidRPr="00BA0BC8" w:rsidRDefault="00FD51DA" w:rsidP="00FD51DA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FD51DA" w:rsidRPr="00BA0BC8" w:rsidRDefault="00FD51DA" w:rsidP="00FD51DA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FD51DA" w:rsidRPr="00BA0BC8" w:rsidRDefault="00FD51DA" w:rsidP="00FD51DA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FD51DA" w:rsidRPr="00BA0BC8" w:rsidRDefault="00FD51DA" w:rsidP="00FD51DA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FD51DA" w:rsidRPr="00BA0BC8" w:rsidRDefault="00FD51DA" w:rsidP="00FD51DA">
            <w:pPr>
              <w:jc w:val="center"/>
            </w:pPr>
            <w:r w:rsidRPr="00BA0BC8">
              <w:t>0,0</w:t>
            </w:r>
          </w:p>
        </w:tc>
        <w:tc>
          <w:tcPr>
            <w:tcW w:w="2268" w:type="dxa"/>
          </w:tcPr>
          <w:p w:rsidR="00FD51DA" w:rsidRPr="00BA0BC8" w:rsidRDefault="00FD51DA" w:rsidP="00FD51DA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FD51DA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FD51DA" w:rsidRPr="00BA0BC8" w:rsidRDefault="00FD51DA" w:rsidP="00FD51DA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FD51DA" w:rsidRPr="00BA0BC8" w:rsidRDefault="00FD51DA" w:rsidP="00FD51DA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Областной бюджет</w:t>
            </w:r>
          </w:p>
        </w:tc>
        <w:tc>
          <w:tcPr>
            <w:tcW w:w="1701" w:type="dxa"/>
          </w:tcPr>
          <w:p w:rsidR="00FD51DA" w:rsidRPr="00BA0BC8" w:rsidRDefault="00FD51DA" w:rsidP="00FD51DA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FD51DA" w:rsidRPr="00BA0BC8" w:rsidRDefault="00FD51DA" w:rsidP="00FD51DA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FD51DA" w:rsidRPr="00BA0BC8" w:rsidRDefault="00FD51DA" w:rsidP="00FD51DA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FD51DA" w:rsidRPr="00BA0BC8" w:rsidRDefault="00FD51DA" w:rsidP="00FD51DA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FD51DA" w:rsidRPr="00BA0BC8" w:rsidRDefault="00FD51DA" w:rsidP="00FD51DA">
            <w:pPr>
              <w:jc w:val="center"/>
            </w:pPr>
            <w:r w:rsidRPr="00BA0BC8">
              <w:t>0,0</w:t>
            </w:r>
          </w:p>
        </w:tc>
        <w:tc>
          <w:tcPr>
            <w:tcW w:w="2268" w:type="dxa"/>
          </w:tcPr>
          <w:p w:rsidR="00FD51DA" w:rsidRPr="00BA0BC8" w:rsidRDefault="00FD51DA" w:rsidP="00FD51DA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FD51DA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FD51DA" w:rsidRPr="00BA0BC8" w:rsidRDefault="00FD51DA" w:rsidP="00FD51DA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FD51DA" w:rsidRPr="00BA0BC8" w:rsidRDefault="00FD51DA" w:rsidP="00FD51DA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Местный бюджет</w:t>
            </w:r>
          </w:p>
        </w:tc>
        <w:tc>
          <w:tcPr>
            <w:tcW w:w="1701" w:type="dxa"/>
          </w:tcPr>
          <w:p w:rsidR="00FD51DA" w:rsidRPr="00BA0BC8" w:rsidRDefault="00FD51DA" w:rsidP="00FD51D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65,0</w:t>
            </w:r>
          </w:p>
        </w:tc>
        <w:tc>
          <w:tcPr>
            <w:tcW w:w="1560" w:type="dxa"/>
          </w:tcPr>
          <w:p w:rsidR="00FD51DA" w:rsidRPr="00BA0BC8" w:rsidRDefault="00FD51DA" w:rsidP="00FD51D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95,0</w:t>
            </w:r>
          </w:p>
        </w:tc>
        <w:tc>
          <w:tcPr>
            <w:tcW w:w="1842" w:type="dxa"/>
          </w:tcPr>
          <w:p w:rsidR="00FD51DA" w:rsidRPr="00BA0BC8" w:rsidRDefault="000C4630" w:rsidP="00FD51D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110</w:t>
            </w:r>
            <w:r w:rsidR="00FD51DA" w:rsidRPr="00BA0BC8">
              <w:rPr>
                <w:lang w:eastAsia="zh-CN"/>
              </w:rPr>
              <w:t>,0</w:t>
            </w:r>
          </w:p>
        </w:tc>
        <w:tc>
          <w:tcPr>
            <w:tcW w:w="1701" w:type="dxa"/>
          </w:tcPr>
          <w:p w:rsidR="00FD51DA" w:rsidRPr="00BA0BC8" w:rsidRDefault="00FD51DA" w:rsidP="000C463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1</w:t>
            </w:r>
            <w:r w:rsidR="000C4630">
              <w:rPr>
                <w:lang w:eastAsia="zh-CN"/>
              </w:rPr>
              <w:t>3</w:t>
            </w:r>
            <w:r w:rsidRPr="00BA0BC8">
              <w:rPr>
                <w:lang w:eastAsia="zh-CN"/>
              </w:rPr>
              <w:t>0,0</w:t>
            </w:r>
          </w:p>
        </w:tc>
        <w:tc>
          <w:tcPr>
            <w:tcW w:w="1559" w:type="dxa"/>
          </w:tcPr>
          <w:p w:rsidR="00FD51DA" w:rsidRPr="00BA0BC8" w:rsidRDefault="00FD51DA" w:rsidP="000C4630">
            <w:pPr>
              <w:jc w:val="center"/>
            </w:pPr>
            <w:r w:rsidRPr="00BA0BC8">
              <w:t>1</w:t>
            </w:r>
            <w:r w:rsidR="000C4630">
              <w:t>42</w:t>
            </w:r>
            <w:r w:rsidRPr="00BA0BC8">
              <w:t>,0</w:t>
            </w:r>
          </w:p>
        </w:tc>
        <w:tc>
          <w:tcPr>
            <w:tcW w:w="2268" w:type="dxa"/>
          </w:tcPr>
          <w:p w:rsidR="00FD51DA" w:rsidRPr="00BA0BC8" w:rsidRDefault="000C4630" w:rsidP="005D4AE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542,0</w:t>
            </w:r>
          </w:p>
        </w:tc>
      </w:tr>
      <w:tr w:rsidR="00FD51DA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FD51DA" w:rsidRPr="00BA0BC8" w:rsidRDefault="00FD51DA" w:rsidP="00FD51DA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FD51DA" w:rsidRPr="00BA0BC8" w:rsidRDefault="00FD51DA" w:rsidP="00FD51DA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Бюджет поселений</w:t>
            </w:r>
          </w:p>
        </w:tc>
        <w:tc>
          <w:tcPr>
            <w:tcW w:w="1701" w:type="dxa"/>
          </w:tcPr>
          <w:p w:rsidR="00FD51DA" w:rsidRPr="00BA0BC8" w:rsidRDefault="00FD51DA" w:rsidP="00FD51DA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FD51DA" w:rsidRPr="00BA0BC8" w:rsidRDefault="00FD51DA" w:rsidP="00FD51DA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FD51DA" w:rsidRPr="00BA0BC8" w:rsidRDefault="00FD51DA" w:rsidP="00FD51DA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FD51DA" w:rsidRPr="00BA0BC8" w:rsidRDefault="00FD51DA" w:rsidP="00FD51DA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FD51DA" w:rsidRPr="00BA0BC8" w:rsidRDefault="00FD51DA" w:rsidP="00FD51DA">
            <w:pPr>
              <w:jc w:val="center"/>
            </w:pPr>
            <w:r w:rsidRPr="00BA0BC8">
              <w:t>0,0</w:t>
            </w:r>
          </w:p>
        </w:tc>
        <w:tc>
          <w:tcPr>
            <w:tcW w:w="2268" w:type="dxa"/>
          </w:tcPr>
          <w:p w:rsidR="00FD51DA" w:rsidRPr="00BA0BC8" w:rsidRDefault="00FD51DA" w:rsidP="00FD51DA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FD51DA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FD51DA" w:rsidRPr="00BA0BC8" w:rsidRDefault="00FD51DA" w:rsidP="00FD51DA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FD51DA" w:rsidRPr="00BA0BC8" w:rsidRDefault="00FD51DA" w:rsidP="00FD51DA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Внебюджетные источники</w:t>
            </w:r>
          </w:p>
        </w:tc>
        <w:tc>
          <w:tcPr>
            <w:tcW w:w="1701" w:type="dxa"/>
          </w:tcPr>
          <w:p w:rsidR="00FD51DA" w:rsidRPr="00BA0BC8" w:rsidRDefault="00FD51DA" w:rsidP="00FD51DA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FD51DA" w:rsidRPr="00BA0BC8" w:rsidRDefault="00FD51DA" w:rsidP="00FD51DA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FD51DA" w:rsidRPr="00BA0BC8" w:rsidRDefault="00FD51DA" w:rsidP="00FD51DA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FD51DA" w:rsidRPr="00BA0BC8" w:rsidRDefault="00FD51DA" w:rsidP="00FD51DA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FD51DA" w:rsidRPr="00BA0BC8" w:rsidRDefault="00FD51DA" w:rsidP="00FD51DA">
            <w:pPr>
              <w:jc w:val="center"/>
            </w:pPr>
            <w:r w:rsidRPr="00BA0BC8">
              <w:t>0,0</w:t>
            </w:r>
          </w:p>
        </w:tc>
        <w:tc>
          <w:tcPr>
            <w:tcW w:w="2268" w:type="dxa"/>
          </w:tcPr>
          <w:p w:rsidR="00FD51DA" w:rsidRPr="00BA0BC8" w:rsidRDefault="00FD51DA" w:rsidP="00FD51DA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47136D" w:rsidRPr="00BA0BC8" w:rsidTr="00C504DD">
        <w:trPr>
          <w:trHeight w:val="154"/>
          <w:tblCellSpacing w:w="5" w:type="nil"/>
        </w:trPr>
        <w:tc>
          <w:tcPr>
            <w:tcW w:w="2268" w:type="dxa"/>
            <w:vMerge w:val="restart"/>
          </w:tcPr>
          <w:p w:rsidR="0047136D" w:rsidRPr="00BA0BC8" w:rsidRDefault="0047136D" w:rsidP="0047136D">
            <w:pPr>
              <w:suppressAutoHyphens/>
              <w:rPr>
                <w:color w:val="000000"/>
                <w:lang w:eastAsia="zh-CN"/>
              </w:rPr>
            </w:pPr>
            <w:r w:rsidRPr="00BA0BC8">
              <w:rPr>
                <w:lang w:eastAsia="zh-CN"/>
              </w:rPr>
              <w:t>4.Обновление вычислительной и организационной техники</w:t>
            </w:r>
          </w:p>
        </w:tc>
        <w:tc>
          <w:tcPr>
            <w:tcW w:w="1843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 xml:space="preserve">Всего </w:t>
            </w:r>
          </w:p>
        </w:tc>
        <w:tc>
          <w:tcPr>
            <w:tcW w:w="1701" w:type="dxa"/>
          </w:tcPr>
          <w:p w:rsidR="0047136D" w:rsidRPr="00BA0BC8" w:rsidRDefault="0047136D" w:rsidP="009A09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4</w:t>
            </w:r>
            <w:r w:rsidR="009A09A5">
              <w:rPr>
                <w:b/>
                <w:lang w:eastAsia="zh-CN"/>
              </w:rPr>
              <w:t>42</w:t>
            </w:r>
            <w:r w:rsidRPr="00BA0BC8">
              <w:rPr>
                <w:b/>
                <w:lang w:eastAsia="zh-CN"/>
              </w:rPr>
              <w:t>,</w:t>
            </w:r>
            <w:r w:rsidR="009A09A5">
              <w:rPr>
                <w:b/>
                <w:lang w:eastAsia="zh-CN"/>
              </w:rPr>
              <w:t>23717</w:t>
            </w:r>
          </w:p>
        </w:tc>
        <w:tc>
          <w:tcPr>
            <w:tcW w:w="1560" w:type="dxa"/>
          </w:tcPr>
          <w:p w:rsidR="0047136D" w:rsidRPr="00BA0BC8" w:rsidRDefault="00662426" w:rsidP="0047136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580</w:t>
            </w:r>
            <w:r w:rsidR="0047136D" w:rsidRPr="00BA0BC8">
              <w:rPr>
                <w:b/>
                <w:lang w:eastAsia="zh-CN"/>
              </w:rPr>
              <w:t>,0</w:t>
            </w:r>
          </w:p>
        </w:tc>
        <w:tc>
          <w:tcPr>
            <w:tcW w:w="1842" w:type="dxa"/>
          </w:tcPr>
          <w:p w:rsidR="0047136D" w:rsidRPr="00BA0BC8" w:rsidRDefault="00F22BCF" w:rsidP="000B36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7</w:t>
            </w:r>
            <w:r w:rsidR="000B36A7">
              <w:rPr>
                <w:b/>
                <w:lang w:eastAsia="zh-CN"/>
              </w:rPr>
              <w:t>39</w:t>
            </w:r>
            <w:r w:rsidR="0047136D" w:rsidRPr="00BA0BC8">
              <w:rPr>
                <w:b/>
                <w:lang w:eastAsia="zh-CN"/>
              </w:rPr>
              <w:t>,0</w:t>
            </w:r>
          </w:p>
        </w:tc>
        <w:tc>
          <w:tcPr>
            <w:tcW w:w="1701" w:type="dxa"/>
          </w:tcPr>
          <w:p w:rsidR="0047136D" w:rsidRPr="00BA0BC8" w:rsidRDefault="00F22BCF" w:rsidP="000B36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8</w:t>
            </w:r>
            <w:r w:rsidR="000B36A7">
              <w:rPr>
                <w:b/>
                <w:lang w:eastAsia="zh-CN"/>
              </w:rPr>
              <w:t>40</w:t>
            </w:r>
            <w:r w:rsidR="0047136D" w:rsidRPr="00BA0BC8">
              <w:rPr>
                <w:b/>
                <w:lang w:eastAsia="zh-CN"/>
              </w:rPr>
              <w:t>,0</w:t>
            </w:r>
          </w:p>
        </w:tc>
        <w:tc>
          <w:tcPr>
            <w:tcW w:w="1559" w:type="dxa"/>
          </w:tcPr>
          <w:p w:rsidR="0047136D" w:rsidRPr="00BA0BC8" w:rsidRDefault="00F22BCF" w:rsidP="000B36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9</w:t>
            </w:r>
            <w:r w:rsidR="000B36A7">
              <w:rPr>
                <w:b/>
                <w:lang w:eastAsia="zh-CN"/>
              </w:rPr>
              <w:t>40</w:t>
            </w:r>
            <w:r w:rsidR="0047136D" w:rsidRPr="00BA0BC8">
              <w:rPr>
                <w:b/>
                <w:lang w:eastAsia="zh-CN"/>
              </w:rPr>
              <w:t>,0</w:t>
            </w:r>
          </w:p>
        </w:tc>
        <w:tc>
          <w:tcPr>
            <w:tcW w:w="2268" w:type="dxa"/>
          </w:tcPr>
          <w:p w:rsidR="0047136D" w:rsidRPr="00BA0BC8" w:rsidRDefault="000C4630" w:rsidP="005E45B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3541,23717</w:t>
            </w:r>
          </w:p>
        </w:tc>
      </w:tr>
      <w:tr w:rsidR="0047136D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47136D" w:rsidRPr="00BA0BC8" w:rsidRDefault="0047136D" w:rsidP="0047136D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Федеральный бюджет</w:t>
            </w:r>
          </w:p>
        </w:tc>
        <w:tc>
          <w:tcPr>
            <w:tcW w:w="1701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47136D" w:rsidRPr="00BA0BC8" w:rsidRDefault="0047136D" w:rsidP="0047136D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47136D" w:rsidRPr="00BA0BC8" w:rsidRDefault="0047136D" w:rsidP="0047136D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2268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47136D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47136D" w:rsidRPr="00BA0BC8" w:rsidRDefault="0047136D" w:rsidP="0047136D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Областной бюджет</w:t>
            </w:r>
          </w:p>
        </w:tc>
        <w:tc>
          <w:tcPr>
            <w:tcW w:w="1701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47136D" w:rsidRPr="00BA0BC8" w:rsidRDefault="0047136D" w:rsidP="0047136D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47136D" w:rsidRPr="00BA0BC8" w:rsidRDefault="0047136D" w:rsidP="0047136D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2268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47136D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47136D" w:rsidRPr="00BA0BC8" w:rsidRDefault="0047136D" w:rsidP="0047136D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Местный бюджет</w:t>
            </w:r>
          </w:p>
        </w:tc>
        <w:tc>
          <w:tcPr>
            <w:tcW w:w="1701" w:type="dxa"/>
          </w:tcPr>
          <w:p w:rsidR="0047136D" w:rsidRPr="00BA0BC8" w:rsidRDefault="009A09A5" w:rsidP="0047136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9A09A5">
              <w:rPr>
                <w:lang w:eastAsia="zh-CN"/>
              </w:rPr>
              <w:t>442,23717</w:t>
            </w:r>
          </w:p>
        </w:tc>
        <w:tc>
          <w:tcPr>
            <w:tcW w:w="1560" w:type="dxa"/>
          </w:tcPr>
          <w:p w:rsidR="0047136D" w:rsidRPr="00BA0BC8" w:rsidRDefault="00662426" w:rsidP="0047136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580</w:t>
            </w:r>
            <w:r w:rsidR="0047136D" w:rsidRPr="00BA0BC8">
              <w:rPr>
                <w:lang w:eastAsia="zh-CN"/>
              </w:rPr>
              <w:t>,0</w:t>
            </w:r>
          </w:p>
        </w:tc>
        <w:tc>
          <w:tcPr>
            <w:tcW w:w="1842" w:type="dxa"/>
          </w:tcPr>
          <w:p w:rsidR="0047136D" w:rsidRPr="00BA0BC8" w:rsidRDefault="00F22BCF" w:rsidP="000B36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</w:t>
            </w:r>
            <w:r w:rsidR="000B36A7">
              <w:rPr>
                <w:lang w:eastAsia="zh-CN"/>
              </w:rPr>
              <w:t>39</w:t>
            </w:r>
            <w:r w:rsidR="0047136D" w:rsidRPr="00BA0BC8">
              <w:rPr>
                <w:lang w:eastAsia="zh-CN"/>
              </w:rPr>
              <w:t>,0</w:t>
            </w:r>
          </w:p>
        </w:tc>
        <w:tc>
          <w:tcPr>
            <w:tcW w:w="1701" w:type="dxa"/>
          </w:tcPr>
          <w:p w:rsidR="0047136D" w:rsidRPr="00BA0BC8" w:rsidRDefault="00F22BCF" w:rsidP="000B36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</w:t>
            </w:r>
            <w:r w:rsidR="000B36A7">
              <w:rPr>
                <w:lang w:eastAsia="zh-CN"/>
              </w:rPr>
              <w:t>40</w:t>
            </w:r>
            <w:r w:rsidR="0047136D" w:rsidRPr="00BA0BC8">
              <w:rPr>
                <w:lang w:eastAsia="zh-CN"/>
              </w:rPr>
              <w:t>,0</w:t>
            </w:r>
          </w:p>
        </w:tc>
        <w:tc>
          <w:tcPr>
            <w:tcW w:w="1559" w:type="dxa"/>
          </w:tcPr>
          <w:p w:rsidR="0047136D" w:rsidRPr="00BA0BC8" w:rsidRDefault="00F22BCF" w:rsidP="000B36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</w:t>
            </w:r>
            <w:r w:rsidR="000B36A7">
              <w:rPr>
                <w:lang w:eastAsia="zh-CN"/>
              </w:rPr>
              <w:t>40</w:t>
            </w:r>
            <w:r w:rsidR="0047136D" w:rsidRPr="00BA0BC8">
              <w:rPr>
                <w:lang w:eastAsia="zh-CN"/>
              </w:rPr>
              <w:t>,0</w:t>
            </w:r>
          </w:p>
        </w:tc>
        <w:tc>
          <w:tcPr>
            <w:tcW w:w="2268" w:type="dxa"/>
          </w:tcPr>
          <w:p w:rsidR="0047136D" w:rsidRPr="00372679" w:rsidRDefault="000C4630" w:rsidP="0047136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3541,23717</w:t>
            </w:r>
          </w:p>
        </w:tc>
      </w:tr>
      <w:tr w:rsidR="0047136D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47136D" w:rsidRPr="00BA0BC8" w:rsidRDefault="0047136D" w:rsidP="0047136D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Бюджет поселений</w:t>
            </w:r>
          </w:p>
        </w:tc>
        <w:tc>
          <w:tcPr>
            <w:tcW w:w="1701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47136D" w:rsidRPr="00BA0BC8" w:rsidRDefault="0047136D" w:rsidP="0047136D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47136D" w:rsidRPr="00BA0BC8" w:rsidRDefault="0047136D" w:rsidP="0047136D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2268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47136D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47136D" w:rsidRPr="00BA0BC8" w:rsidRDefault="0047136D" w:rsidP="0047136D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Внебюджетные источники</w:t>
            </w:r>
          </w:p>
        </w:tc>
        <w:tc>
          <w:tcPr>
            <w:tcW w:w="1701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47136D" w:rsidRPr="00BA0BC8" w:rsidRDefault="0047136D" w:rsidP="0047136D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47136D" w:rsidRPr="00BA0BC8" w:rsidRDefault="0047136D" w:rsidP="0047136D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2268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47136D" w:rsidRPr="00BA0BC8" w:rsidTr="00C504DD">
        <w:trPr>
          <w:trHeight w:val="154"/>
          <w:tblCellSpacing w:w="5" w:type="nil"/>
        </w:trPr>
        <w:tc>
          <w:tcPr>
            <w:tcW w:w="2268" w:type="dxa"/>
            <w:vMerge w:val="restart"/>
          </w:tcPr>
          <w:p w:rsidR="0047136D" w:rsidRPr="00BA0BC8" w:rsidRDefault="0047136D" w:rsidP="0047136D">
            <w:pPr>
              <w:suppressAutoHyphens/>
              <w:rPr>
                <w:color w:val="000000"/>
                <w:lang w:eastAsia="zh-CN"/>
              </w:rPr>
            </w:pPr>
            <w:r w:rsidRPr="00BA0BC8">
              <w:rPr>
                <w:lang w:eastAsia="zh-CN"/>
              </w:rPr>
              <w:t xml:space="preserve">5.Приобретение средств защиты </w:t>
            </w:r>
            <w:r w:rsidRPr="00BA0BC8">
              <w:rPr>
                <w:lang w:eastAsia="zh-CN"/>
              </w:rPr>
              <w:lastRenderedPageBreak/>
              <w:t>информации (права на использование, бессрочная лицензия, обновление; установка и настройка)</w:t>
            </w:r>
          </w:p>
        </w:tc>
        <w:tc>
          <w:tcPr>
            <w:tcW w:w="1843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lastRenderedPageBreak/>
              <w:t xml:space="preserve">Всего </w:t>
            </w:r>
          </w:p>
        </w:tc>
        <w:tc>
          <w:tcPr>
            <w:tcW w:w="1701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0,0</w:t>
            </w:r>
          </w:p>
        </w:tc>
        <w:tc>
          <w:tcPr>
            <w:tcW w:w="1560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50,0</w:t>
            </w:r>
          </w:p>
        </w:tc>
        <w:tc>
          <w:tcPr>
            <w:tcW w:w="1842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70,0</w:t>
            </w:r>
          </w:p>
        </w:tc>
        <w:tc>
          <w:tcPr>
            <w:tcW w:w="1701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70,0</w:t>
            </w:r>
          </w:p>
        </w:tc>
        <w:tc>
          <w:tcPr>
            <w:tcW w:w="1559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70,0</w:t>
            </w:r>
          </w:p>
        </w:tc>
        <w:tc>
          <w:tcPr>
            <w:tcW w:w="2268" w:type="dxa"/>
          </w:tcPr>
          <w:p w:rsidR="0047136D" w:rsidRPr="00BA0BC8" w:rsidRDefault="00F3088F" w:rsidP="0047136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260</w:t>
            </w:r>
            <w:r w:rsidR="0047136D" w:rsidRPr="00BA0BC8">
              <w:rPr>
                <w:b/>
                <w:lang w:eastAsia="zh-CN"/>
              </w:rPr>
              <w:t>,0</w:t>
            </w:r>
          </w:p>
        </w:tc>
      </w:tr>
      <w:tr w:rsidR="0047136D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47136D" w:rsidRPr="00BA0BC8" w:rsidRDefault="0047136D" w:rsidP="0047136D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 xml:space="preserve">Федеральный </w:t>
            </w:r>
            <w:r w:rsidRPr="00BA0BC8">
              <w:rPr>
                <w:lang w:eastAsia="zh-CN"/>
              </w:rPr>
              <w:lastRenderedPageBreak/>
              <w:t>бюджет</w:t>
            </w:r>
          </w:p>
        </w:tc>
        <w:tc>
          <w:tcPr>
            <w:tcW w:w="1701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lastRenderedPageBreak/>
              <w:t>0,0</w:t>
            </w:r>
          </w:p>
        </w:tc>
        <w:tc>
          <w:tcPr>
            <w:tcW w:w="1560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2268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47136D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47136D" w:rsidRPr="00BA0BC8" w:rsidRDefault="0047136D" w:rsidP="0047136D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Областной бюджет</w:t>
            </w:r>
          </w:p>
        </w:tc>
        <w:tc>
          <w:tcPr>
            <w:tcW w:w="1701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2268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47136D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47136D" w:rsidRPr="00BA0BC8" w:rsidRDefault="0047136D" w:rsidP="0047136D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Местный бюджет</w:t>
            </w:r>
          </w:p>
        </w:tc>
        <w:tc>
          <w:tcPr>
            <w:tcW w:w="1701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0,0</w:t>
            </w:r>
          </w:p>
        </w:tc>
        <w:tc>
          <w:tcPr>
            <w:tcW w:w="1560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50,0</w:t>
            </w:r>
          </w:p>
        </w:tc>
        <w:tc>
          <w:tcPr>
            <w:tcW w:w="1842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70,0</w:t>
            </w:r>
          </w:p>
        </w:tc>
        <w:tc>
          <w:tcPr>
            <w:tcW w:w="1701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70,0</w:t>
            </w:r>
          </w:p>
        </w:tc>
        <w:tc>
          <w:tcPr>
            <w:tcW w:w="1559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70,0</w:t>
            </w:r>
          </w:p>
        </w:tc>
        <w:tc>
          <w:tcPr>
            <w:tcW w:w="2268" w:type="dxa"/>
          </w:tcPr>
          <w:p w:rsidR="0047136D" w:rsidRPr="00BA0BC8" w:rsidRDefault="00F3088F" w:rsidP="0047136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26</w:t>
            </w:r>
            <w:r w:rsidR="0047136D" w:rsidRPr="00BA0BC8">
              <w:rPr>
                <w:lang w:eastAsia="zh-CN"/>
              </w:rPr>
              <w:t>0,0</w:t>
            </w:r>
          </w:p>
        </w:tc>
      </w:tr>
      <w:tr w:rsidR="0047136D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47136D" w:rsidRPr="00BA0BC8" w:rsidRDefault="0047136D" w:rsidP="0047136D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Бюджет поселений</w:t>
            </w:r>
          </w:p>
        </w:tc>
        <w:tc>
          <w:tcPr>
            <w:tcW w:w="1701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2268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47136D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47136D" w:rsidRPr="00BA0BC8" w:rsidRDefault="0047136D" w:rsidP="0047136D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47136D" w:rsidRPr="00BA0BC8" w:rsidRDefault="0047136D" w:rsidP="0047136D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Внебюджетные источники</w:t>
            </w:r>
          </w:p>
        </w:tc>
        <w:tc>
          <w:tcPr>
            <w:tcW w:w="1701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2268" w:type="dxa"/>
          </w:tcPr>
          <w:p w:rsidR="0047136D" w:rsidRPr="00BA0BC8" w:rsidRDefault="0047136D" w:rsidP="0047136D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5C1D52" w:rsidRPr="00BA0BC8" w:rsidTr="00C504DD">
        <w:trPr>
          <w:trHeight w:val="154"/>
          <w:tblCellSpacing w:w="5" w:type="nil"/>
        </w:trPr>
        <w:tc>
          <w:tcPr>
            <w:tcW w:w="2268" w:type="dxa"/>
            <w:vMerge w:val="restart"/>
          </w:tcPr>
          <w:p w:rsidR="005C1D52" w:rsidRPr="00BA0BC8" w:rsidRDefault="005C1D52" w:rsidP="005C1D52">
            <w:pPr>
              <w:suppressAutoHyphens/>
              <w:rPr>
                <w:color w:val="000000"/>
                <w:lang w:eastAsia="zh-CN"/>
              </w:rPr>
            </w:pPr>
            <w:r w:rsidRPr="00BA0BC8">
              <w:rPr>
                <w:lang w:eastAsia="zh-CN"/>
              </w:rPr>
              <w:t>6.Поддержка официального сайта администрации</w:t>
            </w:r>
          </w:p>
        </w:tc>
        <w:tc>
          <w:tcPr>
            <w:tcW w:w="1843" w:type="dxa"/>
          </w:tcPr>
          <w:p w:rsidR="005C1D52" w:rsidRPr="00BA0BC8" w:rsidRDefault="005C1D52" w:rsidP="005C1D52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 xml:space="preserve">Всего </w:t>
            </w:r>
          </w:p>
        </w:tc>
        <w:tc>
          <w:tcPr>
            <w:tcW w:w="1701" w:type="dxa"/>
          </w:tcPr>
          <w:p w:rsidR="005C1D52" w:rsidRPr="00BA0BC8" w:rsidRDefault="00711CDE" w:rsidP="00711CD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38</w:t>
            </w:r>
            <w:r w:rsidR="005C1D52" w:rsidRPr="00BA0BC8">
              <w:rPr>
                <w:b/>
                <w:lang w:eastAsia="zh-CN"/>
              </w:rPr>
              <w:t>,</w:t>
            </w:r>
            <w:r>
              <w:rPr>
                <w:b/>
                <w:lang w:eastAsia="zh-CN"/>
              </w:rPr>
              <w:t>675</w:t>
            </w:r>
          </w:p>
        </w:tc>
        <w:tc>
          <w:tcPr>
            <w:tcW w:w="1560" w:type="dxa"/>
          </w:tcPr>
          <w:p w:rsidR="005C1D52" w:rsidRPr="00BA0BC8" w:rsidRDefault="005C1D52" w:rsidP="005C1D5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 w:rsidRPr="00BA0BC8">
              <w:rPr>
                <w:b/>
                <w:lang w:eastAsia="zh-CN"/>
              </w:rPr>
              <w:t>67,0</w:t>
            </w:r>
          </w:p>
        </w:tc>
        <w:tc>
          <w:tcPr>
            <w:tcW w:w="1842" w:type="dxa"/>
          </w:tcPr>
          <w:p w:rsidR="005C1D52" w:rsidRPr="00BA0BC8" w:rsidRDefault="000B36A7" w:rsidP="005C1D5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30</w:t>
            </w:r>
            <w:r w:rsidR="005C1D52" w:rsidRPr="00BA0BC8">
              <w:rPr>
                <w:b/>
                <w:lang w:eastAsia="zh-CN"/>
              </w:rPr>
              <w:t>,0</w:t>
            </w:r>
          </w:p>
        </w:tc>
        <w:tc>
          <w:tcPr>
            <w:tcW w:w="1701" w:type="dxa"/>
          </w:tcPr>
          <w:p w:rsidR="005C1D52" w:rsidRPr="00BA0BC8" w:rsidRDefault="000B36A7" w:rsidP="005C1D5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35</w:t>
            </w:r>
            <w:r w:rsidR="005C1D52" w:rsidRPr="00BA0BC8">
              <w:rPr>
                <w:b/>
                <w:lang w:eastAsia="zh-CN"/>
              </w:rPr>
              <w:t>,0</w:t>
            </w:r>
          </w:p>
        </w:tc>
        <w:tc>
          <w:tcPr>
            <w:tcW w:w="1559" w:type="dxa"/>
          </w:tcPr>
          <w:p w:rsidR="005C1D52" w:rsidRPr="00BA0BC8" w:rsidRDefault="000B36A7" w:rsidP="005C1D5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40</w:t>
            </w:r>
            <w:r w:rsidR="005C1D52" w:rsidRPr="00BA0BC8">
              <w:rPr>
                <w:b/>
                <w:lang w:eastAsia="zh-CN"/>
              </w:rPr>
              <w:t>,0</w:t>
            </w:r>
          </w:p>
        </w:tc>
        <w:tc>
          <w:tcPr>
            <w:tcW w:w="2268" w:type="dxa"/>
          </w:tcPr>
          <w:p w:rsidR="005C1D52" w:rsidRPr="00BA0BC8" w:rsidRDefault="005C1D52" w:rsidP="0004363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</w:p>
        </w:tc>
      </w:tr>
      <w:tr w:rsidR="005C1D52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5C1D52" w:rsidRPr="00BA0BC8" w:rsidRDefault="005C1D52" w:rsidP="005C1D52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5C1D52" w:rsidRPr="00BA0BC8" w:rsidRDefault="005C1D52" w:rsidP="005C1D52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Федеральный бюджет</w:t>
            </w:r>
          </w:p>
        </w:tc>
        <w:tc>
          <w:tcPr>
            <w:tcW w:w="1701" w:type="dxa"/>
          </w:tcPr>
          <w:p w:rsidR="005C1D52" w:rsidRPr="00BA0BC8" w:rsidRDefault="005C1D52" w:rsidP="005C1D52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5C1D52" w:rsidRPr="00BA0BC8" w:rsidRDefault="005C1D52" w:rsidP="005C1D52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5C1D52" w:rsidRPr="00BA0BC8" w:rsidRDefault="005C1D52" w:rsidP="005C1D52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5C1D52" w:rsidRPr="00BA0BC8" w:rsidRDefault="005C1D52" w:rsidP="005C1D52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5C1D52" w:rsidRPr="00BA0BC8" w:rsidRDefault="005C1D52" w:rsidP="005C1D52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2268" w:type="dxa"/>
          </w:tcPr>
          <w:p w:rsidR="005C1D52" w:rsidRPr="00BA0BC8" w:rsidRDefault="005C1D52" w:rsidP="005C1D52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5C1D52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5C1D52" w:rsidRPr="00BA0BC8" w:rsidRDefault="005C1D52" w:rsidP="005C1D52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5C1D52" w:rsidRPr="00BA0BC8" w:rsidRDefault="005C1D52" w:rsidP="005C1D52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Областной бюджет</w:t>
            </w:r>
          </w:p>
        </w:tc>
        <w:tc>
          <w:tcPr>
            <w:tcW w:w="1701" w:type="dxa"/>
          </w:tcPr>
          <w:p w:rsidR="005C1D52" w:rsidRPr="00BA0BC8" w:rsidRDefault="005C1D52" w:rsidP="005C1D52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5C1D52" w:rsidRPr="00BA0BC8" w:rsidRDefault="005C1D52" w:rsidP="005C1D52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5C1D52" w:rsidRPr="00BA0BC8" w:rsidRDefault="005C1D52" w:rsidP="005C1D52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5C1D52" w:rsidRPr="00BA0BC8" w:rsidRDefault="005C1D52" w:rsidP="005C1D52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5C1D52" w:rsidRPr="00BA0BC8" w:rsidRDefault="005C1D52" w:rsidP="005C1D52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2268" w:type="dxa"/>
          </w:tcPr>
          <w:p w:rsidR="005C1D52" w:rsidRPr="00BA0BC8" w:rsidRDefault="005C1D52" w:rsidP="005C1D52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5C1D52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5C1D52" w:rsidRPr="00BA0BC8" w:rsidRDefault="005C1D52" w:rsidP="005C1D52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5C1D52" w:rsidRPr="00BA0BC8" w:rsidRDefault="005C1D52" w:rsidP="005C1D52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Местный бюджет</w:t>
            </w:r>
          </w:p>
        </w:tc>
        <w:tc>
          <w:tcPr>
            <w:tcW w:w="1701" w:type="dxa"/>
          </w:tcPr>
          <w:p w:rsidR="005C1D52" w:rsidRPr="00BA0BC8" w:rsidRDefault="005C1D52" w:rsidP="005C1D5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63,0</w:t>
            </w:r>
          </w:p>
        </w:tc>
        <w:tc>
          <w:tcPr>
            <w:tcW w:w="1560" w:type="dxa"/>
          </w:tcPr>
          <w:p w:rsidR="005C1D52" w:rsidRPr="00BA0BC8" w:rsidRDefault="005C1D52" w:rsidP="005C1D5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A0BC8">
              <w:rPr>
                <w:lang w:eastAsia="zh-CN"/>
              </w:rPr>
              <w:t>67,0</w:t>
            </w:r>
          </w:p>
        </w:tc>
        <w:tc>
          <w:tcPr>
            <w:tcW w:w="1842" w:type="dxa"/>
          </w:tcPr>
          <w:p w:rsidR="005C1D52" w:rsidRPr="00BA0BC8" w:rsidRDefault="000B36A7" w:rsidP="005C1D5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30</w:t>
            </w:r>
            <w:r w:rsidR="005C1D52" w:rsidRPr="00BA0BC8">
              <w:rPr>
                <w:lang w:eastAsia="zh-CN"/>
              </w:rPr>
              <w:t>,0</w:t>
            </w:r>
          </w:p>
        </w:tc>
        <w:tc>
          <w:tcPr>
            <w:tcW w:w="1701" w:type="dxa"/>
          </w:tcPr>
          <w:p w:rsidR="005C1D52" w:rsidRPr="00BA0BC8" w:rsidRDefault="000B36A7" w:rsidP="005C1D5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  <w:r w:rsidR="005C1D52" w:rsidRPr="00BA0BC8">
              <w:rPr>
                <w:lang w:eastAsia="zh-CN"/>
              </w:rPr>
              <w:t>5,0</w:t>
            </w:r>
          </w:p>
        </w:tc>
        <w:tc>
          <w:tcPr>
            <w:tcW w:w="1559" w:type="dxa"/>
          </w:tcPr>
          <w:p w:rsidR="005C1D52" w:rsidRPr="00BA0BC8" w:rsidRDefault="000B36A7" w:rsidP="005C1D5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40</w:t>
            </w:r>
            <w:r w:rsidR="005C1D52" w:rsidRPr="00BA0BC8">
              <w:rPr>
                <w:lang w:eastAsia="zh-CN"/>
              </w:rPr>
              <w:t>,0</w:t>
            </w:r>
          </w:p>
        </w:tc>
        <w:tc>
          <w:tcPr>
            <w:tcW w:w="2268" w:type="dxa"/>
          </w:tcPr>
          <w:p w:rsidR="005C1D52" w:rsidRPr="0004363A" w:rsidRDefault="005C1D52" w:rsidP="005C1D5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</w:tr>
      <w:tr w:rsidR="005C1D52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5C1D52" w:rsidRPr="00BA0BC8" w:rsidRDefault="005C1D52" w:rsidP="005C1D52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5C1D52" w:rsidRPr="00BA0BC8" w:rsidRDefault="005C1D52" w:rsidP="005C1D52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Бюджет поселений</w:t>
            </w:r>
          </w:p>
        </w:tc>
        <w:tc>
          <w:tcPr>
            <w:tcW w:w="1701" w:type="dxa"/>
          </w:tcPr>
          <w:p w:rsidR="005C1D52" w:rsidRPr="00BA0BC8" w:rsidRDefault="005C1D52" w:rsidP="005C1D52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5C1D52" w:rsidRPr="00BA0BC8" w:rsidRDefault="005C1D52" w:rsidP="005C1D52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5C1D52" w:rsidRPr="00BA0BC8" w:rsidRDefault="005C1D52" w:rsidP="005C1D52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5C1D52" w:rsidRPr="00BA0BC8" w:rsidRDefault="005C1D52" w:rsidP="005C1D52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5C1D52" w:rsidRPr="00BA0BC8" w:rsidRDefault="005C1D52" w:rsidP="005C1D52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2268" w:type="dxa"/>
          </w:tcPr>
          <w:p w:rsidR="005C1D52" w:rsidRPr="00BA0BC8" w:rsidRDefault="005C1D52" w:rsidP="005C1D52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  <w:tr w:rsidR="005C1D52" w:rsidRPr="00BA0BC8" w:rsidTr="00C504DD">
        <w:trPr>
          <w:trHeight w:val="154"/>
          <w:tblCellSpacing w:w="5" w:type="nil"/>
        </w:trPr>
        <w:tc>
          <w:tcPr>
            <w:tcW w:w="2268" w:type="dxa"/>
            <w:vMerge/>
          </w:tcPr>
          <w:p w:rsidR="005C1D52" w:rsidRPr="00BA0BC8" w:rsidRDefault="005C1D52" w:rsidP="005C1D52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5C1D52" w:rsidRPr="00BA0BC8" w:rsidRDefault="005C1D52" w:rsidP="005C1D52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zh-CN"/>
              </w:rPr>
            </w:pPr>
            <w:r w:rsidRPr="00BA0BC8">
              <w:rPr>
                <w:lang w:eastAsia="zh-CN"/>
              </w:rPr>
              <w:t>Внебюджетные источники</w:t>
            </w:r>
          </w:p>
        </w:tc>
        <w:tc>
          <w:tcPr>
            <w:tcW w:w="1701" w:type="dxa"/>
          </w:tcPr>
          <w:p w:rsidR="005C1D52" w:rsidRPr="00BA0BC8" w:rsidRDefault="005C1D52" w:rsidP="005C1D52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560" w:type="dxa"/>
          </w:tcPr>
          <w:p w:rsidR="005C1D52" w:rsidRPr="00BA0BC8" w:rsidRDefault="005C1D52" w:rsidP="005C1D52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842" w:type="dxa"/>
          </w:tcPr>
          <w:p w:rsidR="005C1D52" w:rsidRPr="00BA0BC8" w:rsidRDefault="005C1D52" w:rsidP="005C1D52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5C1D52" w:rsidRPr="00BA0BC8" w:rsidRDefault="005C1D52" w:rsidP="005C1D52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  <w:p w:rsidR="005C1D52" w:rsidRPr="00BA0BC8" w:rsidRDefault="005C1D52" w:rsidP="005C1D52">
            <w:pPr>
              <w:suppressAutoHyphens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59" w:type="dxa"/>
          </w:tcPr>
          <w:p w:rsidR="005C1D52" w:rsidRPr="00BA0BC8" w:rsidRDefault="005C1D52" w:rsidP="005C1D52">
            <w:pPr>
              <w:suppressAutoHyphens/>
              <w:jc w:val="center"/>
              <w:rPr>
                <w:color w:val="000000"/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  <w:p w:rsidR="005C1D52" w:rsidRPr="00BA0BC8" w:rsidRDefault="005C1D52" w:rsidP="005C1D52">
            <w:pPr>
              <w:suppressAutoHyphens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2268" w:type="dxa"/>
          </w:tcPr>
          <w:p w:rsidR="005C1D52" w:rsidRPr="00BA0BC8" w:rsidRDefault="005C1D52" w:rsidP="005C1D52">
            <w:pPr>
              <w:suppressAutoHyphens/>
              <w:jc w:val="center"/>
              <w:rPr>
                <w:lang w:eastAsia="zh-CN"/>
              </w:rPr>
            </w:pPr>
            <w:r w:rsidRPr="00BA0BC8">
              <w:rPr>
                <w:color w:val="000000"/>
                <w:lang w:eastAsia="zh-CN"/>
              </w:rPr>
              <w:t>0,0</w:t>
            </w:r>
          </w:p>
        </w:tc>
      </w:tr>
    </w:tbl>
    <w:p w:rsidR="005749CE" w:rsidRPr="00BA0BC8" w:rsidRDefault="00A3773B" w:rsidP="005749CE">
      <w:pPr>
        <w:widowControl w:val="0"/>
        <w:suppressAutoHyphens/>
        <w:autoSpaceDE w:val="0"/>
        <w:autoSpaceDN w:val="0"/>
        <w:adjustRightInd w:val="0"/>
        <w:rPr>
          <w:lang w:eastAsia="zh-CN"/>
        </w:rPr>
      </w:pPr>
      <w:r w:rsidRPr="00BA0BC8"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4573905</wp:posOffset>
                </wp:positionH>
                <wp:positionV relativeFrom="paragraph">
                  <wp:posOffset>-4081780</wp:posOffset>
                </wp:positionV>
                <wp:extent cx="278130" cy="266700"/>
                <wp:effectExtent l="0" t="4445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5D3" w:rsidRDefault="001815D3" w:rsidP="005D4AED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360.15pt;margin-top:-321.4pt;width:21.9pt;height:21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" filled="f" stroked="f">
                <v:textbox style="mso-fit-shape-to-text:t">
                  <w:txbxContent>
                    <w:p w:rsidR="001815D3" w:rsidRDefault="001815D3" w:rsidP="005D4AED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5749CE" w:rsidRPr="00BA0BC8" w:rsidRDefault="005749CE" w:rsidP="005749CE">
      <w:pPr>
        <w:widowControl w:val="0"/>
        <w:suppressAutoHyphens/>
        <w:autoSpaceDE w:val="0"/>
        <w:autoSpaceDN w:val="0"/>
        <w:adjustRightInd w:val="0"/>
        <w:jc w:val="center"/>
        <w:rPr>
          <w:lang w:eastAsia="zh-CN"/>
        </w:rPr>
      </w:pPr>
    </w:p>
    <w:p w:rsidR="00423A1A" w:rsidRPr="00BA0BC8" w:rsidRDefault="00A3773B" w:rsidP="005749CE">
      <w:pPr>
        <w:widowControl w:val="0"/>
        <w:autoSpaceDE w:val="0"/>
        <w:autoSpaceDN w:val="0"/>
        <w:adjustRightInd w:val="0"/>
        <w:jc w:val="center"/>
      </w:pPr>
      <w:r w:rsidRPr="00BA0BC8">
        <w:rPr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>
                <wp:simplePos x="0" y="0"/>
                <wp:positionH relativeFrom="column">
                  <wp:posOffset>4765040</wp:posOffset>
                </wp:positionH>
                <wp:positionV relativeFrom="paragraph">
                  <wp:posOffset>-5840730</wp:posOffset>
                </wp:positionV>
                <wp:extent cx="278130" cy="266700"/>
                <wp:effectExtent l="0" t="127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5D3" w:rsidRDefault="001815D3" w:rsidP="00C350DD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75.2pt;margin-top:-459.9pt;width:21.9pt;height:21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" filled="f" stroked="f">
                <v:textbox style="mso-fit-shape-to-text:t">
                  <w:txbxContent>
                    <w:p w:rsidR="001815D3" w:rsidRDefault="001815D3" w:rsidP="00C350DD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23A1A" w:rsidRPr="00BA0BC8" w:rsidSect="0079574E"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C37" w:rsidRDefault="00601C37" w:rsidP="003E4E3C">
      <w:r>
        <w:separator/>
      </w:r>
    </w:p>
  </w:endnote>
  <w:endnote w:type="continuationSeparator" w:id="0">
    <w:p w:rsidR="00601C37" w:rsidRDefault="00601C37" w:rsidP="003E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C37" w:rsidRDefault="00601C37" w:rsidP="003E4E3C">
      <w:r>
        <w:separator/>
      </w:r>
    </w:p>
  </w:footnote>
  <w:footnote w:type="continuationSeparator" w:id="0">
    <w:p w:rsidR="00601C37" w:rsidRDefault="00601C37" w:rsidP="003E4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05664"/>
    <w:multiLevelType w:val="hybridMultilevel"/>
    <w:tmpl w:val="7C8ECA0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661A64"/>
    <w:multiLevelType w:val="hybridMultilevel"/>
    <w:tmpl w:val="4B44C0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A3A2D65"/>
    <w:multiLevelType w:val="hybridMultilevel"/>
    <w:tmpl w:val="7C8ECA0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E4735F"/>
    <w:multiLevelType w:val="hybridMultilevel"/>
    <w:tmpl w:val="91280F50"/>
    <w:lvl w:ilvl="0" w:tplc="FFFFFFFF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631B42B7"/>
    <w:multiLevelType w:val="hybridMultilevel"/>
    <w:tmpl w:val="0FC2FF12"/>
    <w:lvl w:ilvl="0" w:tplc="174E5282">
      <w:start w:val="1"/>
      <w:numFmt w:val="decimal"/>
      <w:pStyle w:val="a"/>
      <w:lvlText w:val="%1)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31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7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4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06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903"/>
    <w:rsid w:val="00003D15"/>
    <w:rsid w:val="00007B18"/>
    <w:rsid w:val="0001155F"/>
    <w:rsid w:val="0001324E"/>
    <w:rsid w:val="000132A6"/>
    <w:rsid w:val="000167A4"/>
    <w:rsid w:val="00023EBA"/>
    <w:rsid w:val="0003113B"/>
    <w:rsid w:val="000311FF"/>
    <w:rsid w:val="00032958"/>
    <w:rsid w:val="00034C7E"/>
    <w:rsid w:val="00041B9F"/>
    <w:rsid w:val="00042171"/>
    <w:rsid w:val="0004363A"/>
    <w:rsid w:val="00044C7A"/>
    <w:rsid w:val="0004602B"/>
    <w:rsid w:val="00064043"/>
    <w:rsid w:val="00064565"/>
    <w:rsid w:val="00065A17"/>
    <w:rsid w:val="00067FD3"/>
    <w:rsid w:val="00073647"/>
    <w:rsid w:val="00073EFB"/>
    <w:rsid w:val="0007683F"/>
    <w:rsid w:val="000828AD"/>
    <w:rsid w:val="00084E2E"/>
    <w:rsid w:val="00095A06"/>
    <w:rsid w:val="000A69C3"/>
    <w:rsid w:val="000A6D8F"/>
    <w:rsid w:val="000B0DE4"/>
    <w:rsid w:val="000B2565"/>
    <w:rsid w:val="000B35E8"/>
    <w:rsid w:val="000B36A7"/>
    <w:rsid w:val="000C3B56"/>
    <w:rsid w:val="000C40C3"/>
    <w:rsid w:val="000C4630"/>
    <w:rsid w:val="000C6903"/>
    <w:rsid w:val="000D1126"/>
    <w:rsid w:val="000D1ED1"/>
    <w:rsid w:val="000D475A"/>
    <w:rsid w:val="000D5ABD"/>
    <w:rsid w:val="000E7A4B"/>
    <w:rsid w:val="000F6626"/>
    <w:rsid w:val="0011017C"/>
    <w:rsid w:val="001106AB"/>
    <w:rsid w:val="001110D1"/>
    <w:rsid w:val="00111400"/>
    <w:rsid w:val="001121B5"/>
    <w:rsid w:val="001205A0"/>
    <w:rsid w:val="0012093C"/>
    <w:rsid w:val="001242F8"/>
    <w:rsid w:val="00126285"/>
    <w:rsid w:val="00127466"/>
    <w:rsid w:val="00130355"/>
    <w:rsid w:val="00137CFF"/>
    <w:rsid w:val="00143467"/>
    <w:rsid w:val="00146C03"/>
    <w:rsid w:val="00151CF0"/>
    <w:rsid w:val="001534F3"/>
    <w:rsid w:val="0015378B"/>
    <w:rsid w:val="00156057"/>
    <w:rsid w:val="0015634D"/>
    <w:rsid w:val="001571D3"/>
    <w:rsid w:val="00161D5E"/>
    <w:rsid w:val="00163424"/>
    <w:rsid w:val="0016348F"/>
    <w:rsid w:val="00165FCA"/>
    <w:rsid w:val="00170134"/>
    <w:rsid w:val="001815D3"/>
    <w:rsid w:val="00181B90"/>
    <w:rsid w:val="00190231"/>
    <w:rsid w:val="00191A62"/>
    <w:rsid w:val="001927AC"/>
    <w:rsid w:val="00195BB9"/>
    <w:rsid w:val="00195E1D"/>
    <w:rsid w:val="0019602C"/>
    <w:rsid w:val="001A1366"/>
    <w:rsid w:val="001A245F"/>
    <w:rsid w:val="001A2787"/>
    <w:rsid w:val="001A2833"/>
    <w:rsid w:val="001A3590"/>
    <w:rsid w:val="001A75F0"/>
    <w:rsid w:val="001B3D20"/>
    <w:rsid w:val="001C2FE6"/>
    <w:rsid w:val="001C64A0"/>
    <w:rsid w:val="001C6C10"/>
    <w:rsid w:val="001D236E"/>
    <w:rsid w:val="001D2C85"/>
    <w:rsid w:val="001D39E2"/>
    <w:rsid w:val="001D4EAB"/>
    <w:rsid w:val="001D6AF8"/>
    <w:rsid w:val="001D7E72"/>
    <w:rsid w:val="001E2992"/>
    <w:rsid w:val="00200429"/>
    <w:rsid w:val="0020191D"/>
    <w:rsid w:val="00217BD3"/>
    <w:rsid w:val="00220E5B"/>
    <w:rsid w:val="00221D84"/>
    <w:rsid w:val="00222C01"/>
    <w:rsid w:val="00222C38"/>
    <w:rsid w:val="00225954"/>
    <w:rsid w:val="00230CE5"/>
    <w:rsid w:val="00230F31"/>
    <w:rsid w:val="00232A9E"/>
    <w:rsid w:val="002354FD"/>
    <w:rsid w:val="00242A0E"/>
    <w:rsid w:val="002446B1"/>
    <w:rsid w:val="002514C8"/>
    <w:rsid w:val="00253E04"/>
    <w:rsid w:val="00254BE0"/>
    <w:rsid w:val="00263A0B"/>
    <w:rsid w:val="00270979"/>
    <w:rsid w:val="002720B4"/>
    <w:rsid w:val="00276950"/>
    <w:rsid w:val="00277300"/>
    <w:rsid w:val="00280169"/>
    <w:rsid w:val="00285318"/>
    <w:rsid w:val="00292C52"/>
    <w:rsid w:val="002958CC"/>
    <w:rsid w:val="002A6073"/>
    <w:rsid w:val="002A7CC3"/>
    <w:rsid w:val="002B20CF"/>
    <w:rsid w:val="002B2BF8"/>
    <w:rsid w:val="002B57D0"/>
    <w:rsid w:val="002C3EC7"/>
    <w:rsid w:val="002D159D"/>
    <w:rsid w:val="002D1628"/>
    <w:rsid w:val="002D3219"/>
    <w:rsid w:val="002D65A5"/>
    <w:rsid w:val="002E09EC"/>
    <w:rsid w:val="002F1E49"/>
    <w:rsid w:val="002F1E5B"/>
    <w:rsid w:val="002F3073"/>
    <w:rsid w:val="002F3FFF"/>
    <w:rsid w:val="002F4F5B"/>
    <w:rsid w:val="00301879"/>
    <w:rsid w:val="003040CD"/>
    <w:rsid w:val="003047E8"/>
    <w:rsid w:val="00306884"/>
    <w:rsid w:val="00312470"/>
    <w:rsid w:val="00322222"/>
    <w:rsid w:val="003241D9"/>
    <w:rsid w:val="00327854"/>
    <w:rsid w:val="0032794D"/>
    <w:rsid w:val="00332FCC"/>
    <w:rsid w:val="00336A0C"/>
    <w:rsid w:val="00342C51"/>
    <w:rsid w:val="00345F88"/>
    <w:rsid w:val="00355F5D"/>
    <w:rsid w:val="00372679"/>
    <w:rsid w:val="00375465"/>
    <w:rsid w:val="003905AE"/>
    <w:rsid w:val="003923CA"/>
    <w:rsid w:val="003925F1"/>
    <w:rsid w:val="00395B72"/>
    <w:rsid w:val="003A02C7"/>
    <w:rsid w:val="003A297A"/>
    <w:rsid w:val="003B117B"/>
    <w:rsid w:val="003B1CF0"/>
    <w:rsid w:val="003B2E1A"/>
    <w:rsid w:val="003B3CBA"/>
    <w:rsid w:val="003C6206"/>
    <w:rsid w:val="003C68CE"/>
    <w:rsid w:val="003D1234"/>
    <w:rsid w:val="003D3D8B"/>
    <w:rsid w:val="003D6C33"/>
    <w:rsid w:val="003E08E1"/>
    <w:rsid w:val="003E08F4"/>
    <w:rsid w:val="003E4E3C"/>
    <w:rsid w:val="003E5732"/>
    <w:rsid w:val="003F0E0A"/>
    <w:rsid w:val="003F50B0"/>
    <w:rsid w:val="003F7FBB"/>
    <w:rsid w:val="004006D2"/>
    <w:rsid w:val="00400C35"/>
    <w:rsid w:val="004072ED"/>
    <w:rsid w:val="0040762F"/>
    <w:rsid w:val="00412243"/>
    <w:rsid w:val="00412859"/>
    <w:rsid w:val="00414957"/>
    <w:rsid w:val="00415497"/>
    <w:rsid w:val="00417AA6"/>
    <w:rsid w:val="004211B1"/>
    <w:rsid w:val="00423A1A"/>
    <w:rsid w:val="00425172"/>
    <w:rsid w:val="00434405"/>
    <w:rsid w:val="00434E83"/>
    <w:rsid w:val="00436A0D"/>
    <w:rsid w:val="004401C7"/>
    <w:rsid w:val="00441143"/>
    <w:rsid w:val="00450449"/>
    <w:rsid w:val="0046095E"/>
    <w:rsid w:val="00461F02"/>
    <w:rsid w:val="00462E45"/>
    <w:rsid w:val="00465DF1"/>
    <w:rsid w:val="0047136D"/>
    <w:rsid w:val="00476D8F"/>
    <w:rsid w:val="00480CAD"/>
    <w:rsid w:val="00480CC7"/>
    <w:rsid w:val="00482997"/>
    <w:rsid w:val="00486212"/>
    <w:rsid w:val="00490754"/>
    <w:rsid w:val="00491CA1"/>
    <w:rsid w:val="00494744"/>
    <w:rsid w:val="0049578F"/>
    <w:rsid w:val="004A1F2C"/>
    <w:rsid w:val="004A5117"/>
    <w:rsid w:val="004A76F3"/>
    <w:rsid w:val="004B08C9"/>
    <w:rsid w:val="004B192F"/>
    <w:rsid w:val="004B6761"/>
    <w:rsid w:val="004C6DDC"/>
    <w:rsid w:val="004C7779"/>
    <w:rsid w:val="004D0A00"/>
    <w:rsid w:val="004D4744"/>
    <w:rsid w:val="004D665F"/>
    <w:rsid w:val="004E2D46"/>
    <w:rsid w:val="004E3322"/>
    <w:rsid w:val="004E36C8"/>
    <w:rsid w:val="004F6363"/>
    <w:rsid w:val="00501B77"/>
    <w:rsid w:val="0050309E"/>
    <w:rsid w:val="00503F19"/>
    <w:rsid w:val="00511479"/>
    <w:rsid w:val="00513F59"/>
    <w:rsid w:val="00526A9E"/>
    <w:rsid w:val="005334C6"/>
    <w:rsid w:val="0054372E"/>
    <w:rsid w:val="00544D62"/>
    <w:rsid w:val="005452E3"/>
    <w:rsid w:val="005464C1"/>
    <w:rsid w:val="005466BE"/>
    <w:rsid w:val="005478B6"/>
    <w:rsid w:val="00562397"/>
    <w:rsid w:val="00564E8C"/>
    <w:rsid w:val="00566A04"/>
    <w:rsid w:val="005677D2"/>
    <w:rsid w:val="00570307"/>
    <w:rsid w:val="005749CE"/>
    <w:rsid w:val="00580397"/>
    <w:rsid w:val="00581075"/>
    <w:rsid w:val="00581E36"/>
    <w:rsid w:val="005821BF"/>
    <w:rsid w:val="00583379"/>
    <w:rsid w:val="0058392B"/>
    <w:rsid w:val="005865D2"/>
    <w:rsid w:val="005902D5"/>
    <w:rsid w:val="005927B9"/>
    <w:rsid w:val="00592A1E"/>
    <w:rsid w:val="005A74BB"/>
    <w:rsid w:val="005C1D52"/>
    <w:rsid w:val="005D04D8"/>
    <w:rsid w:val="005D49AA"/>
    <w:rsid w:val="005D4AED"/>
    <w:rsid w:val="005D693D"/>
    <w:rsid w:val="005E183B"/>
    <w:rsid w:val="005E45B5"/>
    <w:rsid w:val="005E63F7"/>
    <w:rsid w:val="005F387B"/>
    <w:rsid w:val="005F7F20"/>
    <w:rsid w:val="00601C37"/>
    <w:rsid w:val="00604441"/>
    <w:rsid w:val="00604B7A"/>
    <w:rsid w:val="00607148"/>
    <w:rsid w:val="00610F51"/>
    <w:rsid w:val="006135A2"/>
    <w:rsid w:val="00615DAB"/>
    <w:rsid w:val="006270CE"/>
    <w:rsid w:val="00627512"/>
    <w:rsid w:val="00632839"/>
    <w:rsid w:val="006373AA"/>
    <w:rsid w:val="00645B37"/>
    <w:rsid w:val="0064652F"/>
    <w:rsid w:val="00656A82"/>
    <w:rsid w:val="00662426"/>
    <w:rsid w:val="00664AA8"/>
    <w:rsid w:val="00673D26"/>
    <w:rsid w:val="00674106"/>
    <w:rsid w:val="006744C9"/>
    <w:rsid w:val="006778D4"/>
    <w:rsid w:val="00677F30"/>
    <w:rsid w:val="00686B81"/>
    <w:rsid w:val="00691749"/>
    <w:rsid w:val="006A0FFF"/>
    <w:rsid w:val="006A5380"/>
    <w:rsid w:val="006A6901"/>
    <w:rsid w:val="006A7F54"/>
    <w:rsid w:val="006C1747"/>
    <w:rsid w:val="006C19BE"/>
    <w:rsid w:val="006C2FFC"/>
    <w:rsid w:val="006D1BF2"/>
    <w:rsid w:val="006D43AB"/>
    <w:rsid w:val="006D5163"/>
    <w:rsid w:val="006E0180"/>
    <w:rsid w:val="006E31B8"/>
    <w:rsid w:val="006E3280"/>
    <w:rsid w:val="006E52CC"/>
    <w:rsid w:val="006E5B26"/>
    <w:rsid w:val="006E632E"/>
    <w:rsid w:val="006F1F8C"/>
    <w:rsid w:val="00700413"/>
    <w:rsid w:val="00704A8A"/>
    <w:rsid w:val="00704F2B"/>
    <w:rsid w:val="00706A1E"/>
    <w:rsid w:val="00711CDE"/>
    <w:rsid w:val="0071320F"/>
    <w:rsid w:val="00720C20"/>
    <w:rsid w:val="00720DA6"/>
    <w:rsid w:val="00721501"/>
    <w:rsid w:val="00721DB2"/>
    <w:rsid w:val="007276C4"/>
    <w:rsid w:val="007277BC"/>
    <w:rsid w:val="00731C8A"/>
    <w:rsid w:val="007339E5"/>
    <w:rsid w:val="00742EB9"/>
    <w:rsid w:val="00743589"/>
    <w:rsid w:val="00743638"/>
    <w:rsid w:val="00745BE2"/>
    <w:rsid w:val="007563F5"/>
    <w:rsid w:val="0075714C"/>
    <w:rsid w:val="00760FEE"/>
    <w:rsid w:val="007630C4"/>
    <w:rsid w:val="007648C4"/>
    <w:rsid w:val="00764913"/>
    <w:rsid w:val="0077161E"/>
    <w:rsid w:val="007813B1"/>
    <w:rsid w:val="00786F63"/>
    <w:rsid w:val="00790893"/>
    <w:rsid w:val="0079309F"/>
    <w:rsid w:val="00793246"/>
    <w:rsid w:val="0079574E"/>
    <w:rsid w:val="007A6888"/>
    <w:rsid w:val="007B71C3"/>
    <w:rsid w:val="007C0387"/>
    <w:rsid w:val="007E0180"/>
    <w:rsid w:val="007E503E"/>
    <w:rsid w:val="007F0A0E"/>
    <w:rsid w:val="007F0F02"/>
    <w:rsid w:val="007F1C04"/>
    <w:rsid w:val="007F4266"/>
    <w:rsid w:val="007F6109"/>
    <w:rsid w:val="00810A9C"/>
    <w:rsid w:val="00814BDB"/>
    <w:rsid w:val="00816940"/>
    <w:rsid w:val="00826A9D"/>
    <w:rsid w:val="00827911"/>
    <w:rsid w:val="0084450C"/>
    <w:rsid w:val="00853464"/>
    <w:rsid w:val="0085596E"/>
    <w:rsid w:val="00865653"/>
    <w:rsid w:val="00874428"/>
    <w:rsid w:val="0087608C"/>
    <w:rsid w:val="00877319"/>
    <w:rsid w:val="00882FD9"/>
    <w:rsid w:val="0088542A"/>
    <w:rsid w:val="0089537F"/>
    <w:rsid w:val="00895A1B"/>
    <w:rsid w:val="008A3749"/>
    <w:rsid w:val="008A40BC"/>
    <w:rsid w:val="008A45F8"/>
    <w:rsid w:val="008A6D47"/>
    <w:rsid w:val="008A752D"/>
    <w:rsid w:val="008C17BC"/>
    <w:rsid w:val="008D0847"/>
    <w:rsid w:val="008D18C0"/>
    <w:rsid w:val="008D52DA"/>
    <w:rsid w:val="008D6CFA"/>
    <w:rsid w:val="008D6E87"/>
    <w:rsid w:val="008E03E5"/>
    <w:rsid w:val="008E0C92"/>
    <w:rsid w:val="008E299D"/>
    <w:rsid w:val="008F2FF0"/>
    <w:rsid w:val="008F6588"/>
    <w:rsid w:val="008F7C7F"/>
    <w:rsid w:val="00913764"/>
    <w:rsid w:val="00914B82"/>
    <w:rsid w:val="009151DE"/>
    <w:rsid w:val="00920CA0"/>
    <w:rsid w:val="0093601D"/>
    <w:rsid w:val="009409B6"/>
    <w:rsid w:val="00944973"/>
    <w:rsid w:val="00951829"/>
    <w:rsid w:val="009531CD"/>
    <w:rsid w:val="00973143"/>
    <w:rsid w:val="009762BF"/>
    <w:rsid w:val="0099172D"/>
    <w:rsid w:val="00992529"/>
    <w:rsid w:val="009A09A5"/>
    <w:rsid w:val="009A1154"/>
    <w:rsid w:val="009A1F2F"/>
    <w:rsid w:val="009A2FBF"/>
    <w:rsid w:val="009A47FE"/>
    <w:rsid w:val="009A50EC"/>
    <w:rsid w:val="009B2EBA"/>
    <w:rsid w:val="009C39D9"/>
    <w:rsid w:val="009D6B4C"/>
    <w:rsid w:val="009D7385"/>
    <w:rsid w:val="009E11DA"/>
    <w:rsid w:val="009F287C"/>
    <w:rsid w:val="00A03230"/>
    <w:rsid w:val="00A040D7"/>
    <w:rsid w:val="00A05DCA"/>
    <w:rsid w:val="00A13266"/>
    <w:rsid w:val="00A14597"/>
    <w:rsid w:val="00A14A7C"/>
    <w:rsid w:val="00A16E31"/>
    <w:rsid w:val="00A214B4"/>
    <w:rsid w:val="00A24DC3"/>
    <w:rsid w:val="00A25A3E"/>
    <w:rsid w:val="00A26AD2"/>
    <w:rsid w:val="00A30AC7"/>
    <w:rsid w:val="00A351C1"/>
    <w:rsid w:val="00A37138"/>
    <w:rsid w:val="00A3773B"/>
    <w:rsid w:val="00A46060"/>
    <w:rsid w:val="00A5246D"/>
    <w:rsid w:val="00A54E14"/>
    <w:rsid w:val="00A55644"/>
    <w:rsid w:val="00A63C03"/>
    <w:rsid w:val="00A643BB"/>
    <w:rsid w:val="00A66431"/>
    <w:rsid w:val="00A71CD4"/>
    <w:rsid w:val="00A742F3"/>
    <w:rsid w:val="00A75283"/>
    <w:rsid w:val="00A769F0"/>
    <w:rsid w:val="00A770BB"/>
    <w:rsid w:val="00A81790"/>
    <w:rsid w:val="00A84CAA"/>
    <w:rsid w:val="00A86ED6"/>
    <w:rsid w:val="00AA09A8"/>
    <w:rsid w:val="00AB0A8E"/>
    <w:rsid w:val="00AB53C6"/>
    <w:rsid w:val="00AD0576"/>
    <w:rsid w:val="00AD1A4C"/>
    <w:rsid w:val="00AD1C90"/>
    <w:rsid w:val="00AD3EC3"/>
    <w:rsid w:val="00AD4E01"/>
    <w:rsid w:val="00AD5A1B"/>
    <w:rsid w:val="00AD7570"/>
    <w:rsid w:val="00AE110E"/>
    <w:rsid w:val="00AE2E4D"/>
    <w:rsid w:val="00AE3143"/>
    <w:rsid w:val="00AE3C8E"/>
    <w:rsid w:val="00AF5635"/>
    <w:rsid w:val="00B061F7"/>
    <w:rsid w:val="00B13557"/>
    <w:rsid w:val="00B13B8F"/>
    <w:rsid w:val="00B2004C"/>
    <w:rsid w:val="00B256A1"/>
    <w:rsid w:val="00B2661C"/>
    <w:rsid w:val="00B3102A"/>
    <w:rsid w:val="00B3171F"/>
    <w:rsid w:val="00B45353"/>
    <w:rsid w:val="00B465FC"/>
    <w:rsid w:val="00B53618"/>
    <w:rsid w:val="00B53CC7"/>
    <w:rsid w:val="00B5673A"/>
    <w:rsid w:val="00B5674F"/>
    <w:rsid w:val="00B6451B"/>
    <w:rsid w:val="00B64FF2"/>
    <w:rsid w:val="00B70777"/>
    <w:rsid w:val="00B73BD0"/>
    <w:rsid w:val="00B74C52"/>
    <w:rsid w:val="00B75158"/>
    <w:rsid w:val="00B80425"/>
    <w:rsid w:val="00B84CF0"/>
    <w:rsid w:val="00B8783D"/>
    <w:rsid w:val="00B9041A"/>
    <w:rsid w:val="00B92A69"/>
    <w:rsid w:val="00B93A38"/>
    <w:rsid w:val="00B94E53"/>
    <w:rsid w:val="00BA0BC8"/>
    <w:rsid w:val="00BA4543"/>
    <w:rsid w:val="00BA5962"/>
    <w:rsid w:val="00BA72C4"/>
    <w:rsid w:val="00BB3184"/>
    <w:rsid w:val="00BC31B6"/>
    <w:rsid w:val="00BC4ADC"/>
    <w:rsid w:val="00BC5FAD"/>
    <w:rsid w:val="00BC6BA5"/>
    <w:rsid w:val="00BD1AD0"/>
    <w:rsid w:val="00BD46AE"/>
    <w:rsid w:val="00BD4EED"/>
    <w:rsid w:val="00BD4FC7"/>
    <w:rsid w:val="00BE47F7"/>
    <w:rsid w:val="00BF1838"/>
    <w:rsid w:val="00BF37D3"/>
    <w:rsid w:val="00BF732C"/>
    <w:rsid w:val="00C14B89"/>
    <w:rsid w:val="00C2291A"/>
    <w:rsid w:val="00C25931"/>
    <w:rsid w:val="00C33806"/>
    <w:rsid w:val="00C350DD"/>
    <w:rsid w:val="00C37E6E"/>
    <w:rsid w:val="00C40515"/>
    <w:rsid w:val="00C504DD"/>
    <w:rsid w:val="00C52184"/>
    <w:rsid w:val="00C52F09"/>
    <w:rsid w:val="00C556E9"/>
    <w:rsid w:val="00C579C4"/>
    <w:rsid w:val="00C57C06"/>
    <w:rsid w:val="00C74A13"/>
    <w:rsid w:val="00C76E59"/>
    <w:rsid w:val="00C82344"/>
    <w:rsid w:val="00C82CFF"/>
    <w:rsid w:val="00C87195"/>
    <w:rsid w:val="00C92232"/>
    <w:rsid w:val="00C944A9"/>
    <w:rsid w:val="00C958E3"/>
    <w:rsid w:val="00C95939"/>
    <w:rsid w:val="00CA1975"/>
    <w:rsid w:val="00CA3935"/>
    <w:rsid w:val="00CB030C"/>
    <w:rsid w:val="00CC06A7"/>
    <w:rsid w:val="00CC5C0E"/>
    <w:rsid w:val="00CC5E85"/>
    <w:rsid w:val="00CD1CD4"/>
    <w:rsid w:val="00CD41AD"/>
    <w:rsid w:val="00CD79E5"/>
    <w:rsid w:val="00CE03CC"/>
    <w:rsid w:val="00CF0C3B"/>
    <w:rsid w:val="00CF5A0E"/>
    <w:rsid w:val="00D00A9D"/>
    <w:rsid w:val="00D01070"/>
    <w:rsid w:val="00D04987"/>
    <w:rsid w:val="00D05037"/>
    <w:rsid w:val="00D12D4B"/>
    <w:rsid w:val="00D2457B"/>
    <w:rsid w:val="00D24E9A"/>
    <w:rsid w:val="00D25F9A"/>
    <w:rsid w:val="00D354E0"/>
    <w:rsid w:val="00D359BC"/>
    <w:rsid w:val="00D36703"/>
    <w:rsid w:val="00D518C5"/>
    <w:rsid w:val="00D51EC2"/>
    <w:rsid w:val="00D52537"/>
    <w:rsid w:val="00D539FC"/>
    <w:rsid w:val="00D55876"/>
    <w:rsid w:val="00D63AF0"/>
    <w:rsid w:val="00D64EE1"/>
    <w:rsid w:val="00D65B9D"/>
    <w:rsid w:val="00D732A5"/>
    <w:rsid w:val="00D751DB"/>
    <w:rsid w:val="00D76828"/>
    <w:rsid w:val="00D76E65"/>
    <w:rsid w:val="00D804AA"/>
    <w:rsid w:val="00D8059A"/>
    <w:rsid w:val="00D855B8"/>
    <w:rsid w:val="00D87068"/>
    <w:rsid w:val="00D90219"/>
    <w:rsid w:val="00D97482"/>
    <w:rsid w:val="00DA247C"/>
    <w:rsid w:val="00DA5856"/>
    <w:rsid w:val="00DA7AF1"/>
    <w:rsid w:val="00DA7B00"/>
    <w:rsid w:val="00DB0E16"/>
    <w:rsid w:val="00DB12E3"/>
    <w:rsid w:val="00DB296E"/>
    <w:rsid w:val="00DB702A"/>
    <w:rsid w:val="00DC550D"/>
    <w:rsid w:val="00DD464F"/>
    <w:rsid w:val="00DD537B"/>
    <w:rsid w:val="00DE0592"/>
    <w:rsid w:val="00DE09F8"/>
    <w:rsid w:val="00DE210D"/>
    <w:rsid w:val="00DE21DF"/>
    <w:rsid w:val="00DE4C3F"/>
    <w:rsid w:val="00DE65A4"/>
    <w:rsid w:val="00DF1B92"/>
    <w:rsid w:val="00DF37C0"/>
    <w:rsid w:val="00DF4682"/>
    <w:rsid w:val="00DF55A8"/>
    <w:rsid w:val="00DF63C4"/>
    <w:rsid w:val="00E06572"/>
    <w:rsid w:val="00E11685"/>
    <w:rsid w:val="00E1554E"/>
    <w:rsid w:val="00E178AA"/>
    <w:rsid w:val="00E204A4"/>
    <w:rsid w:val="00E2081C"/>
    <w:rsid w:val="00E220CA"/>
    <w:rsid w:val="00E22F05"/>
    <w:rsid w:val="00E27A25"/>
    <w:rsid w:val="00E30928"/>
    <w:rsid w:val="00E34A82"/>
    <w:rsid w:val="00E428E6"/>
    <w:rsid w:val="00E442C4"/>
    <w:rsid w:val="00E50521"/>
    <w:rsid w:val="00E56EDE"/>
    <w:rsid w:val="00E62696"/>
    <w:rsid w:val="00E6401A"/>
    <w:rsid w:val="00E6461E"/>
    <w:rsid w:val="00E662BF"/>
    <w:rsid w:val="00E708E4"/>
    <w:rsid w:val="00E71860"/>
    <w:rsid w:val="00E76242"/>
    <w:rsid w:val="00E768F6"/>
    <w:rsid w:val="00E77498"/>
    <w:rsid w:val="00E82844"/>
    <w:rsid w:val="00E83C35"/>
    <w:rsid w:val="00EA7469"/>
    <w:rsid w:val="00EB09CC"/>
    <w:rsid w:val="00EB2C3A"/>
    <w:rsid w:val="00EB5445"/>
    <w:rsid w:val="00ED1818"/>
    <w:rsid w:val="00ED24E7"/>
    <w:rsid w:val="00EE473E"/>
    <w:rsid w:val="00EF70F9"/>
    <w:rsid w:val="00F00CDF"/>
    <w:rsid w:val="00F00F41"/>
    <w:rsid w:val="00F069F3"/>
    <w:rsid w:val="00F11C81"/>
    <w:rsid w:val="00F12CEF"/>
    <w:rsid w:val="00F13018"/>
    <w:rsid w:val="00F131F8"/>
    <w:rsid w:val="00F22BCF"/>
    <w:rsid w:val="00F302EF"/>
    <w:rsid w:val="00F3088F"/>
    <w:rsid w:val="00F34C93"/>
    <w:rsid w:val="00F3794E"/>
    <w:rsid w:val="00F452EC"/>
    <w:rsid w:val="00F52B50"/>
    <w:rsid w:val="00F545C4"/>
    <w:rsid w:val="00F54C24"/>
    <w:rsid w:val="00F55022"/>
    <w:rsid w:val="00F6373C"/>
    <w:rsid w:val="00F63F9A"/>
    <w:rsid w:val="00F65FA0"/>
    <w:rsid w:val="00F708DC"/>
    <w:rsid w:val="00F74F69"/>
    <w:rsid w:val="00F75CEC"/>
    <w:rsid w:val="00F7699C"/>
    <w:rsid w:val="00F84477"/>
    <w:rsid w:val="00F85256"/>
    <w:rsid w:val="00F95EB5"/>
    <w:rsid w:val="00F970E8"/>
    <w:rsid w:val="00FA3BA5"/>
    <w:rsid w:val="00FB47D7"/>
    <w:rsid w:val="00FB58C1"/>
    <w:rsid w:val="00FC282C"/>
    <w:rsid w:val="00FD3B9D"/>
    <w:rsid w:val="00FD51DA"/>
    <w:rsid w:val="00FD550D"/>
    <w:rsid w:val="00FD5648"/>
    <w:rsid w:val="00FD6D64"/>
    <w:rsid w:val="00FE036D"/>
    <w:rsid w:val="00FE110F"/>
    <w:rsid w:val="00FE1C99"/>
    <w:rsid w:val="00FE602A"/>
    <w:rsid w:val="00FF1D3A"/>
    <w:rsid w:val="00FF1DD0"/>
    <w:rsid w:val="00FF5E0A"/>
    <w:rsid w:val="00FF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23A695"/>
  <w15:chartTrackingRefBased/>
  <w15:docId w15:val="{A91893AC-0BE7-4A99-88F8-826DB25E8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4266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F61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R1">
    <w:name w:val="FR1"/>
    <w:rsid w:val="00674106"/>
    <w:pPr>
      <w:widowControl w:val="0"/>
      <w:autoSpaceDE w:val="0"/>
      <w:autoSpaceDN w:val="0"/>
      <w:adjustRightInd w:val="0"/>
      <w:ind w:left="80"/>
      <w:jc w:val="center"/>
    </w:pPr>
    <w:rPr>
      <w:rFonts w:ascii="Courier New" w:hAnsi="Courier New" w:cs="Courier New"/>
      <w:b/>
      <w:bCs/>
      <w:sz w:val="22"/>
      <w:szCs w:val="22"/>
    </w:rPr>
  </w:style>
  <w:style w:type="paragraph" w:styleId="a5">
    <w:name w:val="header"/>
    <w:basedOn w:val="a0"/>
    <w:link w:val="a6"/>
    <w:uiPriority w:val="99"/>
    <w:unhideWhenUsed/>
    <w:rsid w:val="003E4E3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3E4E3C"/>
    <w:rPr>
      <w:sz w:val="24"/>
      <w:szCs w:val="24"/>
    </w:rPr>
  </w:style>
  <w:style w:type="paragraph" w:styleId="a7">
    <w:name w:val="footer"/>
    <w:basedOn w:val="a0"/>
    <w:link w:val="a8"/>
    <w:uiPriority w:val="99"/>
    <w:unhideWhenUsed/>
    <w:rsid w:val="003E4E3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3E4E3C"/>
    <w:rPr>
      <w:sz w:val="24"/>
      <w:szCs w:val="24"/>
    </w:rPr>
  </w:style>
  <w:style w:type="paragraph" w:styleId="a9">
    <w:name w:val="Balloon Text"/>
    <w:basedOn w:val="a0"/>
    <w:link w:val="aa"/>
    <w:uiPriority w:val="99"/>
    <w:semiHidden/>
    <w:unhideWhenUsed/>
    <w:rsid w:val="004A5117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4A511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26A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line number"/>
    <w:uiPriority w:val="99"/>
    <w:semiHidden/>
    <w:unhideWhenUsed/>
    <w:rsid w:val="005466BE"/>
  </w:style>
  <w:style w:type="character" w:styleId="ac">
    <w:name w:val="Hyperlink"/>
    <w:uiPriority w:val="99"/>
    <w:semiHidden/>
    <w:unhideWhenUsed/>
    <w:rsid w:val="003B117B"/>
    <w:rPr>
      <w:color w:val="0000FF"/>
      <w:u w:val="single"/>
    </w:rPr>
  </w:style>
  <w:style w:type="paragraph" w:styleId="ad">
    <w:name w:val="Body Text"/>
    <w:basedOn w:val="a0"/>
    <w:link w:val="ae"/>
    <w:rsid w:val="004E36C8"/>
    <w:pPr>
      <w:spacing w:after="120"/>
    </w:pPr>
    <w:rPr>
      <w:sz w:val="28"/>
      <w:lang w:val="x-none" w:eastAsia="x-none"/>
    </w:rPr>
  </w:style>
  <w:style w:type="character" w:customStyle="1" w:styleId="ae">
    <w:name w:val="Основной текст Знак"/>
    <w:link w:val="ad"/>
    <w:rsid w:val="004E36C8"/>
    <w:rPr>
      <w:sz w:val="28"/>
      <w:szCs w:val="24"/>
    </w:rPr>
  </w:style>
  <w:style w:type="paragraph" w:styleId="a">
    <w:name w:val="List Paragraph"/>
    <w:aliases w:val="Абзац списка (номер)"/>
    <w:basedOn w:val="a0"/>
    <w:uiPriority w:val="34"/>
    <w:qFormat/>
    <w:rsid w:val="00423A1A"/>
    <w:pPr>
      <w:widowControl w:val="0"/>
      <w:numPr>
        <w:numId w:val="2"/>
      </w:numPr>
      <w:spacing w:line="288" w:lineRule="auto"/>
      <w:jc w:val="both"/>
    </w:pPr>
    <w:rPr>
      <w:rFonts w:eastAsia="Calibri"/>
      <w:bCs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B37FAD599853D8AA055E0F692D89D4750AFDE04DB12432B0D05DA9A97A17F7B3465BEE74A08A2FBC48CE4188059B3CF7g065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2A9D4-035B-4C5E-8EE0-47FCA4F13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1730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11574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Головина</dc:creator>
  <cp:keywords/>
  <cp:lastModifiedBy>Ирина И.Г. Алексеева</cp:lastModifiedBy>
  <cp:revision>2</cp:revision>
  <cp:lastPrinted>2022-04-05T07:33:00Z</cp:lastPrinted>
  <dcterms:created xsi:type="dcterms:W3CDTF">2022-04-05T07:33:00Z</dcterms:created>
  <dcterms:modified xsi:type="dcterms:W3CDTF">2022-04-05T07:33:00Z</dcterms:modified>
</cp:coreProperties>
</file>