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D71" w:rsidRDefault="00AE4D71" w:rsidP="00AE4D71">
      <w:pPr>
        <w:pStyle w:val="FR1"/>
        <w:tabs>
          <w:tab w:val="left" w:pos="2964"/>
          <w:tab w:val="center" w:pos="4815"/>
        </w:tabs>
        <w:ind w:left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РОССИЙСКАЯ  ФЕДЕРАЦИЯ</w:t>
      </w:r>
      <w:proofErr w:type="gramEnd"/>
    </w:p>
    <w:p w:rsidR="00AE4D71" w:rsidRDefault="00AE4D71" w:rsidP="00AE4D71">
      <w:pPr>
        <w:pStyle w:val="FR1"/>
        <w:ind w:left="0"/>
        <w:rPr>
          <w:rFonts w:ascii="Times New Roman" w:hAnsi="Times New Roman"/>
        </w:rPr>
      </w:pPr>
    </w:p>
    <w:p w:rsidR="00AE4D71" w:rsidRDefault="00AE4D71" w:rsidP="00AE4D71">
      <w:pPr>
        <w:pStyle w:val="FR1"/>
        <w:ind w:left="0"/>
        <w:rPr>
          <w:rFonts w:ascii="Times New Roman" w:hAnsi="Times New Roman"/>
        </w:rPr>
      </w:pPr>
    </w:p>
    <w:p w:rsidR="00AE4D71" w:rsidRDefault="00AE4D71" w:rsidP="00AE4D71">
      <w:pPr>
        <w:pStyle w:val="21"/>
        <w:rPr>
          <w:spacing w:val="80"/>
        </w:rPr>
      </w:pPr>
      <w:r>
        <w:rPr>
          <w:spacing w:val="80"/>
        </w:rPr>
        <w:t>ПОСТАНОВЛЕНИЕ</w:t>
      </w:r>
    </w:p>
    <w:p w:rsidR="00AE4D71" w:rsidRDefault="00AE4D71" w:rsidP="00AE4D71">
      <w:pPr>
        <w:jc w:val="center"/>
        <w:rPr>
          <w:b/>
        </w:rPr>
      </w:pPr>
    </w:p>
    <w:p w:rsidR="00AE4D71" w:rsidRDefault="00AE4D71" w:rsidP="00AE4D71">
      <w:pPr>
        <w:jc w:val="center"/>
        <w:rPr>
          <w:b/>
        </w:rPr>
      </w:pPr>
    </w:p>
    <w:p w:rsidR="00AE4D71" w:rsidRDefault="00AE4D71" w:rsidP="00AE4D71">
      <w:pPr>
        <w:jc w:val="center"/>
        <w:rPr>
          <w:b/>
        </w:rPr>
      </w:pPr>
      <w:proofErr w:type="gramStart"/>
      <w:r>
        <w:rPr>
          <w:b/>
        </w:rPr>
        <w:t>АДМИНИСТРАЦИИ  ПЕТУШИНСКОГО</w:t>
      </w:r>
      <w:proofErr w:type="gramEnd"/>
      <w:r>
        <w:rPr>
          <w:b/>
        </w:rPr>
        <w:t xml:space="preserve">  РАЙОНА</w:t>
      </w:r>
    </w:p>
    <w:p w:rsidR="00AE4D71" w:rsidRDefault="00AE4D71" w:rsidP="00AE4D71">
      <w:pPr>
        <w:jc w:val="center"/>
        <w:rPr>
          <w:b/>
        </w:rPr>
      </w:pPr>
    </w:p>
    <w:p w:rsidR="00AE4D71" w:rsidRDefault="00AE4D71" w:rsidP="00AE4D71">
      <w:pPr>
        <w:jc w:val="center"/>
        <w:rPr>
          <w:b/>
          <w:szCs w:val="28"/>
        </w:rPr>
      </w:pPr>
      <w:r>
        <w:rPr>
          <w:b/>
          <w:szCs w:val="28"/>
        </w:rPr>
        <w:t>Владимирской области</w:t>
      </w:r>
    </w:p>
    <w:p w:rsidR="00AE4D71" w:rsidRDefault="00AE4D71" w:rsidP="00AE4D71">
      <w:pPr>
        <w:jc w:val="center"/>
        <w:rPr>
          <w:b/>
          <w:sz w:val="24"/>
        </w:rPr>
      </w:pPr>
    </w:p>
    <w:p w:rsidR="00AE4D71" w:rsidRDefault="00AE4D71" w:rsidP="00AE4D71">
      <w:pPr>
        <w:tabs>
          <w:tab w:val="left" w:pos="8505"/>
        </w:tabs>
        <w:rPr>
          <w:b/>
          <w:sz w:val="24"/>
        </w:rPr>
      </w:pPr>
      <w:r>
        <w:rPr>
          <w:b/>
          <w:sz w:val="24"/>
        </w:rPr>
        <w:t xml:space="preserve">от </w:t>
      </w:r>
      <w:r>
        <w:rPr>
          <w:b/>
          <w:sz w:val="24"/>
          <w:u w:val="single"/>
        </w:rPr>
        <w:t>28.07.2023</w:t>
      </w:r>
      <w:r>
        <w:rPr>
          <w:b/>
          <w:sz w:val="24"/>
        </w:rPr>
        <w:t xml:space="preserve">              </w:t>
      </w:r>
      <w:r>
        <w:rPr>
          <w:b/>
          <w:sz w:val="24"/>
        </w:rPr>
        <w:t xml:space="preserve">                            </w:t>
      </w:r>
      <w:r>
        <w:rPr>
          <w:b/>
          <w:sz w:val="24"/>
        </w:rPr>
        <w:t xml:space="preserve">  г. Петушки                  </w:t>
      </w:r>
      <w:r>
        <w:rPr>
          <w:b/>
          <w:sz w:val="24"/>
        </w:rPr>
        <w:t xml:space="preserve">                               </w:t>
      </w:r>
      <w:r>
        <w:rPr>
          <w:b/>
          <w:sz w:val="24"/>
        </w:rPr>
        <w:t xml:space="preserve">      № </w:t>
      </w:r>
      <w:r>
        <w:rPr>
          <w:b/>
          <w:sz w:val="24"/>
          <w:u w:val="single"/>
        </w:rPr>
        <w:t>1066</w:t>
      </w:r>
    </w:p>
    <w:p w:rsidR="00AE4D71" w:rsidRDefault="00AE4D71" w:rsidP="00AE4D71">
      <w:pPr>
        <w:ind w:right="4536"/>
        <w:rPr>
          <w:i/>
          <w:sz w:val="24"/>
        </w:rPr>
      </w:pPr>
    </w:p>
    <w:p w:rsidR="00AE4D71" w:rsidRDefault="00AE4D71" w:rsidP="00AE4D71">
      <w:pPr>
        <w:ind w:right="4536"/>
        <w:rPr>
          <w:i/>
          <w:sz w:val="24"/>
        </w:rPr>
      </w:pPr>
    </w:p>
    <w:p w:rsidR="00AE4D71" w:rsidRDefault="00AE4D71" w:rsidP="00AE4D71">
      <w:pPr>
        <w:ind w:right="4536"/>
        <w:rPr>
          <w:i/>
          <w:sz w:val="24"/>
        </w:rPr>
      </w:pPr>
    </w:p>
    <w:p w:rsidR="00AE4D71" w:rsidRDefault="00AE4D71" w:rsidP="00AE4D71">
      <w:pPr>
        <w:ind w:right="4536"/>
        <w:rPr>
          <w:i/>
          <w:sz w:val="24"/>
        </w:rPr>
      </w:pPr>
      <w:r>
        <w:rPr>
          <w:i/>
          <w:sz w:val="24"/>
        </w:rPr>
        <w:t xml:space="preserve">О внесении изменений в постановление администрации Петушинского района </w:t>
      </w:r>
      <w:r>
        <w:rPr>
          <w:i/>
          <w:spacing w:val="-3"/>
          <w:sz w:val="24"/>
        </w:rPr>
        <w:t xml:space="preserve">от </w:t>
      </w:r>
      <w:proofErr w:type="gramStart"/>
      <w:r>
        <w:rPr>
          <w:i/>
          <w:spacing w:val="-3"/>
          <w:sz w:val="24"/>
        </w:rPr>
        <w:t>13.11.2015  №</w:t>
      </w:r>
      <w:proofErr w:type="gramEnd"/>
      <w:r>
        <w:rPr>
          <w:i/>
          <w:spacing w:val="-3"/>
          <w:sz w:val="24"/>
        </w:rPr>
        <w:t xml:space="preserve"> 1736</w:t>
      </w:r>
    </w:p>
    <w:p w:rsidR="00AE4D71" w:rsidRDefault="00AE4D71" w:rsidP="00AE4D71">
      <w:pPr>
        <w:rPr>
          <w:b/>
        </w:rPr>
      </w:pPr>
    </w:p>
    <w:p w:rsidR="00AE4D71" w:rsidRDefault="00AE4D71" w:rsidP="00AE4D71">
      <w:pPr>
        <w:rPr>
          <w:b/>
        </w:rPr>
      </w:pPr>
    </w:p>
    <w:p w:rsidR="00AE4D71" w:rsidRDefault="00AE4D71" w:rsidP="00AE4D71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Руководствуясь статьей 179 Бюджетного кодекса Российской Федерации, 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</w:t>
      </w:r>
      <w:proofErr w:type="spellStart"/>
      <w:r>
        <w:rPr>
          <w:rFonts w:ascii="Times New Roman" w:hAnsi="Times New Roman" w:cs="Times New Roman"/>
          <w:szCs w:val="28"/>
        </w:rPr>
        <w:t>Петушинский</w:t>
      </w:r>
      <w:proofErr w:type="spellEnd"/>
      <w:r>
        <w:rPr>
          <w:rFonts w:ascii="Times New Roman" w:hAnsi="Times New Roman" w:cs="Times New Roman"/>
          <w:szCs w:val="28"/>
        </w:rPr>
        <w:t xml:space="preserve"> район»,</w:t>
      </w:r>
    </w:p>
    <w:p w:rsidR="00AE4D71" w:rsidRDefault="00AE4D71" w:rsidP="00AE4D71">
      <w:pPr>
        <w:spacing w:before="120" w:after="120"/>
        <w:jc w:val="both"/>
        <w:rPr>
          <w:szCs w:val="28"/>
        </w:rPr>
      </w:pPr>
      <w:r>
        <w:rPr>
          <w:szCs w:val="28"/>
        </w:rPr>
        <w:t xml:space="preserve">п о с </w:t>
      </w:r>
      <w:proofErr w:type="gramStart"/>
      <w:r>
        <w:rPr>
          <w:szCs w:val="28"/>
        </w:rPr>
        <w:t>т</w:t>
      </w:r>
      <w:proofErr w:type="gramEnd"/>
      <w:r>
        <w:rPr>
          <w:szCs w:val="28"/>
        </w:rPr>
        <w:t xml:space="preserve"> а н о в л я ю:</w:t>
      </w:r>
    </w:p>
    <w:p w:rsidR="00AE4D71" w:rsidRDefault="00AE4D71" w:rsidP="00AE4D71">
      <w:pPr>
        <w:spacing w:before="120" w:after="120"/>
        <w:ind w:firstLine="709"/>
        <w:jc w:val="both"/>
        <w:rPr>
          <w:szCs w:val="28"/>
        </w:rPr>
      </w:pPr>
      <w:r>
        <w:rPr>
          <w:szCs w:val="28"/>
        </w:rPr>
        <w:t>1. Внести изменения в постановление администрации Петушинского района от 13.11.2015 № 1736 «Об утверждении мун</w:t>
      </w:r>
      <w:r>
        <w:rPr>
          <w:spacing w:val="-3"/>
          <w:szCs w:val="28"/>
        </w:rPr>
        <w:t>иципальной программы «</w:t>
      </w:r>
      <w:r>
        <w:rPr>
          <w:bCs/>
          <w:kern w:val="2"/>
          <w:szCs w:val="28"/>
        </w:rPr>
        <w:t xml:space="preserve">Энергосбережение и повышение энергетической эффективности </w:t>
      </w:r>
      <w:r>
        <w:rPr>
          <w:spacing w:val="-3"/>
          <w:szCs w:val="28"/>
        </w:rPr>
        <w:t>Петушинского района</w:t>
      </w:r>
      <w:r>
        <w:rPr>
          <w:szCs w:val="28"/>
        </w:rPr>
        <w:t>» согласно приложению.</w:t>
      </w:r>
    </w:p>
    <w:p w:rsidR="00AE4D71" w:rsidRDefault="00AE4D71" w:rsidP="00AE4D71">
      <w:pPr>
        <w:ind w:firstLine="708"/>
        <w:jc w:val="both"/>
        <w:rPr>
          <w:szCs w:val="28"/>
        </w:rPr>
      </w:pPr>
      <w:r>
        <w:rPr>
          <w:szCs w:val="28"/>
        </w:rPr>
        <w:t>2. Постановление вступает в силу со дня официального опубликования в</w:t>
      </w:r>
      <w:r>
        <w:rPr>
          <w:color w:val="000000"/>
          <w:szCs w:val="28"/>
        </w:rPr>
        <w:t xml:space="preserve"> районной газете «Вперед» без приложения, </w:t>
      </w:r>
      <w:r>
        <w:rPr>
          <w:szCs w:val="28"/>
        </w:rPr>
        <w:t xml:space="preserve">полного текста в </w:t>
      </w:r>
      <w:r>
        <w:rPr>
          <w:color w:val="000000"/>
          <w:szCs w:val="28"/>
        </w:rPr>
        <w:t>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VESTNIK-PETRAION.RU.</w:t>
      </w:r>
    </w:p>
    <w:p w:rsidR="00AE4D71" w:rsidRDefault="00AE4D71" w:rsidP="00AE4D71">
      <w:pPr>
        <w:ind w:firstLine="448"/>
        <w:jc w:val="both"/>
        <w:rPr>
          <w:szCs w:val="28"/>
        </w:rPr>
      </w:pPr>
    </w:p>
    <w:p w:rsidR="00AE4D71" w:rsidRDefault="00AE4D71" w:rsidP="00AE4D71">
      <w:pPr>
        <w:ind w:firstLine="448"/>
        <w:rPr>
          <w:szCs w:val="28"/>
        </w:rPr>
      </w:pPr>
    </w:p>
    <w:p w:rsidR="00AE4D71" w:rsidRDefault="00AE4D71" w:rsidP="00AE4D71">
      <w:pPr>
        <w:ind w:firstLine="448"/>
        <w:rPr>
          <w:szCs w:val="28"/>
        </w:rPr>
      </w:pPr>
    </w:p>
    <w:p w:rsidR="00AE4D71" w:rsidRDefault="00AE4D71" w:rsidP="00AE4D71">
      <w:pPr>
        <w:jc w:val="both"/>
        <w:rPr>
          <w:szCs w:val="28"/>
        </w:rPr>
      </w:pPr>
      <w:r>
        <w:rPr>
          <w:szCs w:val="28"/>
        </w:rPr>
        <w:t xml:space="preserve">Глава администрации                                         </w:t>
      </w:r>
      <w:r>
        <w:rPr>
          <w:szCs w:val="28"/>
        </w:rPr>
        <w:t xml:space="preserve">                       </w:t>
      </w:r>
      <w:r>
        <w:rPr>
          <w:szCs w:val="28"/>
        </w:rPr>
        <w:t xml:space="preserve">  А.В. КУРБАТОВ</w:t>
      </w:r>
    </w:p>
    <w:p w:rsidR="00AE4D71" w:rsidRDefault="00AE4D71" w:rsidP="00AE4D71">
      <w:pPr>
        <w:rPr>
          <w:sz w:val="26"/>
          <w:szCs w:val="26"/>
        </w:rPr>
      </w:pPr>
    </w:p>
    <w:p w:rsidR="00AE4D71" w:rsidRDefault="00AE4D71">
      <w:pPr>
        <w:ind w:firstLine="448"/>
        <w:jc w:val="right"/>
        <w:rPr>
          <w:sz w:val="26"/>
          <w:szCs w:val="26"/>
        </w:rPr>
      </w:pPr>
    </w:p>
    <w:p w:rsidR="00AE4D71" w:rsidRDefault="00AE4D71">
      <w:pPr>
        <w:ind w:firstLine="448"/>
        <w:jc w:val="right"/>
        <w:rPr>
          <w:sz w:val="26"/>
          <w:szCs w:val="26"/>
        </w:rPr>
      </w:pPr>
    </w:p>
    <w:p w:rsidR="00AE4D71" w:rsidRDefault="00AE4D71">
      <w:pPr>
        <w:ind w:firstLine="448"/>
        <w:jc w:val="right"/>
        <w:rPr>
          <w:sz w:val="26"/>
          <w:szCs w:val="26"/>
        </w:rPr>
      </w:pPr>
    </w:p>
    <w:p w:rsidR="00AE4D71" w:rsidRDefault="00AE4D71">
      <w:pPr>
        <w:ind w:firstLine="448"/>
        <w:jc w:val="right"/>
        <w:rPr>
          <w:sz w:val="26"/>
          <w:szCs w:val="26"/>
        </w:rPr>
      </w:pPr>
    </w:p>
    <w:p w:rsidR="00AE4D71" w:rsidRDefault="00AE4D71">
      <w:pPr>
        <w:ind w:firstLine="448"/>
        <w:jc w:val="right"/>
        <w:rPr>
          <w:sz w:val="26"/>
          <w:szCs w:val="26"/>
        </w:rPr>
      </w:pPr>
    </w:p>
    <w:p w:rsidR="00AE4D71" w:rsidRDefault="00AE4D71">
      <w:pPr>
        <w:ind w:firstLine="448"/>
        <w:jc w:val="right"/>
        <w:rPr>
          <w:sz w:val="26"/>
          <w:szCs w:val="26"/>
        </w:rPr>
      </w:pPr>
      <w:bookmarkStart w:id="0" w:name="_GoBack"/>
      <w:bookmarkEnd w:id="0"/>
    </w:p>
    <w:p w:rsidR="00045E52" w:rsidRDefault="000A1A8E">
      <w:pPr>
        <w:ind w:firstLine="448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</w:p>
    <w:p w:rsidR="00045E52" w:rsidRDefault="000A1A8E">
      <w:pPr>
        <w:ind w:firstLine="448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</w:p>
    <w:p w:rsidR="00045E52" w:rsidRDefault="000A1A8E">
      <w:pPr>
        <w:ind w:firstLine="448"/>
        <w:jc w:val="right"/>
        <w:rPr>
          <w:sz w:val="26"/>
          <w:szCs w:val="26"/>
        </w:rPr>
      </w:pPr>
      <w:r>
        <w:rPr>
          <w:sz w:val="26"/>
          <w:szCs w:val="26"/>
        </w:rPr>
        <w:t>Петушинского района</w:t>
      </w:r>
    </w:p>
    <w:p w:rsidR="00045E52" w:rsidRDefault="000A1A8E">
      <w:pPr>
        <w:ind w:firstLine="448"/>
        <w:jc w:val="right"/>
        <w:rPr>
          <w:sz w:val="26"/>
          <w:szCs w:val="26"/>
        </w:rPr>
      </w:pPr>
      <w:r w:rsidRPr="00306A2D">
        <w:rPr>
          <w:sz w:val="26"/>
          <w:szCs w:val="26"/>
        </w:rPr>
        <w:t xml:space="preserve">от </w:t>
      </w:r>
      <w:r w:rsidR="0032551E" w:rsidRPr="0032551E">
        <w:rPr>
          <w:sz w:val="26"/>
          <w:szCs w:val="26"/>
          <w:u w:val="single"/>
        </w:rPr>
        <w:t>28.07.2023</w:t>
      </w:r>
      <w:r w:rsidR="00497475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Pr="0032551E">
        <w:rPr>
          <w:sz w:val="26"/>
          <w:szCs w:val="26"/>
          <w:u w:val="single"/>
        </w:rPr>
        <w:t xml:space="preserve"> </w:t>
      </w:r>
      <w:r w:rsidR="0032551E" w:rsidRPr="0032551E">
        <w:rPr>
          <w:sz w:val="26"/>
          <w:szCs w:val="26"/>
          <w:u w:val="single"/>
        </w:rPr>
        <w:t>1066</w:t>
      </w:r>
    </w:p>
    <w:p w:rsidR="00045E52" w:rsidRDefault="00045E52" w:rsidP="00306A2D">
      <w:pPr>
        <w:spacing w:after="120"/>
        <w:ind w:firstLine="448"/>
        <w:jc w:val="center"/>
        <w:rPr>
          <w:szCs w:val="28"/>
        </w:rPr>
      </w:pPr>
    </w:p>
    <w:p w:rsidR="00045E52" w:rsidRDefault="000A1A8E" w:rsidP="00BA6CB2">
      <w:pPr>
        <w:pStyle w:val="aa"/>
        <w:tabs>
          <w:tab w:val="left" w:pos="1134"/>
        </w:tabs>
        <w:spacing w:after="120"/>
        <w:ind w:left="106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к постановлению изложить в следующей редакции:</w:t>
      </w:r>
    </w:p>
    <w:p w:rsidR="00045E52" w:rsidRDefault="00045E52">
      <w:pPr>
        <w:spacing w:after="1" w:line="280" w:lineRule="atLeast"/>
        <w:jc w:val="both"/>
        <w:outlineLvl w:val="0"/>
      </w:pPr>
    </w:p>
    <w:p w:rsidR="00045E52" w:rsidRDefault="000A1A8E">
      <w:pPr>
        <w:spacing w:after="1" w:line="280" w:lineRule="atLeast"/>
        <w:jc w:val="center"/>
        <w:rPr>
          <w:sz w:val="24"/>
        </w:rPr>
      </w:pPr>
      <w:r>
        <w:rPr>
          <w:b/>
          <w:sz w:val="24"/>
        </w:rPr>
        <w:t>«МУНИЦИПАЛЬНАЯ ПРОГРАММА</w:t>
      </w:r>
    </w:p>
    <w:p w:rsidR="00045E52" w:rsidRDefault="000A1A8E">
      <w:pPr>
        <w:spacing w:after="1" w:line="280" w:lineRule="atLeast"/>
        <w:jc w:val="center"/>
        <w:rPr>
          <w:sz w:val="24"/>
        </w:rPr>
      </w:pPr>
      <w:r>
        <w:rPr>
          <w:b/>
          <w:sz w:val="24"/>
        </w:rPr>
        <w:t>«ЭНЕРГОСБЕРЕЖЕНИЕ И ПОВЫШЕНИЕ ЭНЕРГЕТИЧЕСКОЙ ЭФФЕКТИВНОСТИ</w:t>
      </w:r>
      <w:r w:rsidR="00340082">
        <w:rPr>
          <w:b/>
          <w:sz w:val="24"/>
        </w:rPr>
        <w:t xml:space="preserve"> </w:t>
      </w:r>
      <w:r>
        <w:rPr>
          <w:b/>
          <w:sz w:val="24"/>
        </w:rPr>
        <w:t>ПЕТУШИНСКОГО РАЙОНА»</w:t>
      </w:r>
    </w:p>
    <w:p w:rsidR="00045E52" w:rsidRDefault="00045E52">
      <w:pPr>
        <w:spacing w:after="1" w:line="280" w:lineRule="atLeast"/>
        <w:jc w:val="center"/>
        <w:outlineLvl w:val="0"/>
        <w:rPr>
          <w:b/>
        </w:rPr>
      </w:pPr>
    </w:p>
    <w:p w:rsidR="00045E52" w:rsidRDefault="000A1A8E">
      <w:pPr>
        <w:spacing w:after="1" w:line="280" w:lineRule="atLeast"/>
        <w:jc w:val="center"/>
        <w:outlineLvl w:val="0"/>
      </w:pPr>
      <w:r>
        <w:rPr>
          <w:b/>
        </w:rPr>
        <w:t>Паспорт</w:t>
      </w:r>
    </w:p>
    <w:p w:rsidR="00045E52" w:rsidRDefault="000A1A8E">
      <w:pPr>
        <w:spacing w:after="1" w:line="280" w:lineRule="atLeast"/>
        <w:jc w:val="center"/>
      </w:pPr>
      <w:r>
        <w:rPr>
          <w:b/>
        </w:rPr>
        <w:t>муниципальной программы «Энергосбережение и повышение</w:t>
      </w:r>
    </w:p>
    <w:p w:rsidR="00045E52" w:rsidRDefault="000A1A8E">
      <w:pPr>
        <w:spacing w:after="1" w:line="280" w:lineRule="atLeast"/>
        <w:jc w:val="center"/>
      </w:pPr>
      <w:r>
        <w:rPr>
          <w:b/>
        </w:rPr>
        <w:t>энергетической эффективности Петушинского района»</w:t>
      </w:r>
    </w:p>
    <w:p w:rsidR="00045E52" w:rsidRDefault="00045E52">
      <w:pPr>
        <w:tabs>
          <w:tab w:val="left" w:pos="1134"/>
        </w:tabs>
        <w:spacing w:after="120"/>
        <w:jc w:val="both"/>
        <w:rPr>
          <w:color w:val="000000"/>
          <w:szCs w:val="28"/>
        </w:rPr>
      </w:pPr>
    </w:p>
    <w:tbl>
      <w:tblPr>
        <w:tblW w:w="9637" w:type="dxa"/>
        <w:tblInd w:w="119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0"/>
        <w:gridCol w:w="7487"/>
      </w:tblGrid>
      <w:tr w:rsidR="00045E52" w:rsidTr="00D947EF">
        <w:trPr>
          <w:trHeight w:val="777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4406A6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Наименование </w:t>
            </w:r>
            <w:r w:rsidR="004406A6">
              <w:rPr>
                <w:rFonts w:eastAsiaTheme="minorEastAsia"/>
                <w:sz w:val="26"/>
                <w:szCs w:val="26"/>
              </w:rPr>
              <w:t>п</w:t>
            </w:r>
            <w:r>
              <w:rPr>
                <w:rFonts w:eastAsiaTheme="minorEastAsia"/>
                <w:sz w:val="26"/>
                <w:szCs w:val="26"/>
              </w:rPr>
              <w:t>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Программа «Энергосбережение и повышение</w:t>
            </w:r>
          </w:p>
          <w:p w:rsidR="00045E52" w:rsidRDefault="000A1A8E">
            <w:pPr>
              <w:widowControl w:val="0"/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энергетической эффективности Петушинского района»</w:t>
            </w:r>
          </w:p>
        </w:tc>
      </w:tr>
      <w:tr w:rsidR="00045E52" w:rsidTr="00D947EF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4406A6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Основание для разработки </w:t>
            </w:r>
            <w:r w:rsidR="004406A6">
              <w:rPr>
                <w:rFonts w:eastAsiaTheme="minorEastAsia"/>
                <w:sz w:val="26"/>
                <w:szCs w:val="26"/>
              </w:rPr>
              <w:t>п</w:t>
            </w:r>
            <w:r>
              <w:rPr>
                <w:rFonts w:eastAsiaTheme="minorEastAsia"/>
                <w:sz w:val="26"/>
                <w:szCs w:val="26"/>
              </w:rPr>
              <w:t>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1. Указ Президента Российской Федерации от 07.05.2012    № 600 «О мерах по обеспечению граждан Российской Федерации доступным и комфортным жильем и повышению качес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тва жилищно-коммунальных услуг»</w:t>
            </w:r>
          </w:p>
          <w:p w:rsidR="00045E52" w:rsidRDefault="000A1A8E">
            <w:pPr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2. Указ Президента Российской Федерации от 07.05.2018 № 204 «О национальных целях и стратегических задачах развития Российской Фе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дерации на период до 2024 года»</w:t>
            </w:r>
          </w:p>
          <w:p w:rsidR="00045E52" w:rsidRDefault="000A1A8E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Федеральный закон от 06.10.2003 № 131-ФЗ «Об общих принципах</w:t>
            </w:r>
            <w:r w:rsidR="00EE392B">
              <w:rPr>
                <w:sz w:val="26"/>
                <w:szCs w:val="26"/>
              </w:rPr>
              <w:t xml:space="preserve"> организации</w:t>
            </w:r>
            <w:r>
              <w:rPr>
                <w:sz w:val="26"/>
                <w:szCs w:val="26"/>
              </w:rPr>
              <w:t xml:space="preserve"> местного самоупр</w:t>
            </w:r>
            <w:r w:rsidR="00EE392B">
              <w:rPr>
                <w:sz w:val="26"/>
                <w:szCs w:val="26"/>
              </w:rPr>
              <w:t>авления в Российской Федерации»</w:t>
            </w:r>
          </w:p>
          <w:p w:rsidR="00045E52" w:rsidRDefault="000A1A8E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4.Федеральный закон от 23.11.2009 № 261-ФЗ «Об энергосбережении и повышении энергетической эффективности и о внесении изменений в отдельные законодател</w:t>
            </w:r>
            <w:r w:rsidR="00EE392B">
              <w:rPr>
                <w:sz w:val="26"/>
                <w:szCs w:val="26"/>
              </w:rPr>
              <w:t>ьные акты Российской Федерации»</w:t>
            </w:r>
          </w:p>
          <w:p w:rsidR="00045E52" w:rsidRDefault="000A1A8E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</w:t>
            </w:r>
            <w:hyperlink r:id="rId8">
              <w:r>
                <w:rPr>
                  <w:sz w:val="26"/>
                  <w:szCs w:val="26"/>
                </w:rPr>
                <w:t>Постановление</w:t>
              </w:r>
            </w:hyperlink>
            <w:r>
              <w:rPr>
                <w:sz w:val="26"/>
                <w:szCs w:val="26"/>
              </w:rPr>
              <w:t xml:space="preserve"> Правительства Российской Федерации от 11.02.2021 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</w:t>
            </w:r>
            <w:r w:rsidR="00EE392B">
              <w:rPr>
                <w:sz w:val="26"/>
                <w:szCs w:val="26"/>
              </w:rPr>
              <w:t>ии утратившими</w:t>
            </w:r>
            <w:r>
              <w:rPr>
                <w:sz w:val="26"/>
                <w:szCs w:val="26"/>
              </w:rPr>
              <w:t xml:space="preserve"> силу некоторых актов Правительства Российской Федерации и отдельных положений некоторых актов Правительства Российской Федерации»</w:t>
            </w:r>
          </w:p>
          <w:p w:rsidR="00045E52" w:rsidRDefault="000A1A8E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 </w:t>
            </w:r>
            <w:hyperlink r:id="rId9">
              <w:r>
                <w:rPr>
                  <w:sz w:val="26"/>
                  <w:szCs w:val="26"/>
                </w:rPr>
                <w:t>Постановление</w:t>
              </w:r>
            </w:hyperlink>
            <w:r>
              <w:rPr>
                <w:sz w:val="26"/>
                <w:szCs w:val="26"/>
              </w:rPr>
              <w:t xml:space="preserve"> Правительства Российской Федерации от 15.04.2014 № 321 «Об утверждении государственной программы Российской Федерации «</w:t>
            </w:r>
            <w:r w:rsidR="004406A6">
              <w:rPr>
                <w:sz w:val="26"/>
                <w:szCs w:val="26"/>
              </w:rPr>
              <w:t>Р</w:t>
            </w:r>
            <w:r w:rsidR="00EE392B">
              <w:rPr>
                <w:sz w:val="26"/>
                <w:szCs w:val="26"/>
              </w:rPr>
              <w:t>азвитие энергетики»</w:t>
            </w:r>
          </w:p>
          <w:p w:rsidR="00045E52" w:rsidRDefault="000A1A8E">
            <w:pPr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7. Постановление Правительства Российской Федерации от 30.12.2017 № 1710 «Об утверждении государственной программы Российской Федерации «Обеспечение доступным и комфортным жильем и коммунальными услугам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и граждан Российской Федерации»</w:t>
            </w:r>
          </w:p>
          <w:p w:rsidR="00340082" w:rsidRPr="00340082" w:rsidRDefault="00340082" w:rsidP="00340082">
            <w:pPr>
              <w:spacing w:after="120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340082">
              <w:rPr>
                <w:sz w:val="26"/>
                <w:szCs w:val="26"/>
              </w:rPr>
              <w:t>. Распоряжение Правительства Российской Федерации от 31.10.2022 № 3268-р «Об утверждении Стратегии развития строительной отрасли и жилищно-коммунального хозяйства Российской Федерации на период до 2030</w:t>
            </w:r>
            <w:r w:rsidR="00EE392B">
              <w:rPr>
                <w:sz w:val="26"/>
                <w:szCs w:val="26"/>
              </w:rPr>
              <w:t xml:space="preserve"> года с прогнозом до 2035 года»</w:t>
            </w:r>
          </w:p>
          <w:p w:rsidR="00045E52" w:rsidRDefault="00340082">
            <w:pPr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9</w:t>
            </w:r>
            <w:r w:rsidR="000A1A8E" w:rsidRPr="00306A2D">
              <w:rPr>
                <w:rFonts w:eastAsiaTheme="minorHAnsi"/>
                <w:sz w:val="26"/>
                <w:szCs w:val="26"/>
                <w:lang w:eastAsia="en-US"/>
              </w:rPr>
              <w:t>. Стратегия развития жилищно-коммунального хозяйства в Российской Федерации на период до 2020 года, утвержденная Распоряжением Правительства Росс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ийской Федерации от 26.01.2016 №</w:t>
            </w:r>
            <w:r w:rsidR="000A1A8E" w:rsidRPr="00306A2D">
              <w:rPr>
                <w:rFonts w:eastAsiaTheme="minorHAnsi"/>
                <w:sz w:val="26"/>
                <w:szCs w:val="26"/>
                <w:lang w:eastAsia="en-US"/>
              </w:rPr>
              <w:t xml:space="preserve"> 80-р</w:t>
            </w:r>
          </w:p>
          <w:p w:rsidR="00045E52" w:rsidRDefault="00340082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0A1A8E">
              <w:rPr>
                <w:sz w:val="26"/>
                <w:szCs w:val="26"/>
              </w:rPr>
              <w:t xml:space="preserve">. </w:t>
            </w:r>
            <w:hyperlink r:id="rId10">
              <w:r w:rsidR="000A1A8E">
                <w:rPr>
                  <w:sz w:val="26"/>
                  <w:szCs w:val="26"/>
                </w:rPr>
                <w:t>Приказ</w:t>
              </w:r>
            </w:hyperlink>
            <w:r w:rsidR="000A1A8E">
              <w:rPr>
                <w:sz w:val="26"/>
                <w:szCs w:val="26"/>
              </w:rPr>
              <w:t xml:space="preserve"> Минэнерго России от  30.06.2014 № 399 «Об утверждении методики расчета значений целевых показателей в области энергосбережения и повышения энергетической эффективности, в том</w:t>
            </w:r>
            <w:r w:rsidR="00EE392B">
              <w:rPr>
                <w:sz w:val="26"/>
                <w:szCs w:val="26"/>
              </w:rPr>
              <w:t xml:space="preserve"> числе в сопоставимых условиях»</w:t>
            </w:r>
          </w:p>
          <w:p w:rsidR="00045E52" w:rsidRDefault="00340082">
            <w:pPr>
              <w:widowControl w:val="0"/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11</w:t>
            </w:r>
            <w:r w:rsidR="000A1A8E">
              <w:rPr>
                <w:rFonts w:eastAsiaTheme="minorHAnsi"/>
                <w:sz w:val="26"/>
                <w:szCs w:val="26"/>
                <w:lang w:eastAsia="en-US"/>
              </w:rPr>
              <w:t>. Стратегия социально-экономического развития Владимирской области до 2030 года, утвержденная Указом Губернатора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 xml:space="preserve"> Владимирской</w:t>
            </w:r>
            <w:r w:rsidR="000A1A8E">
              <w:rPr>
                <w:rFonts w:eastAsiaTheme="minorHAnsi"/>
                <w:sz w:val="26"/>
                <w:szCs w:val="26"/>
                <w:lang w:eastAsia="en-US"/>
              </w:rPr>
              <w:t xml:space="preserve"> об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ласти от 02.06.2009 № 10</w:t>
            </w:r>
          </w:p>
          <w:p w:rsidR="00045E52" w:rsidRDefault="000A1A8E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</w:t>
            </w:r>
            <w:r w:rsidR="00340082">
              <w:rPr>
                <w:rFonts w:eastAsiaTheme="minorHAnsi"/>
                <w:sz w:val="26"/>
                <w:szCs w:val="26"/>
                <w:lang w:eastAsia="en-US"/>
              </w:rPr>
              <w:t>2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. Постановление администрации Владимирской области от 10.05.2017 № 385 «О государственной программ</w:t>
            </w:r>
            <w:r w:rsidR="004406A6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«Модернизация объектов коммунальной инфрастр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уктуры во Владимирской области»</w:t>
            </w:r>
          </w:p>
          <w:p w:rsidR="00045E52" w:rsidRDefault="000A1A8E">
            <w:pPr>
              <w:widowControl w:val="0"/>
              <w:spacing w:after="120"/>
              <w:ind w:right="77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</w:t>
            </w:r>
            <w:r w:rsidR="00340082">
              <w:rPr>
                <w:rFonts w:eastAsiaTheme="minorHAnsi"/>
                <w:sz w:val="26"/>
                <w:szCs w:val="26"/>
                <w:lang w:eastAsia="en-US"/>
              </w:rPr>
              <w:t>3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. Стратегия социально-экономического развития муниципального образования «</w:t>
            </w:r>
            <w:proofErr w:type="spellStart"/>
            <w:r>
              <w:rPr>
                <w:rFonts w:eastAsiaTheme="minorHAnsi"/>
                <w:sz w:val="26"/>
                <w:szCs w:val="26"/>
                <w:lang w:eastAsia="en-US"/>
              </w:rPr>
              <w:t>Петушинский</w:t>
            </w:r>
            <w:proofErr w:type="spellEnd"/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район» Владимирской области на до 2030 года», утвержденная решением Совета народных депутатов Петушинског</w:t>
            </w:r>
            <w:r w:rsidR="00EE392B">
              <w:rPr>
                <w:rFonts w:eastAsiaTheme="minorHAnsi"/>
                <w:sz w:val="26"/>
                <w:szCs w:val="26"/>
                <w:lang w:eastAsia="en-US"/>
              </w:rPr>
              <w:t>о района от 17.12.2019 № 115/14</w:t>
            </w:r>
          </w:p>
          <w:p w:rsidR="00045E52" w:rsidRDefault="000A1A8E" w:rsidP="00340082">
            <w:pPr>
              <w:widowControl w:val="0"/>
              <w:spacing w:after="120"/>
              <w:ind w:righ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340082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 Распоряжение администрации Петушинского района от 27.10.2015 № 58-р «О разработке муниципальной Программы «Энергосбережение и повышение энергетической эффективности Петушинского района на 2016 – 2020 годы»</w:t>
            </w:r>
          </w:p>
        </w:tc>
      </w:tr>
      <w:tr w:rsidR="00045E52" w:rsidTr="00D947EF">
        <w:trPr>
          <w:trHeight w:val="1062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>Ответственный исполнитель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Управление жизнеобеспечения, цен и тарифов администрации Петушинского района</w:t>
            </w:r>
          </w:p>
        </w:tc>
      </w:tr>
      <w:tr w:rsidR="00045E52" w:rsidTr="00D947EF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4406A6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Соисполнител</w:t>
            </w:r>
            <w:r w:rsidR="004406A6">
              <w:rPr>
                <w:rFonts w:eastAsiaTheme="minorEastAsia"/>
                <w:sz w:val="26"/>
                <w:szCs w:val="26"/>
              </w:rPr>
              <w:t>и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Pr="00340082" w:rsidRDefault="00340082" w:rsidP="00340082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 w:rsidRPr="00340082">
              <w:rPr>
                <w:rFonts w:eastAsiaTheme="minorEastAsia" w:cstheme="minorBidi"/>
                <w:sz w:val="26"/>
                <w:szCs w:val="26"/>
              </w:rPr>
              <w:t>Муниципальное казенное учреждение «Отдел капитального строительства администрации Петушинского района Владимирской области»</w:t>
            </w:r>
          </w:p>
        </w:tc>
      </w:tr>
      <w:tr w:rsidR="00045E52" w:rsidTr="00D947EF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Участник</w:t>
            </w:r>
            <w:r w:rsidR="004406A6">
              <w:rPr>
                <w:rFonts w:eastAsiaTheme="minorEastAsia"/>
                <w:sz w:val="26"/>
                <w:szCs w:val="26"/>
              </w:rPr>
              <w:t>и</w:t>
            </w:r>
            <w:r>
              <w:rPr>
                <w:rFonts w:eastAsiaTheme="minorEastAsia"/>
                <w:sz w:val="26"/>
                <w:szCs w:val="26"/>
              </w:rPr>
              <w:t xml:space="preserve"> </w:t>
            </w:r>
            <w:r>
              <w:rPr>
                <w:rFonts w:eastAsiaTheme="minorEastAsia"/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 xml:space="preserve">Муниципальное унитарное предприятие «Водоканал </w:t>
            </w:r>
            <w:r>
              <w:rPr>
                <w:rFonts w:eastAsiaTheme="minorEastAsia"/>
                <w:sz w:val="26"/>
                <w:szCs w:val="26"/>
              </w:rPr>
              <w:lastRenderedPageBreak/>
              <w:t>Петушинского района»</w:t>
            </w:r>
            <w:r w:rsidR="00340082">
              <w:rPr>
                <w:rFonts w:eastAsiaTheme="minorEastAsia"/>
                <w:sz w:val="26"/>
                <w:szCs w:val="26"/>
              </w:rPr>
              <w:t>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Муниципальное казенное учреждение «Отдел капитального строительства администрации Петушинского района Владимирской области»</w:t>
            </w:r>
            <w:r w:rsidR="00340082">
              <w:rPr>
                <w:rFonts w:eastAsiaTheme="minorEastAsia"/>
                <w:sz w:val="26"/>
                <w:szCs w:val="26"/>
              </w:rPr>
              <w:t>.</w:t>
            </w:r>
          </w:p>
        </w:tc>
      </w:tr>
      <w:tr w:rsidR="00045E52" w:rsidTr="00D947EF">
        <w:trPr>
          <w:trHeight w:val="1725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>Цели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Повышение энергетической эффективности коммунального хозяйства Петушинского района, экономия бюджетных средств и средств потребителей энергетических ресурсов.          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Улучшение экологической обстановки в районе.           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Экономия топлива в результате проведения энергосберегающих мероприятий.                         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Экономия тепловой и электрической энергии организациями-потребителями.                                       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Повышение надежности энергоснабжения потребителей района.</w:t>
            </w:r>
          </w:p>
          <w:p w:rsidR="00045E52" w:rsidRDefault="000A1A8E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Создание условий для приведения коммунальной инфраструктуры в соответствие со стандартами качества, обеспечивающими комфортные условия проживания населения.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устойчивого и надежного снабжения потребителей и населения района электрической и тепловой энергией, водоснабжением и водоотведением.</w:t>
            </w:r>
          </w:p>
        </w:tc>
      </w:tr>
      <w:tr w:rsidR="00045E52" w:rsidTr="00D947EF">
        <w:trPr>
          <w:trHeight w:val="596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Задачи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Оценка эффективности использования топливно-энергетических ресурсов путем проведения энергетических обследований.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Переход во всех муниципальных учреждениях к использованию энергосберегающих приборов освещения вместо ламп накаливания.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Повышение эффективности производства тепловой энергии путем реконструкции и технического перевооружения теплоснабжающих организаций на новой технологической основе.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Применение новых современных технологий в процессе эксплуатации инженерных коммуникаций.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Информационно-аналитическое обеспечение государственной и муниципальной политики в области энергосбережения и повышения энергетической эффективности.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Достижение финансовой устойчивости в энергетическом комплексе.</w:t>
            </w:r>
          </w:p>
          <w:p w:rsidR="00045E52" w:rsidRDefault="000A1A8E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Повышение качества предоставления коммунальных услуг населению.</w:t>
            </w:r>
          </w:p>
          <w:p w:rsidR="00045E52" w:rsidRDefault="000A1A8E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Модернизация объектов коммунальной инфраструктуры.</w:t>
            </w:r>
          </w:p>
        </w:tc>
      </w:tr>
      <w:tr w:rsidR="00045E52" w:rsidTr="00D947EF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>Целевые индикаторы и показатели</w:t>
            </w:r>
            <w:r w:rsidR="004406A6">
              <w:rPr>
                <w:rFonts w:eastAsiaTheme="minorEastAsia"/>
                <w:sz w:val="26"/>
                <w:szCs w:val="26"/>
              </w:rPr>
              <w:t xml:space="preserve"> программы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Экономия электрической энергии в натуральном выражении.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Экономия электрической энергии в стоимостном выражении.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Повышение качества коммунальных услуг по водоснабжению в процентном выражении.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Повышение качества коммунальных услуг по водоотведению в процентном выражении. </w:t>
            </w:r>
          </w:p>
          <w:p w:rsidR="00045E52" w:rsidRDefault="000A1A8E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Доля уличной водопроводной сети, нуждающейся в замене.</w:t>
            </w:r>
          </w:p>
          <w:p w:rsidR="00045E52" w:rsidRDefault="000A1A8E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Уровень износа коммунальной инфраструктуры.</w:t>
            </w:r>
          </w:p>
          <w:p w:rsidR="001C57B4" w:rsidRDefault="001C57B4">
            <w:pPr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Строительство и реконструкция (модернизация) объектов питьевого водоснабжения и водоподготовки.</w:t>
            </w:r>
          </w:p>
        </w:tc>
      </w:tr>
      <w:tr w:rsidR="00045E52" w:rsidTr="00D947EF">
        <w:trPr>
          <w:trHeight w:val="1068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4406A6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Сроки и этапы реализации </w:t>
            </w:r>
            <w:r w:rsidR="004406A6">
              <w:rPr>
                <w:rFonts w:eastAsiaTheme="minorEastAsia"/>
                <w:sz w:val="26"/>
                <w:szCs w:val="26"/>
              </w:rPr>
              <w:t>п</w:t>
            </w:r>
            <w:r>
              <w:rPr>
                <w:rFonts w:eastAsiaTheme="minorEastAsia"/>
                <w:sz w:val="26"/>
                <w:szCs w:val="26"/>
              </w:rPr>
              <w:t>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6760BA">
            <w:pPr>
              <w:widowControl w:val="0"/>
              <w:spacing w:after="120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2016– 202</w:t>
            </w:r>
            <w:r w:rsidR="006760BA">
              <w:rPr>
                <w:rFonts w:eastAsiaTheme="minorEastAsia"/>
                <w:sz w:val="26"/>
                <w:szCs w:val="26"/>
              </w:rPr>
              <w:t xml:space="preserve">5 </w:t>
            </w:r>
            <w:r>
              <w:rPr>
                <w:rFonts w:eastAsiaTheme="minorEastAsia"/>
                <w:sz w:val="26"/>
                <w:szCs w:val="26"/>
              </w:rPr>
              <w:t>годы</w:t>
            </w:r>
          </w:p>
        </w:tc>
      </w:tr>
      <w:tr w:rsidR="00045E52" w:rsidTr="00D947EF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D947EF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Объемы бюджетных ассигнований программы, в том числе по годам и источникам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spacing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Общий объём средств</w:t>
            </w:r>
            <w:r>
              <w:rPr>
                <w:color w:val="000000"/>
                <w:sz w:val="26"/>
                <w:szCs w:val="26"/>
              </w:rPr>
              <w:t>, предусмотренных на реализацию Программы –</w:t>
            </w:r>
            <w:r w:rsidR="00224568">
              <w:rPr>
                <w:color w:val="000000"/>
                <w:sz w:val="26"/>
                <w:szCs w:val="26"/>
              </w:rPr>
              <w:t xml:space="preserve"> </w:t>
            </w:r>
            <w:r w:rsidR="00523FC2">
              <w:rPr>
                <w:b/>
                <w:color w:val="000000"/>
                <w:sz w:val="26"/>
                <w:szCs w:val="26"/>
              </w:rPr>
              <w:t>272935,24789</w:t>
            </w:r>
            <w:r w:rsidR="00555CE9"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color w:val="000000"/>
                <w:sz w:val="26"/>
                <w:szCs w:val="26"/>
              </w:rPr>
              <w:t>тыс. рублей</w:t>
            </w:r>
            <w:r>
              <w:rPr>
                <w:color w:val="000000"/>
                <w:sz w:val="26"/>
                <w:szCs w:val="26"/>
              </w:rPr>
              <w:t xml:space="preserve">, в том числе: </w:t>
            </w:r>
          </w:p>
          <w:p w:rsidR="00045E52" w:rsidRDefault="000A1A8E">
            <w:pPr>
              <w:pStyle w:val="11"/>
              <w:widowControl/>
              <w:numPr>
                <w:ilvl w:val="0"/>
                <w:numId w:val="1"/>
              </w:numPr>
              <w:tabs>
                <w:tab w:val="left" w:pos="323"/>
              </w:tabs>
              <w:spacing w:after="120"/>
              <w:ind w:left="4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областной бюджет – </w:t>
            </w:r>
            <w:r w:rsidR="00D947EF">
              <w:rPr>
                <w:rFonts w:ascii="Times New Roman" w:hAnsi="Times New Roman" w:cs="Times New Roman"/>
                <w:color w:val="000000"/>
              </w:rPr>
              <w:t>220982,10</w:t>
            </w:r>
            <w:r w:rsidR="00224568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тыс. руб.;</w:t>
            </w:r>
          </w:p>
          <w:p w:rsidR="00045E52" w:rsidRDefault="000A1A8E">
            <w:pPr>
              <w:pStyle w:val="11"/>
              <w:widowControl/>
              <w:numPr>
                <w:ilvl w:val="0"/>
                <w:numId w:val="1"/>
              </w:numPr>
              <w:tabs>
                <w:tab w:val="left" w:pos="322"/>
              </w:tabs>
              <w:spacing w:after="120"/>
              <w:ind w:left="4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районный бюджет– </w:t>
            </w:r>
            <w:r w:rsidR="00523FC2">
              <w:rPr>
                <w:rFonts w:ascii="Times New Roman" w:hAnsi="Times New Roman" w:cs="Times New Roman"/>
                <w:color w:val="000000"/>
              </w:rPr>
              <w:t>51418,14789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 руб.;</w:t>
            </w:r>
          </w:p>
          <w:p w:rsidR="00045E52" w:rsidRDefault="000A1A8E">
            <w:pPr>
              <w:pStyle w:val="11"/>
              <w:widowControl/>
              <w:numPr>
                <w:ilvl w:val="0"/>
                <w:numId w:val="1"/>
              </w:numPr>
              <w:tabs>
                <w:tab w:val="left" w:pos="322"/>
              </w:tabs>
              <w:spacing w:after="120"/>
              <w:ind w:left="4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535,0 тыс. руб.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Из них по годам реализации: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2016 год – 210,00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100,0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110,0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2017 год – 495,392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400,392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95,0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2018 год – 610,56428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500,56428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110,0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2019 год – 1110,0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1000,0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110,0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2020 год – 6340,6718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spacing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областной бюджет – 4427,1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1803,5718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 – 110,0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2021 год – 14225,44899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областной бюджет – 10354,40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бюджет– 3871,04899 тыс. руб.;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2022 год – </w:t>
            </w:r>
            <w:r w:rsidR="00BE4E6D">
              <w:rPr>
                <w:b/>
                <w:color w:val="000000"/>
                <w:sz w:val="26"/>
                <w:szCs w:val="26"/>
              </w:rPr>
              <w:t>35631,32146</w:t>
            </w:r>
            <w:r>
              <w:rPr>
                <w:b/>
                <w:color w:val="000000"/>
                <w:sz w:val="26"/>
                <w:szCs w:val="26"/>
              </w:rPr>
              <w:t xml:space="preserve">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spacing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областной бюджет – </w:t>
            </w:r>
            <w:r w:rsidR="00E8487E">
              <w:rPr>
                <w:color w:val="000000"/>
                <w:sz w:val="26"/>
                <w:szCs w:val="26"/>
              </w:rPr>
              <w:t>25211,600</w:t>
            </w:r>
            <w:r>
              <w:rPr>
                <w:color w:val="000000"/>
                <w:sz w:val="26"/>
                <w:szCs w:val="26"/>
              </w:rPr>
              <w:t xml:space="preserve"> 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</w:t>
            </w:r>
            <w:r w:rsidR="00E8487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="00BE4E6D">
              <w:rPr>
                <w:rFonts w:ascii="Times New Roman" w:hAnsi="Times New Roman" w:cs="Times New Roman"/>
                <w:color w:val="000000"/>
              </w:rPr>
              <w:t>10419,72146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 руб.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2023 год –</w:t>
            </w:r>
            <w:r w:rsidR="00E8487E">
              <w:rPr>
                <w:b/>
                <w:color w:val="000000"/>
                <w:sz w:val="26"/>
                <w:szCs w:val="26"/>
              </w:rPr>
              <w:t xml:space="preserve"> </w:t>
            </w:r>
            <w:r w:rsidR="00523FC2">
              <w:rPr>
                <w:b/>
                <w:color w:val="000000"/>
                <w:sz w:val="26"/>
                <w:szCs w:val="26"/>
              </w:rPr>
              <w:t>197728,29533</w:t>
            </w:r>
            <w:r w:rsidR="00AB1A0C"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color w:val="000000"/>
                <w:sz w:val="26"/>
                <w:szCs w:val="26"/>
              </w:rPr>
              <w:t>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045E52" w:rsidRDefault="000A1A8E">
            <w:pPr>
              <w:spacing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областной бюджет –</w:t>
            </w:r>
            <w:r w:rsidR="00B17C70">
              <w:rPr>
                <w:color w:val="000000"/>
                <w:sz w:val="26"/>
                <w:szCs w:val="26"/>
              </w:rPr>
              <w:t xml:space="preserve"> </w:t>
            </w:r>
            <w:r w:rsidR="008C0FB0">
              <w:rPr>
                <w:color w:val="000000"/>
                <w:sz w:val="26"/>
                <w:szCs w:val="26"/>
              </w:rPr>
              <w:t>180989,00</w:t>
            </w:r>
            <w:r w:rsidR="0047394D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тыс. руб.;</w:t>
            </w:r>
          </w:p>
          <w:p w:rsidR="00045E52" w:rsidRDefault="000A1A8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районный бюджет</w:t>
            </w:r>
            <w:r w:rsidR="0047394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7C70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="00523FC2">
              <w:rPr>
                <w:rFonts w:ascii="Times New Roman" w:hAnsi="Times New Roman" w:cs="Times New Roman"/>
                <w:color w:val="000000"/>
              </w:rPr>
              <w:t>16739,29533</w:t>
            </w:r>
            <w:r w:rsidR="00B17C70">
              <w:rPr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  <w:p w:rsidR="00045E52" w:rsidRDefault="000A1A8E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2024 год – </w:t>
            </w:r>
            <w:r w:rsidR="00E8487E">
              <w:rPr>
                <w:b/>
                <w:color w:val="000000"/>
                <w:sz w:val="26"/>
                <w:szCs w:val="26"/>
              </w:rPr>
              <w:t>7942,89621</w:t>
            </w:r>
            <w:r>
              <w:rPr>
                <w:b/>
                <w:color w:val="000000"/>
                <w:sz w:val="26"/>
                <w:szCs w:val="26"/>
              </w:rPr>
              <w:t xml:space="preserve"> 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B17C70" w:rsidRDefault="00B17C70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областной бюджет – </w:t>
            </w:r>
            <w:r w:rsidR="00E8487E">
              <w:rPr>
                <w:rFonts w:ascii="Times New Roman" w:hAnsi="Times New Roman" w:cs="Times New Roman"/>
                <w:color w:val="000000"/>
              </w:rPr>
              <w:t>0,00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.;</w:t>
            </w:r>
          </w:p>
          <w:p w:rsidR="00045E52" w:rsidRDefault="000A1A8E" w:rsidP="00B17C70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районный бюджет– </w:t>
            </w:r>
            <w:r w:rsidR="00E8487E">
              <w:rPr>
                <w:rFonts w:ascii="Times New Roman" w:hAnsi="Times New Roman" w:cs="Times New Roman"/>
                <w:color w:val="000000"/>
              </w:rPr>
              <w:t>7942,89621</w:t>
            </w:r>
            <w:r>
              <w:rPr>
                <w:rFonts w:ascii="Times New Roman" w:hAnsi="Times New Roman" w:cs="Times New Roman"/>
                <w:color w:val="000000"/>
              </w:rPr>
              <w:t xml:space="preserve"> тыс. руб.</w:t>
            </w:r>
          </w:p>
          <w:p w:rsidR="00B17C70" w:rsidRDefault="00B17C70" w:rsidP="00B17C70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2025</w:t>
            </w:r>
            <w:r w:rsidR="00E8487E">
              <w:rPr>
                <w:b/>
                <w:color w:val="000000"/>
                <w:sz w:val="26"/>
                <w:szCs w:val="26"/>
              </w:rPr>
              <w:t xml:space="preserve"> год – 8640,65782 </w:t>
            </w:r>
            <w:r>
              <w:rPr>
                <w:b/>
                <w:color w:val="000000"/>
                <w:sz w:val="26"/>
                <w:szCs w:val="26"/>
              </w:rPr>
              <w:t>тыс. рублей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  <w:p w:rsidR="00B17C70" w:rsidRDefault="00B17C70" w:rsidP="00B17C70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областной бюджет – </w:t>
            </w:r>
            <w:r w:rsidR="00E8487E">
              <w:rPr>
                <w:rFonts w:ascii="Times New Roman" w:hAnsi="Times New Roman" w:cs="Times New Roman"/>
                <w:color w:val="000000"/>
              </w:rPr>
              <w:t>0,00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.;</w:t>
            </w:r>
          </w:p>
          <w:p w:rsidR="00B17C70" w:rsidRDefault="00B17C70" w:rsidP="00E8487E">
            <w:pPr>
              <w:pStyle w:val="11"/>
              <w:widowControl/>
              <w:tabs>
                <w:tab w:val="left" w:pos="322"/>
              </w:tabs>
              <w:spacing w:after="120"/>
              <w:ind w:left="40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районный бюджет– </w:t>
            </w:r>
            <w:r w:rsidR="00E8487E">
              <w:rPr>
                <w:rFonts w:ascii="Times New Roman" w:hAnsi="Times New Roman" w:cs="Times New Roman"/>
                <w:color w:val="000000"/>
              </w:rPr>
              <w:t xml:space="preserve">8640,65782 </w:t>
            </w:r>
            <w:r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</w:tr>
      <w:tr w:rsidR="00045E52" w:rsidTr="00D947EF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 w:rsidP="004406A6">
            <w:pPr>
              <w:widowControl w:val="0"/>
              <w:spacing w:after="12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 xml:space="preserve">Ожидаемые конечные результаты реализации </w:t>
            </w:r>
            <w:r w:rsidR="004406A6">
              <w:rPr>
                <w:rFonts w:eastAsiaTheme="minorEastAsia"/>
                <w:sz w:val="26"/>
                <w:szCs w:val="26"/>
              </w:rPr>
              <w:t>п</w:t>
            </w:r>
            <w:r>
              <w:rPr>
                <w:rFonts w:eastAsiaTheme="minorEastAsia"/>
                <w:sz w:val="26"/>
                <w:szCs w:val="26"/>
              </w:rPr>
              <w:t>рограммы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Реализация мероприятий Программы позволить достигнуть следующих результатов: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Заменить морально устаревшее оборудование и обновить основные фонды ТЭК.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Уменьшить потери электрической и тепловой энергии в процессе производства и транспортировки до потребителей.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3.Повысить качество предоставления коммунальных услуг.</w:t>
            </w:r>
          </w:p>
          <w:p w:rsidR="00045E52" w:rsidRDefault="000A1A8E">
            <w:pPr>
              <w:widowControl w:val="0"/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4. Улучшить экологическую обстановку в районе. </w:t>
            </w:r>
          </w:p>
          <w:p w:rsidR="00045E52" w:rsidRDefault="000A1A8E">
            <w:pPr>
              <w:spacing w:after="1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5. Снижение доли уличной водопроводной сети, нуждающейся в замене.</w:t>
            </w:r>
          </w:p>
          <w:p w:rsidR="00045E52" w:rsidRDefault="000A1A8E">
            <w:pPr>
              <w:spacing w:after="120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6. Сокращение износа коммунальной инфраструктуры.</w:t>
            </w:r>
          </w:p>
        </w:tc>
      </w:tr>
    </w:tbl>
    <w:p w:rsidR="00045E52" w:rsidRDefault="00045E52">
      <w:pPr>
        <w:spacing w:after="1" w:line="280" w:lineRule="atLeast"/>
        <w:jc w:val="both"/>
        <w:rPr>
          <w:szCs w:val="28"/>
        </w:rPr>
      </w:pPr>
    </w:p>
    <w:p w:rsidR="00045E52" w:rsidRDefault="000A1A8E">
      <w:pPr>
        <w:keepNext/>
        <w:keepLines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Cs w:val="28"/>
        </w:rPr>
        <w:t>1</w:t>
      </w:r>
      <w:r>
        <w:rPr>
          <w:rFonts w:eastAsiaTheme="majorEastAsia"/>
          <w:b/>
          <w:bCs/>
          <w:color w:val="000000" w:themeColor="text1"/>
          <w:sz w:val="26"/>
          <w:szCs w:val="26"/>
        </w:rPr>
        <w:t>. Общая характеристика сферы реализации муниципальной</w:t>
      </w:r>
    </w:p>
    <w:p w:rsidR="00045E52" w:rsidRDefault="000A1A8E">
      <w:pPr>
        <w:keepNext/>
        <w:keepLines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 w:val="26"/>
          <w:szCs w:val="26"/>
        </w:rPr>
        <w:t>программы</w:t>
      </w:r>
    </w:p>
    <w:p w:rsidR="003024C7" w:rsidRDefault="000A1A8E" w:rsidP="003024C7">
      <w:pPr>
        <w:widowControl w:val="0"/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Программа разработана в соответствии с </w:t>
      </w:r>
      <w:r>
        <w:rPr>
          <w:rFonts w:eastAsiaTheme="minorHAnsi"/>
          <w:sz w:val="26"/>
          <w:szCs w:val="26"/>
          <w:lang w:eastAsia="en-US"/>
        </w:rPr>
        <w:t>Указом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</w:t>
      </w:r>
      <w:r w:rsidR="003024C7">
        <w:rPr>
          <w:rFonts w:eastAsiaTheme="minorHAnsi"/>
          <w:sz w:val="26"/>
          <w:szCs w:val="26"/>
          <w:lang w:eastAsia="en-US"/>
        </w:rPr>
        <w:t>;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3024C7">
        <w:rPr>
          <w:rFonts w:eastAsiaTheme="minorHAnsi"/>
          <w:sz w:val="26"/>
          <w:szCs w:val="26"/>
          <w:lang w:eastAsia="en-US"/>
        </w:rPr>
        <w:t>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  <w:r w:rsidR="003024C7" w:rsidRPr="003024C7">
        <w:rPr>
          <w:sz w:val="26"/>
          <w:szCs w:val="26"/>
        </w:rPr>
        <w:t xml:space="preserve"> </w:t>
      </w:r>
      <w:r w:rsidR="003024C7">
        <w:rPr>
          <w:sz w:val="26"/>
          <w:szCs w:val="26"/>
        </w:rPr>
        <w:t>Федеральным законом от 06.10.2003 № 131-ФЗ «Об общих принципах</w:t>
      </w:r>
      <w:r w:rsidR="00EE392B">
        <w:rPr>
          <w:sz w:val="26"/>
          <w:szCs w:val="26"/>
        </w:rPr>
        <w:t xml:space="preserve"> организации</w:t>
      </w:r>
      <w:r w:rsidR="003024C7">
        <w:rPr>
          <w:sz w:val="26"/>
          <w:szCs w:val="26"/>
        </w:rPr>
        <w:t xml:space="preserve"> местного самоуправления в Российской Федерации»; </w:t>
      </w:r>
      <w:r>
        <w:rPr>
          <w:sz w:val="26"/>
          <w:szCs w:val="26"/>
        </w:rPr>
        <w:t xml:space="preserve">Федеральным </w:t>
      </w:r>
      <w:hyperlink r:id="rId11">
        <w:r>
          <w:rPr>
            <w:sz w:val="26"/>
            <w:szCs w:val="26"/>
          </w:rPr>
          <w:t>законом</w:t>
        </w:r>
      </w:hyperlink>
      <w:r>
        <w:rPr>
          <w:sz w:val="26"/>
          <w:szCs w:val="26"/>
        </w:rPr>
        <w:t xml:space="preserve">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 </w:t>
      </w:r>
      <w:r w:rsidR="00EE392B">
        <w:rPr>
          <w:sz w:val="26"/>
          <w:szCs w:val="26"/>
        </w:rPr>
        <w:lastRenderedPageBreak/>
        <w:t>П</w:t>
      </w:r>
      <w:r w:rsidR="004E7973" w:rsidRPr="004E7973">
        <w:rPr>
          <w:sz w:val="26"/>
          <w:szCs w:val="26"/>
        </w:rPr>
        <w:t>остановление</w:t>
      </w:r>
      <w:r w:rsidR="004E7973">
        <w:rPr>
          <w:sz w:val="26"/>
          <w:szCs w:val="26"/>
        </w:rPr>
        <w:t>м</w:t>
      </w:r>
      <w:r w:rsidR="004E7973" w:rsidRPr="004E7973">
        <w:rPr>
          <w:sz w:val="26"/>
          <w:szCs w:val="26"/>
        </w:rPr>
        <w:t xml:space="preserve"> Правительства Р</w:t>
      </w:r>
      <w:r w:rsidR="004E7973">
        <w:rPr>
          <w:sz w:val="26"/>
          <w:szCs w:val="26"/>
        </w:rPr>
        <w:t xml:space="preserve">оссийской </w:t>
      </w:r>
      <w:r w:rsidR="004E7973" w:rsidRPr="004E7973">
        <w:rPr>
          <w:sz w:val="26"/>
          <w:szCs w:val="26"/>
        </w:rPr>
        <w:t>Ф</w:t>
      </w:r>
      <w:r w:rsidR="004E7973">
        <w:rPr>
          <w:sz w:val="26"/>
          <w:szCs w:val="26"/>
        </w:rPr>
        <w:t>едерации</w:t>
      </w:r>
      <w:r w:rsidR="004E7973" w:rsidRPr="004E7973">
        <w:rPr>
          <w:sz w:val="26"/>
          <w:szCs w:val="26"/>
        </w:rPr>
        <w:t xml:space="preserve"> от 11.02.2021 </w:t>
      </w:r>
      <w:r w:rsidR="004E7973">
        <w:rPr>
          <w:sz w:val="26"/>
          <w:szCs w:val="26"/>
        </w:rPr>
        <w:t>№</w:t>
      </w:r>
      <w:r w:rsidR="004E7973" w:rsidRPr="004E7973">
        <w:rPr>
          <w:sz w:val="26"/>
          <w:szCs w:val="26"/>
        </w:rPr>
        <w:t xml:space="preserve"> 161 </w:t>
      </w:r>
      <w:r w:rsidR="004E7973">
        <w:rPr>
          <w:sz w:val="26"/>
          <w:szCs w:val="26"/>
        </w:rPr>
        <w:t>«</w:t>
      </w:r>
      <w:r w:rsidR="004E7973" w:rsidRPr="004E7973">
        <w:rPr>
          <w:sz w:val="26"/>
          <w:szCs w:val="26"/>
        </w:rPr>
        <w:t>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4E7973">
        <w:rPr>
          <w:sz w:val="26"/>
          <w:szCs w:val="26"/>
        </w:rPr>
        <w:t>»</w:t>
      </w:r>
      <w:r w:rsidRPr="004E7973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  <w:hyperlink r:id="rId12">
        <w:r w:rsidR="00194412">
          <w:rPr>
            <w:sz w:val="26"/>
            <w:szCs w:val="26"/>
          </w:rPr>
          <w:t>П</w:t>
        </w:r>
        <w:r w:rsidR="003024C7" w:rsidRPr="004406A6">
          <w:rPr>
            <w:sz w:val="26"/>
            <w:szCs w:val="26"/>
          </w:rPr>
          <w:t>остановление</w:t>
        </w:r>
      </w:hyperlink>
      <w:r w:rsidR="004406A6" w:rsidRPr="004406A6">
        <w:rPr>
          <w:sz w:val="26"/>
          <w:szCs w:val="26"/>
        </w:rPr>
        <w:t>м</w:t>
      </w:r>
      <w:r w:rsidR="003024C7" w:rsidRPr="004406A6">
        <w:rPr>
          <w:sz w:val="26"/>
          <w:szCs w:val="26"/>
        </w:rPr>
        <w:t xml:space="preserve"> Правительства Российской Федерации от 15.04.2014 № 321 «Об</w:t>
      </w:r>
      <w:r w:rsidR="003024C7">
        <w:rPr>
          <w:sz w:val="26"/>
          <w:szCs w:val="26"/>
        </w:rPr>
        <w:t xml:space="preserve"> утверждении государственной программы Российской Федерации «</w:t>
      </w:r>
      <w:r w:rsidR="00EE392B">
        <w:rPr>
          <w:sz w:val="26"/>
          <w:szCs w:val="26"/>
        </w:rPr>
        <w:t>Р</w:t>
      </w:r>
      <w:r w:rsidR="003024C7">
        <w:rPr>
          <w:sz w:val="26"/>
          <w:szCs w:val="26"/>
        </w:rPr>
        <w:t>азвитие энергетики»;</w:t>
      </w:r>
      <w:r w:rsidR="00EE392B">
        <w:rPr>
          <w:sz w:val="26"/>
          <w:szCs w:val="26"/>
        </w:rPr>
        <w:t xml:space="preserve"> П</w:t>
      </w:r>
      <w:r>
        <w:rPr>
          <w:rFonts w:eastAsiaTheme="minorHAnsi"/>
          <w:sz w:val="26"/>
          <w:szCs w:val="26"/>
          <w:lang w:eastAsia="en-US"/>
        </w:rPr>
        <w:t>остановлением Правительства Российской Федерации от 30.12.2017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</w:r>
      <w:r w:rsidR="003024C7" w:rsidRPr="003024C7">
        <w:rPr>
          <w:sz w:val="26"/>
          <w:szCs w:val="26"/>
        </w:rPr>
        <w:t xml:space="preserve"> </w:t>
      </w:r>
      <w:r w:rsidR="00EE392B">
        <w:rPr>
          <w:sz w:val="26"/>
          <w:szCs w:val="26"/>
        </w:rPr>
        <w:t>Р</w:t>
      </w:r>
      <w:r w:rsidR="003024C7" w:rsidRPr="00340082">
        <w:rPr>
          <w:sz w:val="26"/>
          <w:szCs w:val="26"/>
        </w:rPr>
        <w:t>аспоряжение</w:t>
      </w:r>
      <w:r w:rsidR="003024C7">
        <w:rPr>
          <w:sz w:val="26"/>
          <w:szCs w:val="26"/>
        </w:rPr>
        <w:t>м</w:t>
      </w:r>
      <w:r w:rsidR="003024C7" w:rsidRPr="00340082">
        <w:rPr>
          <w:sz w:val="26"/>
          <w:szCs w:val="26"/>
        </w:rPr>
        <w:t xml:space="preserve"> Правительства Российской Федерации от 31.10.2022 № 3268-р «Об утверждении Стратегии развития строительной отрасли и жилищно-коммунального хозяйства Российской Федерации на период до 2030 года с прогнозом до 2035 года»</w:t>
      </w:r>
      <w:r w:rsidR="003024C7">
        <w:rPr>
          <w:sz w:val="26"/>
          <w:szCs w:val="26"/>
        </w:rPr>
        <w:t>;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3024C7">
        <w:rPr>
          <w:rFonts w:eastAsiaTheme="minorHAnsi"/>
          <w:sz w:val="26"/>
          <w:szCs w:val="26"/>
          <w:lang w:eastAsia="en-US"/>
        </w:rPr>
        <w:t>с</w:t>
      </w:r>
      <w:r w:rsidR="003024C7" w:rsidRPr="00306A2D">
        <w:rPr>
          <w:rFonts w:eastAsiaTheme="minorHAnsi"/>
          <w:sz w:val="26"/>
          <w:szCs w:val="26"/>
          <w:lang w:eastAsia="en-US"/>
        </w:rPr>
        <w:t>тратеги</w:t>
      </w:r>
      <w:r w:rsidR="003024C7">
        <w:rPr>
          <w:rFonts w:eastAsiaTheme="minorHAnsi"/>
          <w:sz w:val="26"/>
          <w:szCs w:val="26"/>
          <w:lang w:eastAsia="en-US"/>
        </w:rPr>
        <w:t>ей</w:t>
      </w:r>
      <w:r w:rsidR="003024C7" w:rsidRPr="00306A2D">
        <w:rPr>
          <w:rFonts w:eastAsiaTheme="minorHAnsi"/>
          <w:sz w:val="26"/>
          <w:szCs w:val="26"/>
          <w:lang w:eastAsia="en-US"/>
        </w:rPr>
        <w:t xml:space="preserve"> развития жилищно-коммунального хозяйства в Российской Федерации на п</w:t>
      </w:r>
      <w:r w:rsidR="00EE392B">
        <w:rPr>
          <w:rFonts w:eastAsiaTheme="minorHAnsi"/>
          <w:sz w:val="26"/>
          <w:szCs w:val="26"/>
          <w:lang w:eastAsia="en-US"/>
        </w:rPr>
        <w:t>ериод до 2020 года, утвержденной</w:t>
      </w:r>
      <w:r w:rsidR="003024C7" w:rsidRPr="00306A2D">
        <w:rPr>
          <w:rFonts w:eastAsiaTheme="minorHAnsi"/>
          <w:sz w:val="26"/>
          <w:szCs w:val="26"/>
          <w:lang w:eastAsia="en-US"/>
        </w:rPr>
        <w:t xml:space="preserve"> Распоряжением Правительства Росс</w:t>
      </w:r>
      <w:r w:rsidR="00EE392B">
        <w:rPr>
          <w:rFonts w:eastAsiaTheme="minorHAnsi"/>
          <w:sz w:val="26"/>
          <w:szCs w:val="26"/>
          <w:lang w:eastAsia="en-US"/>
        </w:rPr>
        <w:t>ийской Федерации от 26.01.2016 №</w:t>
      </w:r>
      <w:r w:rsidR="003024C7" w:rsidRPr="00306A2D">
        <w:rPr>
          <w:rFonts w:eastAsiaTheme="minorHAnsi"/>
          <w:sz w:val="26"/>
          <w:szCs w:val="26"/>
          <w:lang w:eastAsia="en-US"/>
        </w:rPr>
        <w:t xml:space="preserve"> 80-р</w:t>
      </w:r>
      <w:r w:rsidR="003024C7">
        <w:rPr>
          <w:rFonts w:eastAsiaTheme="minorHAnsi"/>
          <w:sz w:val="26"/>
          <w:szCs w:val="26"/>
          <w:lang w:eastAsia="en-US"/>
        </w:rPr>
        <w:t xml:space="preserve">; </w:t>
      </w:r>
      <w:hyperlink r:id="rId13">
        <w:r w:rsidR="003024C7">
          <w:rPr>
            <w:sz w:val="26"/>
            <w:szCs w:val="26"/>
          </w:rPr>
          <w:t>приказ</w:t>
        </w:r>
      </w:hyperlink>
      <w:r w:rsidR="003024C7">
        <w:t>ом</w:t>
      </w:r>
      <w:r w:rsidR="003024C7">
        <w:rPr>
          <w:sz w:val="26"/>
          <w:szCs w:val="26"/>
        </w:rPr>
        <w:t xml:space="preserve"> Минэнерго России от  30.06.2014 № 399 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</w:t>
      </w:r>
      <w:r w:rsidR="00194412">
        <w:rPr>
          <w:sz w:val="26"/>
          <w:szCs w:val="26"/>
        </w:rPr>
        <w:t xml:space="preserve">; </w:t>
      </w:r>
      <w:r w:rsidR="00194412">
        <w:rPr>
          <w:rFonts w:eastAsiaTheme="minorHAnsi"/>
          <w:sz w:val="26"/>
          <w:szCs w:val="26"/>
          <w:lang w:eastAsia="en-US"/>
        </w:rPr>
        <w:t>постановление администрации Владимирской области от 10.05.2017 № 385 «О государственной программе «Модернизация объектов коммунальной инфраструктуры во Владимирской области»</w:t>
      </w:r>
      <w:r w:rsidR="003024C7">
        <w:rPr>
          <w:sz w:val="26"/>
          <w:szCs w:val="26"/>
        </w:rPr>
        <w:t>.</w:t>
      </w:r>
    </w:p>
    <w:p w:rsidR="00045E52" w:rsidRDefault="000A1A8E">
      <w:pPr>
        <w:ind w:firstLine="708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Целевая направленность настоящей Программы определяется необходимостью решения задач энергосбережения и повышения </w:t>
      </w:r>
      <w:proofErr w:type="spellStart"/>
      <w:r>
        <w:rPr>
          <w:rFonts w:eastAsiaTheme="minorEastAsia"/>
          <w:sz w:val="26"/>
          <w:szCs w:val="26"/>
        </w:rPr>
        <w:t>энергоэффективности</w:t>
      </w:r>
      <w:proofErr w:type="spellEnd"/>
      <w:r>
        <w:rPr>
          <w:rFonts w:eastAsiaTheme="minorEastAsia"/>
          <w:sz w:val="26"/>
          <w:szCs w:val="26"/>
        </w:rPr>
        <w:t xml:space="preserve"> энергетического комплекса Петушинского района, устойчивого и надежного энергоснабжения населения, социальной сферы и экономики, </w:t>
      </w:r>
      <w:r>
        <w:rPr>
          <w:rFonts w:eastAsiaTheme="minorHAnsi"/>
          <w:sz w:val="26"/>
          <w:szCs w:val="26"/>
          <w:lang w:eastAsia="en-US"/>
        </w:rPr>
        <w:t>созданию условий для приведения коммунальной инфраструктуры в соответствие со стандартами качества, обеспечивающими комфортные условия проживания для населения.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настоящее время все муниципальные бюджетные учреждения обеспечены приборами учета потребления топливно-энергетических ресурсов.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Повышение эффективности использования топливно-энергетических ресурсов и воды на современном этапе социально-экономического развития Петушинского района является одной из приоритетных задач администрации Петушинского района и является приоритетным направлением в экономической политике.</w:t>
      </w:r>
    </w:p>
    <w:p w:rsidR="00045E52" w:rsidRDefault="000A1A8E">
      <w:pPr>
        <w:keepNext/>
        <w:keepLines/>
        <w:spacing w:before="240" w:after="24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 w:val="26"/>
          <w:szCs w:val="26"/>
        </w:rPr>
        <w:t>2. Приоритеты, цели и задачи муниципальной программы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Приоритеты в сфере реализации программы (подпрограммы) определяются исходя из Стратегии социально-экономического развития муниципального образования «</w:t>
      </w:r>
      <w:proofErr w:type="spellStart"/>
      <w:r>
        <w:rPr>
          <w:sz w:val="26"/>
          <w:szCs w:val="26"/>
        </w:rPr>
        <w:t>Петушинский</w:t>
      </w:r>
      <w:proofErr w:type="spellEnd"/>
      <w:r>
        <w:rPr>
          <w:sz w:val="26"/>
          <w:szCs w:val="26"/>
        </w:rPr>
        <w:t xml:space="preserve"> район» и отдельных направлений развития экономики и социальной сферы района, необходимости исполнения переданных государственных полномочий, исполнения программных указов Президента Российской Федерации, дорожных карт и т.д.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Приоритетами муниципальной программы повышение энергетической </w:t>
      </w:r>
      <w:r>
        <w:rPr>
          <w:sz w:val="26"/>
          <w:szCs w:val="26"/>
        </w:rPr>
        <w:lastRenderedPageBreak/>
        <w:t xml:space="preserve">эффективности хозяйства Петушинского района, экономия бюджетных средств и средств потребителей энергетических ресурсов. Улучшение экологической обстановки в районе.           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Основными целями Программы являются: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Экономия топлива в результате проведения энергосберегающих мероприятий.                         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Экономия тепловой и электрической энергии организациями-потребителями.                                       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Повышение надежности энергоснабжения потребителей района. 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Улучшение экологической обстановки в районе.           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устойчивого и надежного снабжения потребителей и населения района электрической и тепловой энергией, водоснабжением и водоотведением.</w:t>
      </w:r>
    </w:p>
    <w:p w:rsidR="00045E52" w:rsidRDefault="000A1A8E">
      <w:pPr>
        <w:spacing w:after="12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Создание условий для приведения коммунальной инфраструктуры в соответствие со стандартами качества, обеспечивающими комфортные условия проживания населения.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Основные задачами Программы являются: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Оценка эффективности использования топливно-энергетических ресурсов путем проведения энергетических обследований.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Переход во всех муниципальных учреждениях к использованию энергосберегающих приборов освещения вместо ламп накаливания.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Повышение эффективности производства тепловой энергии путем реконструкции и технического перевооружения теплоснабжающих организаций на новой технологической основе.</w:t>
      </w:r>
    </w:p>
    <w:p w:rsidR="00045E52" w:rsidRDefault="000A1A8E">
      <w:pPr>
        <w:spacing w:after="12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Повышение качества предоставления коммунальных услуг населению.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Модернизация объектов коммунальной инфраструктуры.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Применение новых современных технологий в процессе эксплуатации инженерных коммуникаций.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Информационно-аналитическое обеспечение государственной и муниципальной политики в области энергосбережения и повышения энергетической эффективности.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  <w:highlight w:val="yellow"/>
        </w:rPr>
      </w:pPr>
      <w:r>
        <w:rPr>
          <w:sz w:val="26"/>
          <w:szCs w:val="26"/>
        </w:rPr>
        <w:t>Достижение финансовой устойчивости в энергетическом комплексе.</w:t>
      </w:r>
    </w:p>
    <w:p w:rsidR="00045E52" w:rsidRDefault="000A1A8E">
      <w:pPr>
        <w:keepNext/>
        <w:keepLines/>
        <w:spacing w:before="240" w:after="24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 w:val="26"/>
          <w:szCs w:val="26"/>
        </w:rPr>
        <w:t>3. Целевые показатели «индикаторы»</w:t>
      </w:r>
    </w:p>
    <w:p w:rsidR="00AA5D4B" w:rsidRDefault="00AA5D4B">
      <w:pPr>
        <w:widowControl w:val="0"/>
        <w:spacing w:before="120" w:after="120"/>
        <w:ind w:firstLine="709"/>
        <w:jc w:val="both"/>
        <w:rPr>
          <w:rFonts w:eastAsia="Calibri"/>
          <w:sz w:val="26"/>
          <w:szCs w:val="26"/>
        </w:rPr>
      </w:pPr>
      <w:r w:rsidRPr="00AA5D4B">
        <w:rPr>
          <w:rFonts w:eastAsia="Calibri"/>
          <w:sz w:val="26"/>
          <w:szCs w:val="26"/>
        </w:rPr>
        <w:t>Целевыми показателями (индикаторами) достижения целей и решения задач программы являются</w:t>
      </w:r>
      <w:r>
        <w:rPr>
          <w:rFonts w:eastAsia="Calibri"/>
          <w:sz w:val="26"/>
          <w:szCs w:val="26"/>
        </w:rPr>
        <w:t>:</w:t>
      </w:r>
    </w:p>
    <w:p w:rsidR="00AA5D4B" w:rsidRDefault="00AA5D4B" w:rsidP="00AA5D4B">
      <w:pPr>
        <w:widowControl w:val="0"/>
        <w:spacing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="Calibri"/>
          <w:sz w:val="26"/>
          <w:szCs w:val="26"/>
        </w:rPr>
        <w:t>- э</w:t>
      </w:r>
      <w:r>
        <w:rPr>
          <w:rFonts w:eastAsiaTheme="minorEastAsia"/>
          <w:sz w:val="26"/>
          <w:szCs w:val="26"/>
        </w:rPr>
        <w:t>кономия электрической энергии в натуральном и стоимостном выражениях;</w:t>
      </w:r>
    </w:p>
    <w:p w:rsidR="00AA5D4B" w:rsidRDefault="00AA5D4B" w:rsidP="00AA5D4B">
      <w:pPr>
        <w:widowControl w:val="0"/>
        <w:spacing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- повышение качества коммунальных услуг по водоснабжению и водоотведению в процентном выражении;</w:t>
      </w:r>
    </w:p>
    <w:p w:rsidR="00AA5D4B" w:rsidRDefault="00AA5D4B" w:rsidP="00AA5D4B">
      <w:pPr>
        <w:spacing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замена уличной водопроводной сети;</w:t>
      </w:r>
    </w:p>
    <w:p w:rsidR="00AA5D4B" w:rsidRDefault="00AA5D4B" w:rsidP="00AA5D4B">
      <w:pPr>
        <w:spacing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- уменьшение уровень износа коммунальной инфраструктуры</w:t>
      </w:r>
      <w:r w:rsidR="008A4839">
        <w:rPr>
          <w:rFonts w:eastAsiaTheme="minorHAnsi"/>
          <w:sz w:val="26"/>
          <w:szCs w:val="26"/>
          <w:lang w:eastAsia="en-US"/>
        </w:rPr>
        <w:t>;</w:t>
      </w:r>
    </w:p>
    <w:p w:rsidR="00AA5D4B" w:rsidRPr="00AA5D4B" w:rsidRDefault="008A4839" w:rsidP="00AA5D4B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- с</w:t>
      </w:r>
      <w:r w:rsidR="00AA5D4B">
        <w:rPr>
          <w:rFonts w:eastAsiaTheme="minorHAnsi"/>
          <w:sz w:val="26"/>
          <w:szCs w:val="26"/>
          <w:lang w:eastAsia="en-US"/>
        </w:rPr>
        <w:t>троительство и реконструкция (модернизация) объектов питьевого водоснабжения и водоподготовки.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Оценка эффективности и социально-экономических последствий реализации Программы будет производиться на основе системы индикаторов, указанных в </w:t>
      </w:r>
      <w:hyperlink w:anchor="P656">
        <w:r>
          <w:rPr>
            <w:sz w:val="26"/>
            <w:szCs w:val="26"/>
          </w:rPr>
          <w:t>приложении</w:t>
        </w:r>
      </w:hyperlink>
      <w:r w:rsidR="00E4308E">
        <w:t xml:space="preserve"> </w:t>
      </w:r>
      <w:r>
        <w:rPr>
          <w:sz w:val="26"/>
          <w:szCs w:val="26"/>
        </w:rPr>
        <w:t>№ 1. Система индикаторов обеспечит мониторинг реальной динамики изменений в сфере энергосбережения предприятий топливно-энергетического комплекса района за оцениваемый период с целью уточнения или корректировки поставленных задач.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Эффективность Программы будет достигнута за счет улучшения технико-экономических показателей работы оборудования, минимизации затрат на аварийные и текущие ремонты энергетического оборудования, а также снижения «коммерческих потерь» электрической и тепловой энергии.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Выполнение мероприятий по обеспечению надежности тепло- и электроснабжения населенных пунктов окажет положительное влияние на социальный климат в </w:t>
      </w:r>
      <w:proofErr w:type="spellStart"/>
      <w:r>
        <w:rPr>
          <w:sz w:val="26"/>
          <w:szCs w:val="26"/>
        </w:rPr>
        <w:t>Петушинском</w:t>
      </w:r>
      <w:proofErr w:type="spellEnd"/>
      <w:r>
        <w:rPr>
          <w:sz w:val="26"/>
          <w:szCs w:val="26"/>
        </w:rPr>
        <w:t xml:space="preserve"> районе, повысит уровень оплаты за потребленные ресурсы.</w:t>
      </w:r>
    </w:p>
    <w:p w:rsidR="00045E52" w:rsidRDefault="000A1A8E">
      <w:pPr>
        <w:keepNext/>
        <w:keepLines/>
        <w:spacing w:before="240" w:after="24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 w:val="26"/>
          <w:szCs w:val="26"/>
        </w:rPr>
        <w:t>4. Характеристика основных мероприятий программы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Основные мероприятия программы приведены в приложении № 2 к муниципальной программе.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выполнении мероприятий программы в части модернизации объектов коммунальной инфраструктуры будет рассмотрен вопрос о привлечении инвестирования на строительство данных объектов из федерального, областного, местного бюджетов и внебюджетных источников.</w:t>
      </w:r>
    </w:p>
    <w:p w:rsidR="00045E52" w:rsidRDefault="000A1A8E" w:rsidP="008E0899">
      <w:pPr>
        <w:keepNext/>
        <w:keepLines/>
        <w:spacing w:before="120" w:after="120"/>
        <w:ind w:firstLine="709"/>
        <w:jc w:val="center"/>
        <w:outlineLvl w:val="0"/>
        <w:rPr>
          <w:rFonts w:eastAsiaTheme="majorEastAsia"/>
          <w:b/>
          <w:bCs/>
          <w:sz w:val="26"/>
          <w:szCs w:val="26"/>
        </w:rPr>
      </w:pPr>
      <w:r>
        <w:rPr>
          <w:rFonts w:eastAsiaTheme="majorEastAsia"/>
          <w:b/>
          <w:bCs/>
          <w:sz w:val="26"/>
          <w:szCs w:val="26"/>
        </w:rPr>
        <w:t>5. Ресурсное обеспечение Программы</w:t>
      </w:r>
    </w:p>
    <w:p w:rsidR="00045E52" w:rsidRDefault="000A1A8E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Общий объем финансирования, необходимый для реализации мероприятий настоящей Программы, оценивается в </w:t>
      </w:r>
      <w:r w:rsidR="00AB1A0C">
        <w:rPr>
          <w:rFonts w:ascii="Times New Roman" w:hAnsi="Times New Roman" w:cs="Times New Roman"/>
          <w:sz w:val="26"/>
          <w:szCs w:val="26"/>
        </w:rPr>
        <w:t>272</w:t>
      </w:r>
      <w:r w:rsidR="00523FC2">
        <w:rPr>
          <w:rFonts w:ascii="Times New Roman" w:hAnsi="Times New Roman" w:cs="Times New Roman"/>
          <w:sz w:val="26"/>
          <w:szCs w:val="26"/>
        </w:rPr>
        <w:t>935</w:t>
      </w:r>
      <w:r w:rsidR="00AB1A0C">
        <w:rPr>
          <w:rFonts w:ascii="Times New Roman" w:hAnsi="Times New Roman" w:cs="Times New Roman"/>
          <w:sz w:val="26"/>
          <w:szCs w:val="26"/>
        </w:rPr>
        <w:t>,</w:t>
      </w:r>
      <w:r w:rsidR="00523FC2">
        <w:rPr>
          <w:rFonts w:ascii="Times New Roman" w:hAnsi="Times New Roman" w:cs="Times New Roman"/>
          <w:sz w:val="26"/>
          <w:szCs w:val="26"/>
        </w:rPr>
        <w:t>2</w:t>
      </w:r>
      <w:r w:rsidR="00AB1A0C">
        <w:rPr>
          <w:rFonts w:ascii="Times New Roman" w:hAnsi="Times New Roman" w:cs="Times New Roman"/>
          <w:sz w:val="26"/>
          <w:szCs w:val="26"/>
        </w:rPr>
        <w:t>4789</w:t>
      </w:r>
      <w:r w:rsidR="006F52E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тыс. рублей, в том числе: 2016 год –210,00 тыс. рублей; 2017 год – 495,392 тыс. рублей; 2018 год –610,56428 тыс. рублей; 2019 год – 1110,0,0 тыс. рублей; 2020 год – 6340,6718 тыс. рублей; 2021 год – 14225,44899 тыс. рублей; 2022 год – </w:t>
      </w:r>
      <w:r w:rsidR="006F52E8">
        <w:rPr>
          <w:rFonts w:ascii="Times New Roman" w:hAnsi="Times New Roman" w:cs="Times New Roman"/>
          <w:sz w:val="26"/>
          <w:szCs w:val="26"/>
        </w:rPr>
        <w:t>35631,32146</w:t>
      </w:r>
      <w:r w:rsidR="003024C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тыс. рублей; 2023 год — </w:t>
      </w:r>
      <w:r w:rsidR="00AB1A0C">
        <w:rPr>
          <w:rFonts w:ascii="Times New Roman" w:hAnsi="Times New Roman" w:cs="Times New Roman"/>
          <w:sz w:val="26"/>
          <w:szCs w:val="26"/>
        </w:rPr>
        <w:t>197</w:t>
      </w:r>
      <w:r w:rsidR="00523FC2">
        <w:rPr>
          <w:rFonts w:ascii="Times New Roman" w:hAnsi="Times New Roman" w:cs="Times New Roman"/>
          <w:sz w:val="26"/>
          <w:szCs w:val="26"/>
        </w:rPr>
        <w:t>728</w:t>
      </w:r>
      <w:r w:rsidR="00AB1A0C">
        <w:rPr>
          <w:rFonts w:ascii="Times New Roman" w:hAnsi="Times New Roman" w:cs="Times New Roman"/>
          <w:sz w:val="26"/>
          <w:szCs w:val="26"/>
        </w:rPr>
        <w:t>,</w:t>
      </w:r>
      <w:r w:rsidR="00523FC2">
        <w:rPr>
          <w:rFonts w:ascii="Times New Roman" w:hAnsi="Times New Roman" w:cs="Times New Roman"/>
          <w:sz w:val="26"/>
          <w:szCs w:val="26"/>
        </w:rPr>
        <w:t>2</w:t>
      </w:r>
      <w:r w:rsidR="00AB1A0C">
        <w:rPr>
          <w:rFonts w:ascii="Times New Roman" w:hAnsi="Times New Roman" w:cs="Times New Roman"/>
          <w:sz w:val="26"/>
          <w:szCs w:val="26"/>
        </w:rPr>
        <w:t>9533</w:t>
      </w:r>
      <w:r>
        <w:rPr>
          <w:rFonts w:ascii="Times New Roman" w:hAnsi="Times New Roman" w:cs="Times New Roman"/>
          <w:sz w:val="26"/>
          <w:szCs w:val="26"/>
        </w:rPr>
        <w:t xml:space="preserve"> тыс. рублей; 2024 год — </w:t>
      </w:r>
      <w:r w:rsidR="003024C7">
        <w:rPr>
          <w:rFonts w:ascii="Times New Roman" w:hAnsi="Times New Roman" w:cs="Times New Roman"/>
          <w:sz w:val="26"/>
          <w:szCs w:val="26"/>
        </w:rPr>
        <w:t>7942,89621 тыс. руб.; 2025 год – 8640,65782 тыс. руб.</w:t>
      </w:r>
      <w:r w:rsidR="00CB2C1A">
        <w:rPr>
          <w:rFonts w:ascii="Times New Roman" w:hAnsi="Times New Roman" w:cs="Times New Roman"/>
          <w:sz w:val="26"/>
          <w:szCs w:val="26"/>
        </w:rPr>
        <w:t xml:space="preserve"> (приложение № 3).</w:t>
      </w:r>
      <w:r w:rsidR="003024C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Источниками финансирования для осуществления мероприятий Программы являются средства районного бюджета, средства бюджетов поселений, внебюджетные средства, учтенные в тарифах теплоснабжающих организаций на производство и передачу тепловой энергии, а также субсидии федерального и областного бюджета.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Финансирование мероприятий в муниципальных бюджетных учреждениях осуществляется за счет средств районного бюджета в пределах бюджетных ассигнований, предусмотренных на обеспечение деятельности учреждений на соответствующий финансовый год.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Объем финансирования мероприятий уточняется ежегодно.</w:t>
      </w:r>
    </w:p>
    <w:p w:rsidR="00045E52" w:rsidRDefault="000A1A8E">
      <w:pPr>
        <w:keepNext/>
        <w:keepLines/>
        <w:spacing w:before="240" w:after="240"/>
        <w:ind w:firstLine="709"/>
        <w:jc w:val="center"/>
        <w:outlineLvl w:val="0"/>
        <w:rPr>
          <w:rFonts w:eastAsiaTheme="majorEastAsia"/>
          <w:b/>
          <w:bCs/>
          <w:color w:val="000000" w:themeColor="text1"/>
          <w:sz w:val="26"/>
          <w:szCs w:val="26"/>
        </w:rPr>
      </w:pPr>
      <w:r>
        <w:rPr>
          <w:rFonts w:eastAsiaTheme="majorEastAsia"/>
          <w:b/>
          <w:bCs/>
          <w:color w:val="000000" w:themeColor="text1"/>
          <w:sz w:val="26"/>
          <w:szCs w:val="26"/>
        </w:rPr>
        <w:lastRenderedPageBreak/>
        <w:t>6.</w:t>
      </w:r>
      <w:r w:rsidR="00D947EF">
        <w:rPr>
          <w:rFonts w:eastAsiaTheme="majorEastAsia"/>
          <w:b/>
          <w:bCs/>
          <w:color w:val="000000" w:themeColor="text1"/>
          <w:sz w:val="26"/>
          <w:szCs w:val="26"/>
        </w:rPr>
        <w:t xml:space="preserve"> </w:t>
      </w:r>
      <w:r>
        <w:rPr>
          <w:rFonts w:eastAsiaTheme="majorEastAsia"/>
          <w:b/>
          <w:bCs/>
          <w:color w:val="000000" w:themeColor="text1"/>
          <w:sz w:val="26"/>
          <w:szCs w:val="26"/>
        </w:rPr>
        <w:t>Прогноз конечных результатов реализации муниципальной программы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Ожидаемые конечные результаты реализации Программы: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снижение затрат на производство электрической и тепловой энергии (снижение потерь при передаче энергоресурсов потребителям);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эффективное использование энергетических ресурсов в бюджетных учреждениях (снижение потерь тепловой и электрической энергии при эксплуатации зданий бюджетных учреждений);</w:t>
      </w:r>
    </w:p>
    <w:p w:rsidR="00045E52" w:rsidRDefault="000A1A8E">
      <w:pPr>
        <w:widowControl w:val="0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обеспечение устойчивого и надежного снабжения потребителей электрической и тепловой энергией;</w:t>
      </w:r>
    </w:p>
    <w:p w:rsidR="00045E52" w:rsidRDefault="000A1A8E">
      <w:pPr>
        <w:spacing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снижение доли уличной водопроводной сети, нуждающейся в замене;</w:t>
      </w:r>
    </w:p>
    <w:p w:rsidR="00045E52" w:rsidRDefault="000A1A8E">
      <w:pPr>
        <w:spacing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 сокращение износа коммунальной инфраструктуры.</w:t>
      </w:r>
    </w:p>
    <w:p w:rsidR="00045E52" w:rsidRDefault="000A1A8E">
      <w:pPr>
        <w:widowControl w:val="0"/>
        <w:spacing w:before="240"/>
        <w:ind w:firstLine="709"/>
        <w:jc w:val="center"/>
        <w:rPr>
          <w:rFonts w:eastAsiaTheme="minorEastAsia"/>
          <w:b/>
          <w:sz w:val="26"/>
          <w:szCs w:val="26"/>
        </w:rPr>
      </w:pPr>
      <w:r>
        <w:rPr>
          <w:rFonts w:eastAsiaTheme="minorEastAsia"/>
          <w:b/>
          <w:sz w:val="26"/>
          <w:szCs w:val="26"/>
        </w:rPr>
        <w:t>7.  Анализ рисков реализации муниципальной программы</w:t>
      </w:r>
    </w:p>
    <w:p w:rsidR="00045E52" w:rsidRDefault="000A1A8E">
      <w:pPr>
        <w:widowControl w:val="0"/>
        <w:spacing w:after="240"/>
        <w:ind w:firstLine="709"/>
        <w:jc w:val="center"/>
        <w:rPr>
          <w:rFonts w:eastAsiaTheme="minorEastAsia"/>
          <w:b/>
          <w:sz w:val="26"/>
          <w:szCs w:val="26"/>
        </w:rPr>
      </w:pPr>
      <w:r>
        <w:rPr>
          <w:rFonts w:eastAsiaTheme="minorEastAsia"/>
          <w:b/>
          <w:sz w:val="26"/>
          <w:szCs w:val="26"/>
        </w:rPr>
        <w:t>и описание мер управления рисками</w:t>
      </w:r>
    </w:p>
    <w:p w:rsidR="00045E52" w:rsidRDefault="000A1A8E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К рискам реализации муниципальной программы, которыми может управлять ответственный исполнитель, следует отнести следующие.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1. Институционально-правовой риск, связанный с отсутствием законодательного регулирования, что может привести к невыполнению муниципальной программы в полном объеме.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2. Операционные риски, связанные с ошибками управления реализацией муниципальной программы, в том числе отдельных ее исполнителей, что может привести к нецелевому и/или неэффективному использованию бюджетных средств, невыполнению ряда мероприятий муниципальной программы или задержке их выполнения.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3. Риск финансового обеспечения, который связан с финансированием муниципальной программы в неполном объеме. Данный риск возникает по причине продолжительности действия муниципальной программы.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Эффективности реализации муниципальной программы также угрожают риски, которые связаны с изменениями внешней среды, которыми невозможно управлять в рамках реализации муниципальной программы.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1. Риск ухудшения состояния экономики, что может привести к снижению бюджетных доходов, ухудшению динамики основных макроэкономических показателей.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2. Риск возникновения обстоятельств непреодолимой силы, в том числе природных и техногенных катастроф и катаклизмов.</w:t>
      </w:r>
    </w:p>
    <w:p w:rsidR="00045E52" w:rsidRDefault="000A1A8E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Меры управления рисками реализации муниципальной программы основываются на следующих обстоятельствах:</w:t>
      </w:r>
    </w:p>
    <w:p w:rsidR="00045E52" w:rsidRDefault="000A1A8E">
      <w:pPr>
        <w:widowControl w:val="0"/>
        <w:spacing w:before="120" w:after="120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1. Наибольшее отрицательное влияние из вышеперечисленных рисков на реализацию муниципальной программы может оказать реализация институционально-правового и риска ухудшения состояния экономики, которые </w:t>
      </w:r>
      <w:r>
        <w:rPr>
          <w:rFonts w:eastAsiaTheme="minorEastAsia"/>
          <w:sz w:val="26"/>
          <w:szCs w:val="26"/>
        </w:rPr>
        <w:lastRenderedPageBreak/>
        <w:t>содержат угрозу срыва реализации муниципальной программы. Поскольку в рамках реализации муниципальной программы отсутствуют рычаги управления риском ухудшения состояния экономики, наибольшее внимание будет уделяться управлению институционально-правовым рискам.</w:t>
      </w:r>
    </w:p>
    <w:p w:rsidR="00045E52" w:rsidRDefault="000A1A8E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2. Управление рисками реализации муниципальной программы, которыми могут управлять ответственный исполнитель и соисполнители муниципальной программы, должно соответствовать задачам и полномочиям органов муниципальной власти, задействованных в реализации муниципальной программы.</w:t>
      </w: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8E0899" w:rsidRDefault="008E0899" w:rsidP="007D76E0">
      <w:pPr>
        <w:widowControl w:val="0"/>
        <w:spacing w:before="120" w:after="120" w:line="280" w:lineRule="atLeast"/>
        <w:ind w:firstLine="709"/>
        <w:jc w:val="both"/>
        <w:rPr>
          <w:rFonts w:eastAsiaTheme="minorEastAsia"/>
          <w:sz w:val="26"/>
          <w:szCs w:val="26"/>
        </w:rPr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  <w:sectPr w:rsidR="00142F04" w:rsidSect="004406A6">
          <w:headerReference w:type="default" r:id="rId14"/>
          <w:headerReference w:type="first" r:id="rId15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81"/>
        </w:sectPr>
      </w:pPr>
    </w:p>
    <w:p w:rsidR="00142F04" w:rsidRDefault="00142F04" w:rsidP="00142F04">
      <w:pPr>
        <w:widowControl w:val="0"/>
        <w:jc w:val="right"/>
        <w:rPr>
          <w:rFonts w:eastAsiaTheme="minorEastAsia"/>
          <w:szCs w:val="28"/>
        </w:rPr>
      </w:pPr>
      <w:r>
        <w:rPr>
          <w:rFonts w:eastAsiaTheme="minorEastAsia"/>
          <w:szCs w:val="28"/>
        </w:rPr>
        <w:lastRenderedPageBreak/>
        <w:t>Приложение № 1</w:t>
      </w:r>
    </w:p>
    <w:p w:rsidR="00142F04" w:rsidRDefault="00142F04" w:rsidP="00142F04">
      <w:pPr>
        <w:widowControl w:val="0"/>
        <w:jc w:val="right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к муниципальной программе</w:t>
      </w:r>
    </w:p>
    <w:p w:rsidR="00142F04" w:rsidRDefault="00142F04" w:rsidP="00142F04">
      <w:pPr>
        <w:widowControl w:val="0"/>
        <w:jc w:val="center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СВЕДЕНИЯ</w:t>
      </w:r>
    </w:p>
    <w:p w:rsidR="00142F04" w:rsidRDefault="00142F04" w:rsidP="00142F04">
      <w:pPr>
        <w:widowControl w:val="0"/>
        <w:jc w:val="center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о целевых показателях (индикаторах) муниципальной программы и их значениях</w:t>
      </w:r>
    </w:p>
    <w:p w:rsidR="00142F04" w:rsidRDefault="00142F04" w:rsidP="00142F04">
      <w:pPr>
        <w:widowControl w:val="0"/>
        <w:jc w:val="center"/>
        <w:rPr>
          <w:rFonts w:eastAsiaTheme="minorEastAsia"/>
          <w:szCs w:val="28"/>
        </w:rPr>
      </w:pPr>
    </w:p>
    <w:tbl>
      <w:tblPr>
        <w:tblW w:w="15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418"/>
        <w:gridCol w:w="1568"/>
        <w:gridCol w:w="782"/>
        <w:gridCol w:w="759"/>
        <w:gridCol w:w="967"/>
        <w:gridCol w:w="992"/>
        <w:gridCol w:w="992"/>
        <w:gridCol w:w="992"/>
        <w:gridCol w:w="993"/>
        <w:gridCol w:w="992"/>
        <w:gridCol w:w="1134"/>
        <w:gridCol w:w="1014"/>
      </w:tblGrid>
      <w:tr w:rsidR="00142F04" w:rsidRPr="00BA3CE7" w:rsidTr="00C20A43">
        <w:tc>
          <w:tcPr>
            <w:tcW w:w="2518" w:type="dxa"/>
            <w:vMerge w:val="restart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1418" w:type="dxa"/>
            <w:vMerge w:val="restart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1185" w:type="dxa"/>
            <w:gridSpan w:val="11"/>
          </w:tcPr>
          <w:p w:rsidR="00142F04" w:rsidRPr="00BA3CE7" w:rsidRDefault="00142F04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Значение показателей</w:t>
            </w:r>
          </w:p>
        </w:tc>
      </w:tr>
      <w:tr w:rsidR="00142F04" w:rsidRPr="00BA3CE7" w:rsidTr="00C20A43">
        <w:tc>
          <w:tcPr>
            <w:tcW w:w="2518" w:type="dxa"/>
            <w:vMerge/>
          </w:tcPr>
          <w:p w:rsidR="00142F04" w:rsidRPr="00BA3CE7" w:rsidRDefault="00142F04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</w:p>
        </w:tc>
        <w:tc>
          <w:tcPr>
            <w:tcW w:w="1418" w:type="dxa"/>
            <w:vMerge/>
          </w:tcPr>
          <w:p w:rsidR="00142F04" w:rsidRPr="00BA3CE7" w:rsidRDefault="00142F04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</w:p>
        </w:tc>
        <w:tc>
          <w:tcPr>
            <w:tcW w:w="156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Базовый год (отчетный)</w:t>
            </w:r>
          </w:p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78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759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967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993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1134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1014" w:type="dxa"/>
          </w:tcPr>
          <w:p w:rsidR="00142F04" w:rsidRPr="00BA3CE7" w:rsidRDefault="00142F04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2025</w:t>
            </w:r>
          </w:p>
        </w:tc>
      </w:tr>
      <w:tr w:rsidR="00142F04" w:rsidRPr="00BA3CE7" w:rsidTr="00C20A43">
        <w:tc>
          <w:tcPr>
            <w:tcW w:w="2518" w:type="dxa"/>
          </w:tcPr>
          <w:p w:rsidR="00142F04" w:rsidRPr="00BA3CE7" w:rsidRDefault="00142F04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142F04" w:rsidRPr="00BA3CE7" w:rsidRDefault="00142F04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68" w:type="dxa"/>
          </w:tcPr>
          <w:p w:rsidR="00142F04" w:rsidRPr="00BA3CE7" w:rsidRDefault="00142F04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782" w:type="dxa"/>
          </w:tcPr>
          <w:p w:rsidR="00142F04" w:rsidRPr="00BA3CE7" w:rsidRDefault="00142F04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759" w:type="dxa"/>
          </w:tcPr>
          <w:p w:rsidR="00142F04" w:rsidRPr="00BA3CE7" w:rsidRDefault="00142F04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967" w:type="dxa"/>
          </w:tcPr>
          <w:p w:rsidR="00142F04" w:rsidRPr="00BA3CE7" w:rsidRDefault="00142F04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142F04" w:rsidRPr="00BA3CE7" w:rsidRDefault="00142F04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:rsidR="00142F04" w:rsidRPr="00BA3CE7" w:rsidRDefault="00142F04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14" w:type="dxa"/>
          </w:tcPr>
          <w:p w:rsidR="00142F04" w:rsidRPr="00BA3CE7" w:rsidRDefault="00142F04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13</w:t>
            </w:r>
          </w:p>
        </w:tc>
      </w:tr>
      <w:tr w:rsidR="00142F04" w:rsidRPr="00BA3CE7" w:rsidTr="00C20A43">
        <w:trPr>
          <w:trHeight w:val="1361"/>
        </w:trPr>
        <w:tc>
          <w:tcPr>
            <w:tcW w:w="251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Экономия электрической энергии в натуральном выражении</w:t>
            </w:r>
          </w:p>
        </w:tc>
        <w:tc>
          <w:tcPr>
            <w:tcW w:w="141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кВт</w:t>
            </w:r>
          </w:p>
        </w:tc>
        <w:tc>
          <w:tcPr>
            <w:tcW w:w="156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78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759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3800</w:t>
            </w:r>
          </w:p>
        </w:tc>
        <w:tc>
          <w:tcPr>
            <w:tcW w:w="967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</w:tcPr>
          <w:p w:rsidR="00142F04" w:rsidRPr="00BA3CE7" w:rsidRDefault="00142F04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</w:tr>
      <w:tr w:rsidR="00142F04" w:rsidRPr="00BA3CE7" w:rsidTr="00C20A43">
        <w:tc>
          <w:tcPr>
            <w:tcW w:w="251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Экономия электрической энергии в стоимостном выражении</w:t>
            </w:r>
          </w:p>
        </w:tc>
        <w:tc>
          <w:tcPr>
            <w:tcW w:w="141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тыс. рублей</w:t>
            </w:r>
          </w:p>
        </w:tc>
        <w:tc>
          <w:tcPr>
            <w:tcW w:w="156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78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759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967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</w:tcPr>
          <w:p w:rsidR="00142F04" w:rsidRPr="00BA3CE7" w:rsidRDefault="00142F04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</w:tr>
      <w:tr w:rsidR="00142F04" w:rsidRPr="00BA3CE7" w:rsidTr="00C20A43">
        <w:tc>
          <w:tcPr>
            <w:tcW w:w="251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Повышение качества коммунальных услуг по водоснабжению</w:t>
            </w:r>
          </w:p>
        </w:tc>
        <w:tc>
          <w:tcPr>
            <w:tcW w:w="141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% в год</w:t>
            </w:r>
          </w:p>
        </w:tc>
        <w:tc>
          <w:tcPr>
            <w:tcW w:w="156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59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967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014" w:type="dxa"/>
          </w:tcPr>
          <w:p w:rsidR="00142F04" w:rsidRPr="00BA3CE7" w:rsidRDefault="00142F04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20</w:t>
            </w:r>
          </w:p>
        </w:tc>
      </w:tr>
      <w:tr w:rsidR="00142F04" w:rsidRPr="00BA3CE7" w:rsidTr="00C20A43">
        <w:tc>
          <w:tcPr>
            <w:tcW w:w="251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Повышение качества коммунальных услуг по водоотведению</w:t>
            </w:r>
          </w:p>
        </w:tc>
        <w:tc>
          <w:tcPr>
            <w:tcW w:w="141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% в год</w:t>
            </w:r>
          </w:p>
        </w:tc>
        <w:tc>
          <w:tcPr>
            <w:tcW w:w="156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59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7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1134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1014" w:type="dxa"/>
          </w:tcPr>
          <w:p w:rsidR="00142F04" w:rsidRPr="00BA3CE7" w:rsidRDefault="00142F04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7,7</w:t>
            </w:r>
          </w:p>
        </w:tc>
      </w:tr>
      <w:tr w:rsidR="00142F04" w:rsidRPr="00BA3CE7" w:rsidTr="00C20A43">
        <w:tc>
          <w:tcPr>
            <w:tcW w:w="251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Доля уличной водопроводной сети, нуждающейся в замене</w:t>
            </w:r>
          </w:p>
        </w:tc>
        <w:tc>
          <w:tcPr>
            <w:tcW w:w="141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% в год</w:t>
            </w:r>
          </w:p>
        </w:tc>
        <w:tc>
          <w:tcPr>
            <w:tcW w:w="156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78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759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967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15,2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14,2</w:t>
            </w:r>
          </w:p>
        </w:tc>
        <w:tc>
          <w:tcPr>
            <w:tcW w:w="993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13,2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12,2</w:t>
            </w:r>
          </w:p>
        </w:tc>
        <w:tc>
          <w:tcPr>
            <w:tcW w:w="1134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014" w:type="dxa"/>
          </w:tcPr>
          <w:p w:rsidR="00142F04" w:rsidRPr="00BA3CE7" w:rsidRDefault="00142F04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11,2</w:t>
            </w:r>
          </w:p>
        </w:tc>
      </w:tr>
      <w:tr w:rsidR="00142F04" w:rsidRPr="00BA3CE7" w:rsidTr="00C20A43">
        <w:tc>
          <w:tcPr>
            <w:tcW w:w="251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Уровень износа коммунальной инфраструктуры</w:t>
            </w:r>
          </w:p>
        </w:tc>
        <w:tc>
          <w:tcPr>
            <w:tcW w:w="141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% в год</w:t>
            </w:r>
          </w:p>
        </w:tc>
        <w:tc>
          <w:tcPr>
            <w:tcW w:w="1568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78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759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967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74,5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74</w:t>
            </w:r>
          </w:p>
        </w:tc>
        <w:tc>
          <w:tcPr>
            <w:tcW w:w="993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73,5</w:t>
            </w:r>
          </w:p>
        </w:tc>
        <w:tc>
          <w:tcPr>
            <w:tcW w:w="992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134" w:type="dxa"/>
          </w:tcPr>
          <w:p w:rsidR="00142F04" w:rsidRPr="00BA3CE7" w:rsidRDefault="00142F04" w:rsidP="00C20A43">
            <w:pPr>
              <w:jc w:val="center"/>
              <w:rPr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72,5</w:t>
            </w:r>
          </w:p>
        </w:tc>
        <w:tc>
          <w:tcPr>
            <w:tcW w:w="1014" w:type="dxa"/>
          </w:tcPr>
          <w:p w:rsidR="00142F04" w:rsidRPr="00BA3CE7" w:rsidRDefault="00142F04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72,5</w:t>
            </w:r>
          </w:p>
        </w:tc>
      </w:tr>
      <w:tr w:rsidR="00BA3CE7" w:rsidRPr="00BA3CE7" w:rsidTr="00C20A43">
        <w:tc>
          <w:tcPr>
            <w:tcW w:w="2518" w:type="dxa"/>
          </w:tcPr>
          <w:p w:rsidR="00BA3CE7" w:rsidRPr="00BA3CE7" w:rsidRDefault="00BA3CE7" w:rsidP="00C20A43">
            <w:pPr>
              <w:jc w:val="center"/>
              <w:rPr>
                <w:rFonts w:eastAsiaTheme="minorHAnsi"/>
                <w:color w:val="000000"/>
                <w:sz w:val="22"/>
                <w:lang w:eastAsia="en-US"/>
              </w:rPr>
            </w:pPr>
            <w:r w:rsidRPr="00BA3CE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Строительство и реконструкция (модернизация) объектов питьевого водоснабжения и водоподготовки</w:t>
            </w:r>
          </w:p>
        </w:tc>
        <w:tc>
          <w:tcPr>
            <w:tcW w:w="1418" w:type="dxa"/>
          </w:tcPr>
          <w:p w:rsidR="00BA3CE7" w:rsidRPr="00BA3CE7" w:rsidRDefault="00BA3CE7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>
              <w:rPr>
                <w:rFonts w:eastAsiaTheme="minorEastAsia"/>
                <w:color w:val="000000"/>
                <w:sz w:val="22"/>
                <w:szCs w:val="22"/>
              </w:rPr>
              <w:t>ш</w:t>
            </w: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т.</w:t>
            </w:r>
          </w:p>
        </w:tc>
        <w:tc>
          <w:tcPr>
            <w:tcW w:w="1568" w:type="dxa"/>
          </w:tcPr>
          <w:p w:rsidR="00BA3CE7" w:rsidRPr="00BA3CE7" w:rsidRDefault="00BA3CE7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82" w:type="dxa"/>
          </w:tcPr>
          <w:p w:rsidR="00BA3CE7" w:rsidRPr="00BA3CE7" w:rsidRDefault="00BA3CE7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759" w:type="dxa"/>
          </w:tcPr>
          <w:p w:rsidR="00BA3CE7" w:rsidRPr="00BA3CE7" w:rsidRDefault="00BA3CE7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7" w:type="dxa"/>
          </w:tcPr>
          <w:p w:rsidR="00BA3CE7" w:rsidRPr="00BA3CE7" w:rsidRDefault="00BA3CE7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BA3CE7" w:rsidRPr="00BA3CE7" w:rsidRDefault="00BA3CE7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BA3CE7" w:rsidRPr="00BA3CE7" w:rsidRDefault="00BA3CE7" w:rsidP="00C20A43">
            <w:pPr>
              <w:jc w:val="center"/>
              <w:rPr>
                <w:rFonts w:eastAsiaTheme="minorEastAsia"/>
                <w:color w:val="000000"/>
                <w:sz w:val="22"/>
              </w:rPr>
            </w:pPr>
            <w:r w:rsidRPr="00BA3CE7">
              <w:rPr>
                <w:rFonts w:eastAsiaTheme="min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BA3CE7" w:rsidRPr="00BA3CE7" w:rsidRDefault="00BA3CE7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BA3CE7" w:rsidRPr="00BA3CE7" w:rsidRDefault="00BA3CE7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BA3CE7" w:rsidRPr="00BA3CE7" w:rsidRDefault="00BA3CE7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BA3CE7" w:rsidRPr="00BA3CE7" w:rsidRDefault="009E3477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14" w:type="dxa"/>
          </w:tcPr>
          <w:p w:rsidR="00BA3CE7" w:rsidRPr="00BA3CE7" w:rsidRDefault="00BA3CE7" w:rsidP="00C20A43">
            <w:pPr>
              <w:jc w:val="center"/>
              <w:rPr>
                <w:rFonts w:eastAsiaTheme="majorEastAsia"/>
                <w:color w:val="000000"/>
                <w:sz w:val="22"/>
              </w:rPr>
            </w:pPr>
            <w:r w:rsidRPr="00BA3CE7">
              <w:rPr>
                <w:rFonts w:eastAsiaTheme="majorEastAsia"/>
                <w:color w:val="000000"/>
                <w:sz w:val="22"/>
                <w:szCs w:val="22"/>
              </w:rPr>
              <w:t>0</w:t>
            </w:r>
          </w:p>
        </w:tc>
      </w:tr>
    </w:tbl>
    <w:p w:rsidR="00142F04" w:rsidRDefault="00142F04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142F04" w:rsidRDefault="00142F04" w:rsidP="00142F04">
      <w:pPr>
        <w:widowControl w:val="0"/>
        <w:tabs>
          <w:tab w:val="left" w:pos="5096"/>
        </w:tabs>
        <w:jc w:val="right"/>
        <w:rPr>
          <w:szCs w:val="28"/>
        </w:rPr>
      </w:pPr>
      <w:r>
        <w:rPr>
          <w:szCs w:val="28"/>
        </w:rPr>
        <w:lastRenderedPageBreak/>
        <w:t>Приложение № 2</w:t>
      </w:r>
    </w:p>
    <w:p w:rsidR="00142F04" w:rsidRDefault="00142F04" w:rsidP="00142F04">
      <w:pPr>
        <w:widowControl w:val="0"/>
        <w:jc w:val="right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к муниципальной программе</w:t>
      </w:r>
    </w:p>
    <w:p w:rsidR="00142F04" w:rsidRDefault="00142F04" w:rsidP="00142F04">
      <w:pPr>
        <w:widowControl w:val="0"/>
        <w:tabs>
          <w:tab w:val="left" w:pos="5096"/>
        </w:tabs>
        <w:jc w:val="right"/>
        <w:rPr>
          <w:szCs w:val="28"/>
        </w:rPr>
      </w:pPr>
    </w:p>
    <w:p w:rsidR="00142F04" w:rsidRDefault="00142F04" w:rsidP="00142F04">
      <w:pPr>
        <w:widowControl w:val="0"/>
        <w:tabs>
          <w:tab w:val="left" w:pos="5096"/>
        </w:tabs>
        <w:spacing w:line="276" w:lineRule="auto"/>
        <w:jc w:val="center"/>
        <w:rPr>
          <w:rFonts w:eastAsiaTheme="minorEastAsia" w:cstheme="minorBidi"/>
          <w:szCs w:val="28"/>
        </w:rPr>
      </w:pPr>
      <w:r>
        <w:rPr>
          <w:rFonts w:eastAsiaTheme="minorEastAsia" w:cstheme="minorBidi"/>
          <w:szCs w:val="28"/>
        </w:rPr>
        <w:t>ПЕРЕЧЕНЬ</w:t>
      </w:r>
    </w:p>
    <w:p w:rsidR="00142F04" w:rsidRDefault="00142F04" w:rsidP="00142F04">
      <w:pPr>
        <w:widowControl w:val="0"/>
        <w:tabs>
          <w:tab w:val="left" w:pos="5096"/>
        </w:tabs>
        <w:spacing w:line="276" w:lineRule="auto"/>
        <w:jc w:val="center"/>
        <w:rPr>
          <w:rFonts w:eastAsiaTheme="minorEastAsia" w:cstheme="minorBidi"/>
          <w:szCs w:val="28"/>
        </w:rPr>
      </w:pPr>
      <w:r>
        <w:rPr>
          <w:rFonts w:eastAsiaTheme="minorEastAsia" w:cstheme="minorBidi"/>
          <w:szCs w:val="28"/>
        </w:rPr>
        <w:t xml:space="preserve">основных мероприятий муниципальной программы </w:t>
      </w:r>
    </w:p>
    <w:tbl>
      <w:tblPr>
        <w:tblW w:w="14679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5"/>
        <w:gridCol w:w="4597"/>
        <w:gridCol w:w="1705"/>
        <w:gridCol w:w="1841"/>
        <w:gridCol w:w="1701"/>
        <w:gridCol w:w="2126"/>
        <w:gridCol w:w="2144"/>
      </w:tblGrid>
      <w:tr w:rsidR="00142F04" w:rsidRPr="00AD58BF" w:rsidTr="00C20A43"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№</w:t>
            </w:r>
          </w:p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п/п</w:t>
            </w:r>
          </w:p>
        </w:tc>
        <w:tc>
          <w:tcPr>
            <w:tcW w:w="4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Номер и наименование основного мероприятия</w:t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Ответственный исполнитель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Срок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Ожидаемый результат (краткое описание)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Связь мероприятия с показателями программы (подпрограммы)</w:t>
            </w:r>
          </w:p>
        </w:tc>
      </w:tr>
      <w:tr w:rsidR="00142F04" w:rsidRPr="00AD58BF" w:rsidTr="00C20A43"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  <w:tc>
          <w:tcPr>
            <w:tcW w:w="4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  <w:tc>
          <w:tcPr>
            <w:tcW w:w="1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начала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окончания реализации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  <w:tc>
          <w:tcPr>
            <w:tcW w:w="2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rPr>
                <w:rFonts w:eastAsiaTheme="minorEastAsia"/>
                <w:sz w:val="24"/>
              </w:rPr>
            </w:pPr>
          </w:p>
        </w:tc>
      </w:tr>
      <w:tr w:rsidR="00142F04" w:rsidRPr="00AD58BF" w:rsidTr="00C20A43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1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6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7</w:t>
            </w:r>
          </w:p>
        </w:tc>
      </w:tr>
      <w:tr w:rsidR="00142F04" w:rsidRPr="00AD58BF" w:rsidTr="00C20A43">
        <w:tc>
          <w:tcPr>
            <w:tcW w:w="146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Основные мероприятия муниципальной программы</w:t>
            </w:r>
          </w:p>
        </w:tc>
      </w:tr>
      <w:tr w:rsidR="00142F04" w:rsidRPr="00AD58BF" w:rsidTr="00C20A43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1.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both"/>
              <w:rPr>
                <w:sz w:val="24"/>
              </w:rPr>
            </w:pPr>
            <w:r w:rsidRPr="00AD58BF">
              <w:rPr>
                <w:sz w:val="24"/>
              </w:rPr>
              <w:t>Приобретение  и монтаж частотных преобразователей на скважинах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УЖЦТ,</w:t>
            </w:r>
          </w:p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МУП «Водоканал Петушинского района»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Ежегодное сокращение потребления электрической энергии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Экономия электрической энергии в натуральном выражении</w:t>
            </w:r>
          </w:p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и в стоимостном выражении</w:t>
            </w:r>
          </w:p>
        </w:tc>
      </w:tr>
      <w:tr w:rsidR="00142F04" w:rsidRPr="00AD58BF" w:rsidTr="00C20A43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jc w:val="both"/>
              <w:rPr>
                <w:rFonts w:eastAsiaTheme="minorEastAsia"/>
                <w:sz w:val="24"/>
              </w:rPr>
            </w:pPr>
            <w:r w:rsidRPr="00AD58BF">
              <w:rPr>
                <w:rFonts w:eastAsiaTheme="minorEastAsia"/>
                <w:sz w:val="24"/>
              </w:rPr>
              <w:t>Модернизация наружных сетей водопровода на территории Петушинского района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УЖЦТ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D947EF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 w:rsidR="00D947EF">
              <w:rPr>
                <w:sz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jc w:val="center"/>
              <w:rPr>
                <w:rFonts w:eastAsiaTheme="minorHAnsi"/>
                <w:sz w:val="24"/>
                <w:lang w:eastAsia="en-US"/>
              </w:rPr>
            </w:pPr>
            <w:r w:rsidRPr="00AD58BF">
              <w:rPr>
                <w:rFonts w:eastAsiaTheme="minorHAnsi"/>
                <w:sz w:val="24"/>
                <w:lang w:eastAsia="en-US"/>
              </w:rPr>
              <w:t>Модернизация объектов коммунальной инфраструктуры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rFonts w:eastAsiaTheme="minorHAnsi"/>
                <w:sz w:val="24"/>
                <w:lang w:eastAsia="en-US"/>
              </w:rPr>
              <w:t>Доля уличной водопроводной сети, нуждающейся в замене;</w:t>
            </w:r>
          </w:p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rFonts w:eastAsiaTheme="minorHAnsi"/>
                <w:sz w:val="24"/>
                <w:lang w:eastAsia="en-US"/>
              </w:rPr>
              <w:t>Уровень износа коммунальной инфраструктуры</w:t>
            </w:r>
          </w:p>
        </w:tc>
      </w:tr>
      <w:tr w:rsidR="00D947EF" w:rsidRPr="00AD58BF" w:rsidTr="00C20A43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EF" w:rsidRDefault="00D947EF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EF" w:rsidRPr="00AD58BF" w:rsidRDefault="00D947EF" w:rsidP="00D947EF">
            <w:pPr>
              <w:tabs>
                <w:tab w:val="left" w:pos="5096"/>
              </w:tabs>
              <w:spacing w:after="200" w:line="276" w:lineRule="auto"/>
              <w:jc w:val="both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Проектирование, строительство или реконструкция (модернизацию) объектов питьевого водоснабжения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EF" w:rsidRPr="00AD58BF" w:rsidRDefault="00D947EF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УЖЦТ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EF" w:rsidRPr="00AD58BF" w:rsidRDefault="00D947EF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EF" w:rsidRPr="00AD58BF" w:rsidRDefault="00D947EF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EF" w:rsidRPr="00AD58BF" w:rsidRDefault="00D947EF" w:rsidP="00523FC2">
            <w:pPr>
              <w:jc w:val="center"/>
              <w:rPr>
                <w:rFonts w:eastAsiaTheme="minorHAnsi"/>
                <w:sz w:val="24"/>
                <w:lang w:eastAsia="en-US"/>
              </w:rPr>
            </w:pPr>
            <w:r w:rsidRPr="00AD58BF">
              <w:rPr>
                <w:rFonts w:eastAsiaTheme="minorHAnsi"/>
                <w:sz w:val="24"/>
                <w:lang w:eastAsia="en-US"/>
              </w:rPr>
              <w:t>Модернизация объектов коммунальной инфраструктуры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EF" w:rsidRPr="00AD58BF" w:rsidRDefault="00D947EF" w:rsidP="00523FC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rFonts w:eastAsiaTheme="minorHAnsi"/>
                <w:sz w:val="24"/>
                <w:lang w:eastAsia="en-US"/>
              </w:rPr>
              <w:t>Доля уличной водопроводной сети, нуждающейся в замене;</w:t>
            </w:r>
          </w:p>
          <w:p w:rsidR="00D947EF" w:rsidRPr="00AD58BF" w:rsidRDefault="00D947EF" w:rsidP="00523FC2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rFonts w:eastAsiaTheme="minorHAnsi"/>
                <w:sz w:val="24"/>
                <w:lang w:eastAsia="en-US"/>
              </w:rPr>
              <w:t xml:space="preserve">Уровень износа </w:t>
            </w:r>
            <w:r w:rsidRPr="00AD58BF">
              <w:rPr>
                <w:rFonts w:eastAsiaTheme="minorHAnsi"/>
                <w:sz w:val="24"/>
                <w:lang w:eastAsia="en-US"/>
              </w:rPr>
              <w:lastRenderedPageBreak/>
              <w:t>коммунальной инфраструктуры</w:t>
            </w:r>
          </w:p>
        </w:tc>
      </w:tr>
      <w:tr w:rsidR="00142F04" w:rsidRPr="00AD58BF" w:rsidTr="00C20A43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lastRenderedPageBreak/>
              <w:t>3.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jc w:val="both"/>
              <w:rPr>
                <w:rFonts w:eastAsiaTheme="minorEastAsia"/>
                <w:sz w:val="24"/>
              </w:rPr>
            </w:pPr>
            <w:r w:rsidRPr="00AD58BF">
              <w:rPr>
                <w:rFonts w:eastAsiaTheme="minorEastAsia"/>
                <w:sz w:val="24"/>
              </w:rPr>
              <w:t>Устройство, ремонт и содержание общественных колодцев на территориях сельских поселений Петушинского района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УЖЦТ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Повышение качества предоставления коммунальных услуг населению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Повышение качества коммунальных услуг по водоснабжению</w:t>
            </w:r>
          </w:p>
        </w:tc>
      </w:tr>
      <w:tr w:rsidR="00142F04" w:rsidRPr="00AD58BF" w:rsidTr="00C20A43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4.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jc w:val="both"/>
              <w:rPr>
                <w:sz w:val="24"/>
              </w:rPr>
            </w:pPr>
            <w:r w:rsidRPr="00AD58BF">
              <w:rPr>
                <w:sz w:val="24"/>
              </w:rPr>
              <w:t>F5. Строительство и реконструкция (модернизация) объектов питьевого водоснабжения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УЖЦТ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Повышение качества предоставления коммунальных услуг населению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Повышение качества коммунальных услуг по водоснабжению</w:t>
            </w:r>
          </w:p>
        </w:tc>
      </w:tr>
      <w:tr w:rsidR="00142F04" w:rsidRPr="00AD58BF" w:rsidTr="00C20A43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tabs>
                <w:tab w:val="left" w:pos="5096"/>
              </w:tabs>
              <w:spacing w:after="200" w:line="276" w:lineRule="auto"/>
              <w:jc w:val="both"/>
              <w:rPr>
                <w:rFonts w:eastAsiaTheme="minorEastAsia"/>
                <w:sz w:val="24"/>
              </w:rPr>
            </w:pPr>
            <w:r w:rsidRPr="00AD58BF">
              <w:rPr>
                <w:rFonts w:eastAsiaTheme="minorEastAsia"/>
                <w:sz w:val="24"/>
              </w:rPr>
              <w:t>Строительство, реконструкция и модернизация систем (объектов) теплоснабжения, водоснабжения, водоотведения и очистки сточных вод на территории Петушинского района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УЖЦТ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>202</w:t>
            </w:r>
            <w:r>
              <w:rPr>
                <w:sz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jc w:val="center"/>
              <w:rPr>
                <w:rFonts w:eastAsiaTheme="minorHAnsi"/>
                <w:sz w:val="24"/>
                <w:lang w:eastAsia="en-US"/>
              </w:rPr>
            </w:pPr>
            <w:r w:rsidRPr="00AD58BF">
              <w:rPr>
                <w:rFonts w:eastAsiaTheme="minorHAnsi"/>
                <w:sz w:val="24"/>
                <w:lang w:eastAsia="en-US"/>
              </w:rPr>
              <w:t>Повышение качества предоставления коммунальных услуг населению</w:t>
            </w:r>
          </w:p>
          <w:p w:rsidR="00142F04" w:rsidRPr="00AD58BF" w:rsidRDefault="00142F04" w:rsidP="00C20A43">
            <w:pPr>
              <w:jc w:val="center"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04" w:rsidRPr="00AD58BF" w:rsidRDefault="00142F04" w:rsidP="00C20A43">
            <w:pPr>
              <w:widowControl w:val="0"/>
              <w:tabs>
                <w:tab w:val="left" w:pos="5096"/>
              </w:tabs>
              <w:jc w:val="center"/>
              <w:rPr>
                <w:sz w:val="24"/>
              </w:rPr>
            </w:pPr>
            <w:r w:rsidRPr="00AD58BF">
              <w:rPr>
                <w:sz w:val="24"/>
              </w:rPr>
              <w:t xml:space="preserve">Повышение качества коммунальных услуг по </w:t>
            </w:r>
            <w:r>
              <w:rPr>
                <w:sz w:val="24"/>
              </w:rPr>
              <w:t>водоотведению</w:t>
            </w:r>
          </w:p>
        </w:tc>
      </w:tr>
    </w:tbl>
    <w:p w:rsidR="00142F04" w:rsidRDefault="00142F04" w:rsidP="00142F04">
      <w:pPr>
        <w:spacing w:after="200" w:line="276" w:lineRule="auto"/>
        <w:jc w:val="right"/>
        <w:rPr>
          <w:szCs w:val="28"/>
        </w:rPr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p w:rsidR="00142F04" w:rsidRDefault="00142F04" w:rsidP="00142F04">
      <w:pPr>
        <w:pStyle w:val="ConsPlusNormal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>Приложение № 3</w:t>
      </w:r>
    </w:p>
    <w:p w:rsidR="00142F04" w:rsidRDefault="00142F04" w:rsidP="00142F04">
      <w:pPr>
        <w:pStyle w:val="ConsPlusNormal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к муниципальной программе </w:t>
      </w:r>
    </w:p>
    <w:p w:rsidR="00142F04" w:rsidRDefault="00142F04" w:rsidP="00142F04">
      <w:pPr>
        <w:pStyle w:val="ConsPlusNormal"/>
        <w:tabs>
          <w:tab w:val="left" w:pos="5096"/>
        </w:tabs>
        <w:jc w:val="right"/>
        <w:rPr>
          <w:rFonts w:ascii="Times New Roman" w:hAnsi="Times New Roman" w:cs="Times New Roman"/>
          <w:szCs w:val="28"/>
        </w:rPr>
      </w:pPr>
    </w:p>
    <w:p w:rsidR="00142F04" w:rsidRDefault="00142F04" w:rsidP="00142F04">
      <w:pPr>
        <w:widowControl w:val="0"/>
        <w:tabs>
          <w:tab w:val="left" w:pos="5096"/>
        </w:tabs>
        <w:jc w:val="center"/>
        <w:rPr>
          <w:szCs w:val="28"/>
        </w:rPr>
      </w:pPr>
      <w:r>
        <w:rPr>
          <w:szCs w:val="28"/>
        </w:rPr>
        <w:t>РЕСУРСНОЕ ОБЕСПЕЧЕНИЕ</w:t>
      </w:r>
    </w:p>
    <w:p w:rsidR="00142F04" w:rsidRDefault="00142F04" w:rsidP="00142F04">
      <w:pPr>
        <w:widowControl w:val="0"/>
        <w:tabs>
          <w:tab w:val="left" w:pos="5096"/>
        </w:tabs>
        <w:jc w:val="center"/>
        <w:rPr>
          <w:szCs w:val="28"/>
        </w:rPr>
      </w:pPr>
      <w:r>
        <w:rPr>
          <w:szCs w:val="28"/>
        </w:rPr>
        <w:t xml:space="preserve">муниципальной программы </w:t>
      </w:r>
    </w:p>
    <w:p w:rsidR="00142F04" w:rsidRDefault="00142F04" w:rsidP="00142F04">
      <w:pPr>
        <w:widowControl w:val="0"/>
        <w:tabs>
          <w:tab w:val="left" w:pos="5096"/>
        </w:tabs>
        <w:jc w:val="center"/>
        <w:rPr>
          <w:szCs w:val="28"/>
        </w:rPr>
      </w:pPr>
    </w:p>
    <w:tbl>
      <w:tblPr>
        <w:tblStyle w:val="ae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1794"/>
        <w:gridCol w:w="757"/>
        <w:gridCol w:w="768"/>
        <w:gridCol w:w="1060"/>
        <w:gridCol w:w="762"/>
        <w:gridCol w:w="1159"/>
        <w:gridCol w:w="929"/>
        <w:gridCol w:w="1134"/>
        <w:gridCol w:w="1134"/>
        <w:gridCol w:w="1134"/>
        <w:gridCol w:w="1134"/>
        <w:gridCol w:w="1559"/>
      </w:tblGrid>
      <w:tr w:rsidR="00142F04" w:rsidRPr="00D947EF" w:rsidTr="009C6AFD">
        <w:tc>
          <w:tcPr>
            <w:tcW w:w="568" w:type="dxa"/>
            <w:vMerge w:val="restart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№</w:t>
            </w:r>
          </w:p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п/п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Наименование основных мероприятий</w:t>
            </w:r>
          </w:p>
        </w:tc>
        <w:tc>
          <w:tcPr>
            <w:tcW w:w="1794" w:type="dxa"/>
            <w:vMerge w:val="restart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9971" w:type="dxa"/>
            <w:gridSpan w:val="10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Объем финансирования, тыс. рублей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Итого за 2016-2025 годы</w:t>
            </w:r>
          </w:p>
        </w:tc>
      </w:tr>
      <w:tr w:rsidR="00142F04" w:rsidRPr="00D947EF" w:rsidTr="009C6AFD">
        <w:tc>
          <w:tcPr>
            <w:tcW w:w="568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2016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2017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2018</w:t>
            </w:r>
          </w:p>
        </w:tc>
        <w:tc>
          <w:tcPr>
            <w:tcW w:w="762" w:type="dxa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2019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2020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2025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</w:tr>
      <w:tr w:rsidR="00142F04" w:rsidRPr="00D947EF" w:rsidTr="009C6AFD">
        <w:tc>
          <w:tcPr>
            <w:tcW w:w="568" w:type="dxa"/>
            <w:vMerge w:val="restart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1.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42F04" w:rsidRPr="00D947EF" w:rsidRDefault="00142F04" w:rsidP="009C6AFD">
            <w:pPr>
              <w:pStyle w:val="ConsPlusNormal"/>
              <w:tabs>
                <w:tab w:val="left" w:pos="509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D947EF">
              <w:rPr>
                <w:rFonts w:ascii="Times New Roman" w:hAnsi="Times New Roman" w:cs="Times New Roman"/>
                <w:sz w:val="20"/>
              </w:rPr>
              <w:t>1.Приобретение  и монтаж частотных преобразователей на скважинах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757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110,0</w:t>
            </w:r>
          </w:p>
        </w:tc>
        <w:tc>
          <w:tcPr>
            <w:tcW w:w="768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95,0</w:t>
            </w:r>
          </w:p>
        </w:tc>
        <w:tc>
          <w:tcPr>
            <w:tcW w:w="1060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110,0</w:t>
            </w:r>
          </w:p>
        </w:tc>
        <w:tc>
          <w:tcPr>
            <w:tcW w:w="762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110,0</w:t>
            </w:r>
          </w:p>
        </w:tc>
        <w:tc>
          <w:tcPr>
            <w:tcW w:w="11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110,00</w:t>
            </w:r>
          </w:p>
        </w:tc>
        <w:tc>
          <w:tcPr>
            <w:tcW w:w="92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535,00</w:t>
            </w:r>
          </w:p>
        </w:tc>
      </w:tr>
      <w:tr w:rsidR="00142F04" w:rsidRPr="00D947EF" w:rsidTr="009C6AFD">
        <w:tc>
          <w:tcPr>
            <w:tcW w:w="568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57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</w:tr>
      <w:tr w:rsidR="00142F04" w:rsidRPr="00D947EF" w:rsidTr="009C6AFD">
        <w:tc>
          <w:tcPr>
            <w:tcW w:w="568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7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</w:tr>
      <w:tr w:rsidR="00142F04" w:rsidRPr="00D947EF" w:rsidTr="009C6AFD">
        <w:tc>
          <w:tcPr>
            <w:tcW w:w="568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57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</w:tr>
      <w:tr w:rsidR="00142F04" w:rsidRPr="00D947EF" w:rsidTr="009C6AFD">
        <w:tc>
          <w:tcPr>
            <w:tcW w:w="568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57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110,0</w:t>
            </w:r>
          </w:p>
        </w:tc>
        <w:tc>
          <w:tcPr>
            <w:tcW w:w="768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95,0</w:t>
            </w:r>
          </w:p>
        </w:tc>
        <w:tc>
          <w:tcPr>
            <w:tcW w:w="1060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110,0</w:t>
            </w:r>
          </w:p>
        </w:tc>
        <w:tc>
          <w:tcPr>
            <w:tcW w:w="762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110,0</w:t>
            </w:r>
          </w:p>
        </w:tc>
        <w:tc>
          <w:tcPr>
            <w:tcW w:w="11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110,00</w:t>
            </w:r>
          </w:p>
        </w:tc>
        <w:tc>
          <w:tcPr>
            <w:tcW w:w="92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535,00</w:t>
            </w:r>
          </w:p>
        </w:tc>
      </w:tr>
      <w:tr w:rsidR="00D947EF" w:rsidRPr="00D947EF" w:rsidTr="009C6AFD">
        <w:tc>
          <w:tcPr>
            <w:tcW w:w="568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2.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2.Модернизация наружных сетей водопровода на территории Петушинского района</w:t>
            </w:r>
          </w:p>
        </w:tc>
        <w:tc>
          <w:tcPr>
            <w:tcW w:w="1794" w:type="dxa"/>
            <w:tcBorders>
              <w:top w:val="nil"/>
            </w:tcBorders>
            <w:shd w:val="clear" w:color="auto" w:fill="auto"/>
            <w:vAlign w:val="center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757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59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5675,76924</w:t>
            </w:r>
          </w:p>
        </w:tc>
        <w:tc>
          <w:tcPr>
            <w:tcW w:w="929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13704,400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19</w:t>
            </w:r>
            <w:r w:rsidR="00E37155">
              <w:rPr>
                <w:b/>
                <w:sz w:val="20"/>
                <w:szCs w:val="20"/>
              </w:rPr>
              <w:t>53</w:t>
            </w:r>
            <w:r w:rsidRPr="00D947EF">
              <w:rPr>
                <w:b/>
                <w:sz w:val="20"/>
                <w:szCs w:val="20"/>
              </w:rPr>
              <w:t>0,16924</w:t>
            </w:r>
          </w:p>
        </w:tc>
      </w:tr>
      <w:tr w:rsidR="00D947EF" w:rsidRPr="00D947EF" w:rsidTr="009C6AFD">
        <w:tc>
          <w:tcPr>
            <w:tcW w:w="568" w:type="dxa"/>
            <w:vMerge/>
            <w:shd w:val="clear" w:color="auto" w:fill="auto"/>
            <w:vAlign w:val="center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auto"/>
            <w:vAlign w:val="center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nil"/>
            </w:tcBorders>
            <w:shd w:val="clear" w:color="auto" w:fill="auto"/>
            <w:vAlign w:val="center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57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59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29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</w:tr>
      <w:tr w:rsidR="00D947EF" w:rsidRPr="00D947EF" w:rsidTr="009C6AFD">
        <w:tc>
          <w:tcPr>
            <w:tcW w:w="568" w:type="dxa"/>
            <w:vMerge/>
            <w:shd w:val="clear" w:color="auto" w:fill="auto"/>
            <w:vAlign w:val="center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auto"/>
            <w:vAlign w:val="center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nil"/>
            </w:tcBorders>
            <w:shd w:val="clear" w:color="auto" w:fill="auto"/>
            <w:vAlign w:val="center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7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59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4427,1</w:t>
            </w:r>
          </w:p>
        </w:tc>
        <w:tc>
          <w:tcPr>
            <w:tcW w:w="929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10354,400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14781,5</w:t>
            </w:r>
          </w:p>
        </w:tc>
      </w:tr>
      <w:tr w:rsidR="00D947EF" w:rsidRPr="00D947EF" w:rsidTr="009C6AFD">
        <w:tc>
          <w:tcPr>
            <w:tcW w:w="568" w:type="dxa"/>
            <w:vMerge/>
            <w:shd w:val="clear" w:color="auto" w:fill="auto"/>
            <w:vAlign w:val="center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auto"/>
            <w:vAlign w:val="center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nil"/>
            </w:tcBorders>
            <w:shd w:val="clear" w:color="auto" w:fill="auto"/>
            <w:vAlign w:val="center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57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59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1248,66924</w:t>
            </w:r>
          </w:p>
        </w:tc>
        <w:tc>
          <w:tcPr>
            <w:tcW w:w="929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3350,000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4</w:t>
            </w:r>
            <w:r w:rsidR="00E37155">
              <w:rPr>
                <w:sz w:val="20"/>
                <w:szCs w:val="20"/>
              </w:rPr>
              <w:t>74</w:t>
            </w:r>
            <w:r w:rsidRPr="00D947EF">
              <w:rPr>
                <w:sz w:val="20"/>
                <w:szCs w:val="20"/>
              </w:rPr>
              <w:t>8,66924</w:t>
            </w:r>
          </w:p>
        </w:tc>
      </w:tr>
      <w:tr w:rsidR="00D947EF" w:rsidRPr="00D947EF" w:rsidTr="009C6AFD">
        <w:tc>
          <w:tcPr>
            <w:tcW w:w="568" w:type="dxa"/>
            <w:vMerge/>
            <w:shd w:val="clear" w:color="auto" w:fill="auto"/>
            <w:vAlign w:val="center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auto"/>
            <w:vAlign w:val="center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nil"/>
            </w:tcBorders>
            <w:shd w:val="clear" w:color="auto" w:fill="auto"/>
            <w:vAlign w:val="center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57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59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</w:tr>
      <w:tr w:rsidR="00D947EF" w:rsidRPr="00D947EF" w:rsidTr="009C6AFD">
        <w:tc>
          <w:tcPr>
            <w:tcW w:w="568" w:type="dxa"/>
            <w:vMerge/>
            <w:shd w:val="clear" w:color="auto" w:fill="auto"/>
            <w:vAlign w:val="center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2.1</w:t>
            </w:r>
            <w:r>
              <w:rPr>
                <w:sz w:val="20"/>
                <w:szCs w:val="20"/>
              </w:rPr>
              <w:t xml:space="preserve"> </w:t>
            </w:r>
            <w:r w:rsidRPr="00D947EF">
              <w:rPr>
                <w:rFonts w:eastAsiaTheme="minorEastAsia"/>
                <w:sz w:val="20"/>
                <w:szCs w:val="20"/>
              </w:rPr>
              <w:t>Проектирование, строительство или реконструкция (модернизацию) объектов питьевого водоснабжения</w:t>
            </w:r>
          </w:p>
        </w:tc>
        <w:tc>
          <w:tcPr>
            <w:tcW w:w="1794" w:type="dxa"/>
            <w:tcBorders>
              <w:top w:val="nil"/>
            </w:tcBorders>
            <w:shd w:val="clear" w:color="auto" w:fill="auto"/>
            <w:vAlign w:val="center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757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59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29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150,00</w:t>
            </w:r>
          </w:p>
        </w:tc>
      </w:tr>
      <w:tr w:rsidR="00D947EF" w:rsidRPr="00D947EF" w:rsidTr="009C6AFD">
        <w:tc>
          <w:tcPr>
            <w:tcW w:w="568" w:type="dxa"/>
            <w:vMerge/>
            <w:shd w:val="clear" w:color="auto" w:fill="auto"/>
            <w:vAlign w:val="center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nil"/>
            </w:tcBorders>
            <w:shd w:val="clear" w:color="auto" w:fill="auto"/>
            <w:vAlign w:val="center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57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59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D947EF" w:rsidRPr="00D947EF" w:rsidTr="009C6AFD">
        <w:tc>
          <w:tcPr>
            <w:tcW w:w="568" w:type="dxa"/>
            <w:vMerge/>
            <w:shd w:val="clear" w:color="auto" w:fill="auto"/>
            <w:vAlign w:val="center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nil"/>
            </w:tcBorders>
            <w:shd w:val="clear" w:color="auto" w:fill="auto"/>
            <w:vAlign w:val="center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7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59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D947EF" w:rsidRPr="00D947EF" w:rsidTr="009C6AFD">
        <w:tc>
          <w:tcPr>
            <w:tcW w:w="568" w:type="dxa"/>
            <w:vMerge/>
            <w:shd w:val="clear" w:color="auto" w:fill="auto"/>
            <w:vAlign w:val="center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nil"/>
            </w:tcBorders>
            <w:shd w:val="clear" w:color="auto" w:fill="auto"/>
            <w:vAlign w:val="center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57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59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150,00</w:t>
            </w:r>
          </w:p>
        </w:tc>
      </w:tr>
      <w:tr w:rsidR="00D947EF" w:rsidRPr="00D947EF" w:rsidTr="009C6AFD">
        <w:tc>
          <w:tcPr>
            <w:tcW w:w="568" w:type="dxa"/>
            <w:vMerge/>
            <w:shd w:val="clear" w:color="auto" w:fill="auto"/>
            <w:vAlign w:val="center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nil"/>
            </w:tcBorders>
            <w:shd w:val="clear" w:color="auto" w:fill="auto"/>
            <w:vAlign w:val="center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57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59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D947EF" w:rsidRPr="00D947EF" w:rsidRDefault="00D947EF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9C6AFD" w:rsidRPr="00D947EF" w:rsidTr="009C6AFD">
        <w:tc>
          <w:tcPr>
            <w:tcW w:w="568" w:type="dxa"/>
            <w:vMerge w:val="restart"/>
            <w:shd w:val="clear" w:color="auto" w:fill="auto"/>
            <w:vAlign w:val="center"/>
          </w:tcPr>
          <w:p w:rsidR="00F26023" w:rsidRPr="00D947EF" w:rsidRDefault="00F26023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3.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26023" w:rsidRPr="00D947EF" w:rsidRDefault="00F26023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 xml:space="preserve">3.Устройство, ремонт и содержание общественных колодцев на территориях сельских </w:t>
            </w:r>
            <w:r w:rsidRPr="00D947EF">
              <w:rPr>
                <w:sz w:val="20"/>
                <w:szCs w:val="20"/>
              </w:rPr>
              <w:lastRenderedPageBreak/>
              <w:t>поселений Петушинского района</w:t>
            </w:r>
          </w:p>
          <w:p w:rsidR="00F26023" w:rsidRPr="00D947EF" w:rsidRDefault="00F26023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:rsidR="00F26023" w:rsidRPr="00D947EF" w:rsidRDefault="00F26023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757" w:type="dxa"/>
            <w:shd w:val="clear" w:color="auto" w:fill="auto"/>
          </w:tcPr>
          <w:p w:rsidR="00F26023" w:rsidRPr="00D947EF" w:rsidRDefault="00F26023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768" w:type="dxa"/>
            <w:shd w:val="clear" w:color="auto" w:fill="auto"/>
          </w:tcPr>
          <w:p w:rsidR="00F26023" w:rsidRPr="00D947EF" w:rsidRDefault="00F26023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400,392</w:t>
            </w:r>
          </w:p>
        </w:tc>
        <w:tc>
          <w:tcPr>
            <w:tcW w:w="1060" w:type="dxa"/>
            <w:shd w:val="clear" w:color="auto" w:fill="auto"/>
          </w:tcPr>
          <w:p w:rsidR="00F26023" w:rsidRPr="00D947EF" w:rsidRDefault="00F26023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500,56428</w:t>
            </w:r>
          </w:p>
        </w:tc>
        <w:tc>
          <w:tcPr>
            <w:tcW w:w="762" w:type="dxa"/>
            <w:shd w:val="clear" w:color="auto" w:fill="auto"/>
          </w:tcPr>
          <w:p w:rsidR="00F26023" w:rsidRPr="00D947EF" w:rsidRDefault="00F26023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1000,0</w:t>
            </w:r>
          </w:p>
        </w:tc>
        <w:tc>
          <w:tcPr>
            <w:tcW w:w="1159" w:type="dxa"/>
            <w:shd w:val="clear" w:color="auto" w:fill="auto"/>
          </w:tcPr>
          <w:p w:rsidR="00F26023" w:rsidRPr="00D947EF" w:rsidRDefault="00F26023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554,90256</w:t>
            </w:r>
          </w:p>
        </w:tc>
        <w:tc>
          <w:tcPr>
            <w:tcW w:w="929" w:type="dxa"/>
            <w:shd w:val="clear" w:color="auto" w:fill="auto"/>
          </w:tcPr>
          <w:p w:rsidR="00F26023" w:rsidRPr="00D947EF" w:rsidRDefault="00F26023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521,04899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F26023" w:rsidRPr="00D947EF" w:rsidRDefault="00F26023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1485,06629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F26023" w:rsidRPr="00D947EF" w:rsidRDefault="00F26023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1700,00</w:t>
            </w:r>
          </w:p>
        </w:tc>
        <w:tc>
          <w:tcPr>
            <w:tcW w:w="1134" w:type="dxa"/>
            <w:shd w:val="clear" w:color="auto" w:fill="auto"/>
          </w:tcPr>
          <w:p w:rsidR="00F26023" w:rsidRPr="00D947EF" w:rsidRDefault="00F26023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1700,000</w:t>
            </w:r>
          </w:p>
        </w:tc>
        <w:tc>
          <w:tcPr>
            <w:tcW w:w="1134" w:type="dxa"/>
            <w:shd w:val="clear" w:color="auto" w:fill="auto"/>
          </w:tcPr>
          <w:p w:rsidR="00F26023" w:rsidRPr="00D947EF" w:rsidRDefault="00F26023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3000,000</w:t>
            </w:r>
          </w:p>
        </w:tc>
        <w:tc>
          <w:tcPr>
            <w:tcW w:w="1559" w:type="dxa"/>
            <w:shd w:val="clear" w:color="auto" w:fill="auto"/>
          </w:tcPr>
          <w:p w:rsidR="00F26023" w:rsidRPr="00D947EF" w:rsidRDefault="00F26023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10961,97412</w:t>
            </w:r>
          </w:p>
        </w:tc>
      </w:tr>
      <w:tr w:rsidR="009C6AFD" w:rsidRPr="00D947EF" w:rsidTr="009C6AFD">
        <w:tc>
          <w:tcPr>
            <w:tcW w:w="568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57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</w:tr>
      <w:tr w:rsidR="009C6AFD" w:rsidRPr="00D947EF" w:rsidTr="009C6AFD">
        <w:tc>
          <w:tcPr>
            <w:tcW w:w="568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7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</w:tr>
      <w:tr w:rsidR="009C6AFD" w:rsidRPr="00D947EF" w:rsidTr="009C6AFD">
        <w:tc>
          <w:tcPr>
            <w:tcW w:w="568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57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100,0</w:t>
            </w:r>
          </w:p>
        </w:tc>
        <w:tc>
          <w:tcPr>
            <w:tcW w:w="768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400,39</w:t>
            </w:r>
            <w:r w:rsidRPr="00D947EF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060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lastRenderedPageBreak/>
              <w:t>500,5642</w:t>
            </w:r>
            <w:r w:rsidRPr="00D947EF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762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lastRenderedPageBreak/>
              <w:t>1000,</w:t>
            </w:r>
            <w:r w:rsidRPr="00D947EF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11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lastRenderedPageBreak/>
              <w:t>554,90256</w:t>
            </w:r>
          </w:p>
        </w:tc>
        <w:tc>
          <w:tcPr>
            <w:tcW w:w="92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521,048</w:t>
            </w:r>
            <w:r w:rsidRPr="00D947EF">
              <w:rPr>
                <w:sz w:val="20"/>
                <w:szCs w:val="20"/>
              </w:rPr>
              <w:lastRenderedPageBreak/>
              <w:t>99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F26023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lastRenderedPageBreak/>
              <w:t>1485</w:t>
            </w:r>
            <w:r w:rsidR="00142F04" w:rsidRPr="00D947EF">
              <w:rPr>
                <w:sz w:val="20"/>
                <w:szCs w:val="20"/>
              </w:rPr>
              <w:t>,</w:t>
            </w:r>
            <w:r w:rsidRPr="00D947EF">
              <w:rPr>
                <w:sz w:val="20"/>
                <w:szCs w:val="20"/>
              </w:rPr>
              <w:t>0662</w:t>
            </w:r>
            <w:r w:rsidRPr="00D947EF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F26023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lastRenderedPageBreak/>
              <w:t>170</w:t>
            </w:r>
            <w:r w:rsidR="00142F04" w:rsidRPr="00D947EF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F26023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17</w:t>
            </w:r>
            <w:r w:rsidR="00142F04" w:rsidRPr="00D947EF">
              <w:rPr>
                <w:sz w:val="20"/>
                <w:szCs w:val="20"/>
              </w:rPr>
              <w:t>00,000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3000,000</w:t>
            </w:r>
          </w:p>
        </w:tc>
        <w:tc>
          <w:tcPr>
            <w:tcW w:w="1559" w:type="dxa"/>
            <w:shd w:val="clear" w:color="auto" w:fill="auto"/>
          </w:tcPr>
          <w:p w:rsidR="00142F04" w:rsidRPr="00D947EF" w:rsidRDefault="00F26023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10961,97412</w:t>
            </w:r>
          </w:p>
        </w:tc>
      </w:tr>
      <w:tr w:rsidR="009C6AFD" w:rsidRPr="00D947EF" w:rsidTr="009C6AFD">
        <w:tc>
          <w:tcPr>
            <w:tcW w:w="568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57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</w:tr>
      <w:tr w:rsidR="009C6AFD" w:rsidRPr="00D947EF" w:rsidTr="009C6AFD">
        <w:tc>
          <w:tcPr>
            <w:tcW w:w="568" w:type="dxa"/>
            <w:vMerge w:val="restart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  <w:lang w:val="en-US"/>
              </w:rPr>
              <w:t>4</w:t>
            </w:r>
            <w:r w:rsidRPr="00D947EF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  <w:lang w:val="en-US"/>
              </w:rPr>
              <w:t>F</w:t>
            </w:r>
            <w:r w:rsidRPr="00D947EF">
              <w:rPr>
                <w:sz w:val="20"/>
                <w:szCs w:val="20"/>
              </w:rPr>
              <w:t>5.Строительство и реконструкция (модернизация) объектов питьевого водоснабжения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757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AB1A0C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947EF">
              <w:rPr>
                <w:b/>
                <w:bCs/>
                <w:sz w:val="20"/>
                <w:szCs w:val="20"/>
              </w:rPr>
              <w:t>163646,59000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42F04" w:rsidRPr="00D947EF" w:rsidRDefault="00AB1A0C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163646,59000</w:t>
            </w:r>
          </w:p>
        </w:tc>
      </w:tr>
      <w:tr w:rsidR="009C6AFD" w:rsidRPr="00D947EF" w:rsidTr="009C6AFD">
        <w:tc>
          <w:tcPr>
            <w:tcW w:w="568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57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</w:tr>
      <w:tr w:rsidR="009C6AFD" w:rsidRPr="00D947EF" w:rsidTr="009C6AFD">
        <w:tc>
          <w:tcPr>
            <w:tcW w:w="568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7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600BE5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155848,30000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42F04" w:rsidRPr="00D947EF" w:rsidRDefault="00600BE5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155848,3</w:t>
            </w:r>
            <w:r w:rsidR="00142F04" w:rsidRPr="00D947EF">
              <w:rPr>
                <w:sz w:val="20"/>
                <w:szCs w:val="20"/>
              </w:rPr>
              <w:t>0000</w:t>
            </w:r>
          </w:p>
        </w:tc>
      </w:tr>
      <w:tr w:rsidR="009C6AFD" w:rsidRPr="00D947EF" w:rsidTr="009C6AFD">
        <w:tc>
          <w:tcPr>
            <w:tcW w:w="568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57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AB1A0C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7798,29000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42F04" w:rsidRPr="00D947EF" w:rsidRDefault="00AB1A0C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7798,29000</w:t>
            </w:r>
          </w:p>
        </w:tc>
      </w:tr>
      <w:tr w:rsidR="009C6AFD" w:rsidRPr="00D947EF" w:rsidTr="009C6AFD">
        <w:tc>
          <w:tcPr>
            <w:tcW w:w="568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57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</w:tr>
      <w:tr w:rsidR="009C6AFD" w:rsidRPr="00D947EF" w:rsidTr="009C6AFD">
        <w:tc>
          <w:tcPr>
            <w:tcW w:w="568" w:type="dxa"/>
            <w:vMerge w:val="restart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5.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5.Строительство, реконструкция и модернизация систем (объектов) теплоснабжения, водоснабжения, водоотведения и очистки сточных вод на территории Петушинского района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757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600BE5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3</w:t>
            </w:r>
            <w:r w:rsidR="00C20A43" w:rsidRPr="00D947EF">
              <w:rPr>
                <w:b/>
                <w:sz w:val="20"/>
                <w:szCs w:val="20"/>
              </w:rPr>
              <w:t>4146,25517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967F97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32231,70533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600BE5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6242,89621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600BE5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5640,65782</w:t>
            </w:r>
          </w:p>
        </w:tc>
        <w:tc>
          <w:tcPr>
            <w:tcW w:w="1559" w:type="dxa"/>
            <w:shd w:val="clear" w:color="auto" w:fill="auto"/>
          </w:tcPr>
          <w:p w:rsidR="00142F04" w:rsidRPr="00D947EF" w:rsidRDefault="00967F97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78261,51453</w:t>
            </w:r>
          </w:p>
        </w:tc>
      </w:tr>
      <w:tr w:rsidR="009C6AFD" w:rsidRPr="00D947EF" w:rsidTr="009C6AFD">
        <w:tc>
          <w:tcPr>
            <w:tcW w:w="568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57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</w:tr>
      <w:tr w:rsidR="009C6AFD" w:rsidRPr="00D947EF" w:rsidTr="009C6AFD">
        <w:tc>
          <w:tcPr>
            <w:tcW w:w="568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7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C20A43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25211,600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E37155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25140,70000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600BE5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600BE5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142F04" w:rsidRPr="00D947EF" w:rsidRDefault="00E37155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50352,3</w:t>
            </w:r>
            <w:r w:rsidR="0013341C" w:rsidRPr="00D947EF">
              <w:rPr>
                <w:sz w:val="20"/>
                <w:szCs w:val="20"/>
              </w:rPr>
              <w:t>000</w:t>
            </w:r>
          </w:p>
        </w:tc>
      </w:tr>
      <w:tr w:rsidR="009C6AFD" w:rsidRPr="00D947EF" w:rsidTr="009C6AFD">
        <w:tc>
          <w:tcPr>
            <w:tcW w:w="568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57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600BE5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8934,65517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967F97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7091,00533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600BE5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6242,89621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600BE5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5640,65782</w:t>
            </w:r>
          </w:p>
        </w:tc>
        <w:tc>
          <w:tcPr>
            <w:tcW w:w="1559" w:type="dxa"/>
            <w:shd w:val="clear" w:color="auto" w:fill="auto"/>
          </w:tcPr>
          <w:p w:rsidR="00142F04" w:rsidRPr="00D947EF" w:rsidRDefault="00967F97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27909,21453</w:t>
            </w:r>
          </w:p>
        </w:tc>
      </w:tr>
      <w:tr w:rsidR="009C6AFD" w:rsidRPr="00D947EF" w:rsidTr="009C6AFD">
        <w:tc>
          <w:tcPr>
            <w:tcW w:w="568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57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</w:tr>
      <w:tr w:rsidR="00142F04" w:rsidRPr="00D947EF" w:rsidTr="009C6AFD">
        <w:tc>
          <w:tcPr>
            <w:tcW w:w="2411" w:type="dxa"/>
            <w:gridSpan w:val="2"/>
            <w:vMerge w:val="restart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757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210,0</w:t>
            </w:r>
          </w:p>
        </w:tc>
        <w:tc>
          <w:tcPr>
            <w:tcW w:w="768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495,392</w:t>
            </w:r>
          </w:p>
        </w:tc>
        <w:tc>
          <w:tcPr>
            <w:tcW w:w="1060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610,56428</w:t>
            </w:r>
          </w:p>
        </w:tc>
        <w:tc>
          <w:tcPr>
            <w:tcW w:w="762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1110,0</w:t>
            </w:r>
          </w:p>
        </w:tc>
        <w:tc>
          <w:tcPr>
            <w:tcW w:w="11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6340,6718</w:t>
            </w:r>
          </w:p>
        </w:tc>
        <w:tc>
          <w:tcPr>
            <w:tcW w:w="929" w:type="dxa"/>
            <w:shd w:val="clear" w:color="auto" w:fill="auto"/>
          </w:tcPr>
          <w:p w:rsidR="00142F04" w:rsidRPr="00D947EF" w:rsidRDefault="00142F04" w:rsidP="009C6AF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947EF">
              <w:rPr>
                <w:rFonts w:ascii="Times New Roman" w:hAnsi="Times New Roman" w:cs="Times New Roman"/>
                <w:b/>
                <w:sz w:val="20"/>
              </w:rPr>
              <w:t>14225,44899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3341C" w:rsidP="009C6AF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947EF">
              <w:rPr>
                <w:rFonts w:ascii="Times New Roman" w:hAnsi="Times New Roman" w:cs="Times New Roman"/>
                <w:b/>
                <w:sz w:val="20"/>
              </w:rPr>
              <w:t>35631,32146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967F97" w:rsidP="009C6AF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197728,295,33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600BE5" w:rsidP="009C6AF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947EF">
              <w:rPr>
                <w:rFonts w:ascii="Times New Roman" w:hAnsi="Times New Roman" w:cs="Times New Roman"/>
                <w:b/>
                <w:bCs/>
                <w:sz w:val="20"/>
              </w:rPr>
              <w:t>7942,89621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600BE5" w:rsidP="009C6AF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947EF">
              <w:rPr>
                <w:rFonts w:ascii="Times New Roman" w:hAnsi="Times New Roman" w:cs="Times New Roman"/>
                <w:b/>
                <w:bCs/>
                <w:sz w:val="20"/>
              </w:rPr>
              <w:t>8640,65782</w:t>
            </w:r>
          </w:p>
        </w:tc>
        <w:tc>
          <w:tcPr>
            <w:tcW w:w="1559" w:type="dxa"/>
            <w:shd w:val="clear" w:color="auto" w:fill="auto"/>
          </w:tcPr>
          <w:p w:rsidR="00142F04" w:rsidRPr="00D947EF" w:rsidRDefault="00967F97" w:rsidP="009C6AF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272935,24789</w:t>
            </w:r>
          </w:p>
        </w:tc>
      </w:tr>
      <w:tr w:rsidR="00142F04" w:rsidRPr="00D947EF" w:rsidTr="009C6AFD">
        <w:tc>
          <w:tcPr>
            <w:tcW w:w="2411" w:type="dxa"/>
            <w:gridSpan w:val="2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Федеральный бюджет</w:t>
            </w:r>
          </w:p>
        </w:tc>
        <w:tc>
          <w:tcPr>
            <w:tcW w:w="757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947E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947E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947E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42F04" w:rsidRPr="00D947EF" w:rsidRDefault="00600BE5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947EF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142F04" w:rsidRPr="00D947EF" w:rsidTr="009C6AFD">
        <w:tc>
          <w:tcPr>
            <w:tcW w:w="2411" w:type="dxa"/>
            <w:gridSpan w:val="2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757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4427,1</w:t>
            </w:r>
          </w:p>
        </w:tc>
        <w:tc>
          <w:tcPr>
            <w:tcW w:w="92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10354,400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3341C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25211,60000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E37155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180989</w:t>
            </w:r>
            <w:r w:rsidR="00600BE5" w:rsidRPr="00D947EF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0</w:t>
            </w:r>
            <w:r w:rsidR="00600BE5" w:rsidRPr="00D947EF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600BE5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947EF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600BE5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947EF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142F04" w:rsidRPr="00D947EF" w:rsidRDefault="009C6AFD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220982,1</w:t>
            </w:r>
            <w:r w:rsidR="0013341C" w:rsidRPr="00D947EF">
              <w:rPr>
                <w:b/>
                <w:bCs/>
                <w:sz w:val="20"/>
                <w:szCs w:val="20"/>
              </w:rPr>
              <w:t>0000</w:t>
            </w:r>
          </w:p>
        </w:tc>
      </w:tr>
      <w:tr w:rsidR="00142F04" w:rsidRPr="00D947EF" w:rsidTr="009C6AFD">
        <w:tc>
          <w:tcPr>
            <w:tcW w:w="2411" w:type="dxa"/>
            <w:gridSpan w:val="2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Местный бюджет</w:t>
            </w:r>
          </w:p>
        </w:tc>
        <w:tc>
          <w:tcPr>
            <w:tcW w:w="757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768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400,392</w:t>
            </w:r>
          </w:p>
        </w:tc>
        <w:tc>
          <w:tcPr>
            <w:tcW w:w="1060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500,56428</w:t>
            </w:r>
          </w:p>
        </w:tc>
        <w:tc>
          <w:tcPr>
            <w:tcW w:w="762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1000,0</w:t>
            </w:r>
          </w:p>
        </w:tc>
        <w:tc>
          <w:tcPr>
            <w:tcW w:w="11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1803,5718</w:t>
            </w:r>
          </w:p>
        </w:tc>
        <w:tc>
          <w:tcPr>
            <w:tcW w:w="92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3871,04899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600BE5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10419,72146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967F97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16739,29533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600BE5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947EF">
              <w:rPr>
                <w:b/>
                <w:bCs/>
                <w:sz w:val="20"/>
                <w:szCs w:val="20"/>
              </w:rPr>
              <w:t>7942,89621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600BE5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947EF">
              <w:rPr>
                <w:b/>
                <w:bCs/>
                <w:sz w:val="20"/>
                <w:szCs w:val="20"/>
              </w:rPr>
              <w:t>8640,65782</w:t>
            </w:r>
          </w:p>
        </w:tc>
        <w:tc>
          <w:tcPr>
            <w:tcW w:w="1559" w:type="dxa"/>
            <w:shd w:val="clear" w:color="auto" w:fill="auto"/>
          </w:tcPr>
          <w:p w:rsidR="00142F04" w:rsidRPr="00D947EF" w:rsidRDefault="009C6AFD" w:rsidP="00967F97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  <w:r w:rsidR="00967F97">
              <w:rPr>
                <w:b/>
                <w:bCs/>
                <w:sz w:val="20"/>
                <w:szCs w:val="20"/>
              </w:rPr>
              <w:t>418,14789</w:t>
            </w:r>
          </w:p>
        </w:tc>
      </w:tr>
      <w:tr w:rsidR="00142F04" w:rsidRPr="00D947EF" w:rsidTr="009C6AFD">
        <w:tc>
          <w:tcPr>
            <w:tcW w:w="2411" w:type="dxa"/>
            <w:gridSpan w:val="2"/>
            <w:vMerge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Внебюджетные источники</w:t>
            </w:r>
          </w:p>
        </w:tc>
        <w:tc>
          <w:tcPr>
            <w:tcW w:w="757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110,0</w:t>
            </w:r>
          </w:p>
        </w:tc>
        <w:tc>
          <w:tcPr>
            <w:tcW w:w="768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95,0</w:t>
            </w:r>
          </w:p>
        </w:tc>
        <w:tc>
          <w:tcPr>
            <w:tcW w:w="1060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110,0</w:t>
            </w:r>
          </w:p>
        </w:tc>
        <w:tc>
          <w:tcPr>
            <w:tcW w:w="762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110,0</w:t>
            </w:r>
          </w:p>
        </w:tc>
        <w:tc>
          <w:tcPr>
            <w:tcW w:w="11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110,00</w:t>
            </w:r>
          </w:p>
        </w:tc>
        <w:tc>
          <w:tcPr>
            <w:tcW w:w="92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sz w:val="20"/>
                <w:szCs w:val="20"/>
              </w:rPr>
            </w:pPr>
            <w:r w:rsidRPr="00D947E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947E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947E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947E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42F04" w:rsidRPr="00D947EF" w:rsidRDefault="00142F04" w:rsidP="009C6AFD">
            <w:pPr>
              <w:widowControl w:val="0"/>
              <w:tabs>
                <w:tab w:val="left" w:pos="509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947EF">
              <w:rPr>
                <w:b/>
                <w:bCs/>
                <w:sz w:val="20"/>
                <w:szCs w:val="20"/>
              </w:rPr>
              <w:t>535,0</w:t>
            </w:r>
          </w:p>
        </w:tc>
      </w:tr>
    </w:tbl>
    <w:p w:rsidR="00142F04" w:rsidRDefault="00142F04" w:rsidP="00142F04">
      <w:pPr>
        <w:widowControl w:val="0"/>
        <w:tabs>
          <w:tab w:val="left" w:pos="5096"/>
        </w:tabs>
        <w:jc w:val="center"/>
        <w:rPr>
          <w:szCs w:val="28"/>
        </w:rPr>
      </w:pPr>
    </w:p>
    <w:p w:rsidR="00142F04" w:rsidRDefault="00142F04" w:rsidP="00142F04">
      <w:pPr>
        <w:widowControl w:val="0"/>
        <w:spacing w:before="120"/>
        <w:ind w:firstLine="709"/>
        <w:jc w:val="both"/>
        <w:rPr>
          <w:szCs w:val="28"/>
        </w:rPr>
      </w:pPr>
    </w:p>
    <w:p w:rsidR="00142F04" w:rsidRDefault="00142F04" w:rsidP="007D76E0">
      <w:pPr>
        <w:widowControl w:val="0"/>
        <w:spacing w:before="120" w:after="120" w:line="280" w:lineRule="atLeast"/>
        <w:ind w:firstLine="709"/>
        <w:jc w:val="both"/>
      </w:pPr>
    </w:p>
    <w:sectPr w:rsidR="00142F04" w:rsidSect="00C20A43">
      <w:headerReference w:type="default" r:id="rId16"/>
      <w:headerReference w:type="first" r:id="rId17"/>
      <w:pgSz w:w="16838" w:h="11906" w:orient="landscape"/>
      <w:pgMar w:top="851" w:right="1134" w:bottom="426" w:left="1134" w:header="708" w:footer="0" w:gutter="0"/>
      <w:pgNumType w:start="2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2C6" w:rsidRDefault="000872C6" w:rsidP="00045E52">
      <w:r>
        <w:separator/>
      </w:r>
    </w:p>
  </w:endnote>
  <w:endnote w:type="continuationSeparator" w:id="0">
    <w:p w:rsidR="000872C6" w:rsidRDefault="000872C6" w:rsidP="00045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2C6" w:rsidRDefault="000872C6" w:rsidP="00045E52">
      <w:r>
        <w:separator/>
      </w:r>
    </w:p>
  </w:footnote>
  <w:footnote w:type="continuationSeparator" w:id="0">
    <w:p w:rsidR="000872C6" w:rsidRDefault="000872C6" w:rsidP="00045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7043278"/>
      <w:docPartObj>
        <w:docPartGallery w:val="Page Numbers (Top of Page)"/>
        <w:docPartUnique/>
      </w:docPartObj>
    </w:sdtPr>
    <w:sdtEndPr/>
    <w:sdtContent>
      <w:p w:rsidR="004406A6" w:rsidRDefault="00AA76DC">
        <w:pPr>
          <w:pStyle w:val="12"/>
          <w:jc w:val="center"/>
          <w:rPr>
            <w:sz w:val="24"/>
          </w:rPr>
        </w:pPr>
        <w:r>
          <w:rPr>
            <w:sz w:val="24"/>
          </w:rPr>
          <w:fldChar w:fldCharType="begin"/>
        </w:r>
        <w:r w:rsidR="004406A6">
          <w:rPr>
            <w:sz w:val="24"/>
          </w:rPr>
          <w:instrText>PAGE</w:instrText>
        </w:r>
        <w:r>
          <w:rPr>
            <w:sz w:val="24"/>
          </w:rPr>
          <w:fldChar w:fldCharType="separate"/>
        </w:r>
        <w:r w:rsidR="003A55AA">
          <w:rPr>
            <w:noProof/>
            <w:sz w:val="24"/>
          </w:rPr>
          <w:t>11</w:t>
        </w:r>
        <w:r>
          <w:rPr>
            <w:sz w:val="24"/>
          </w:rPr>
          <w:fldChar w:fldCharType="end"/>
        </w:r>
      </w:p>
    </w:sdtContent>
  </w:sdt>
  <w:p w:rsidR="004406A6" w:rsidRDefault="004406A6">
    <w:pPr>
      <w:pStyle w:val="1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6A6" w:rsidRDefault="004406A6">
    <w:pPr>
      <w:pStyle w:val="ac"/>
      <w:jc w:val="center"/>
    </w:pPr>
  </w:p>
  <w:p w:rsidR="004406A6" w:rsidRDefault="004406A6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6A6" w:rsidRPr="00142F04" w:rsidRDefault="004406A6" w:rsidP="00142F04">
    <w:pPr>
      <w:pStyle w:val="ac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6A6" w:rsidRDefault="004406A6">
    <w:pPr>
      <w:pStyle w:val="ac"/>
      <w:jc w:val="center"/>
    </w:pPr>
  </w:p>
  <w:p w:rsidR="004406A6" w:rsidRDefault="004406A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219A3"/>
    <w:multiLevelType w:val="multilevel"/>
    <w:tmpl w:val="6B66BDB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ind w:left="1813" w:hanging="360"/>
      </w:pPr>
    </w:lvl>
    <w:lvl w:ilvl="2">
      <w:start w:val="1"/>
      <w:numFmt w:val="lowerRoman"/>
      <w:lvlText w:val="%3."/>
      <w:lvlJc w:val="right"/>
      <w:pPr>
        <w:ind w:left="2533" w:hanging="180"/>
      </w:pPr>
    </w:lvl>
    <w:lvl w:ilvl="3">
      <w:start w:val="1"/>
      <w:numFmt w:val="decimal"/>
      <w:lvlText w:val="%4."/>
      <w:lvlJc w:val="left"/>
      <w:pPr>
        <w:ind w:left="3253" w:hanging="360"/>
      </w:pPr>
    </w:lvl>
    <w:lvl w:ilvl="4">
      <w:start w:val="1"/>
      <w:numFmt w:val="lowerLetter"/>
      <w:lvlText w:val="%5."/>
      <w:lvlJc w:val="left"/>
      <w:pPr>
        <w:ind w:left="3973" w:hanging="360"/>
      </w:pPr>
    </w:lvl>
    <w:lvl w:ilvl="5">
      <w:start w:val="1"/>
      <w:numFmt w:val="lowerRoman"/>
      <w:lvlText w:val="%6."/>
      <w:lvlJc w:val="right"/>
      <w:pPr>
        <w:ind w:left="4693" w:hanging="180"/>
      </w:pPr>
    </w:lvl>
    <w:lvl w:ilvl="6">
      <w:start w:val="1"/>
      <w:numFmt w:val="decimal"/>
      <w:lvlText w:val="%7."/>
      <w:lvlJc w:val="left"/>
      <w:pPr>
        <w:ind w:left="5413" w:hanging="360"/>
      </w:pPr>
    </w:lvl>
    <w:lvl w:ilvl="7">
      <w:start w:val="1"/>
      <w:numFmt w:val="lowerLetter"/>
      <w:lvlText w:val="%8."/>
      <w:lvlJc w:val="left"/>
      <w:pPr>
        <w:ind w:left="6133" w:hanging="360"/>
      </w:pPr>
    </w:lvl>
    <w:lvl w:ilvl="8">
      <w:start w:val="1"/>
      <w:numFmt w:val="lowerRoman"/>
      <w:lvlText w:val="%9."/>
      <w:lvlJc w:val="right"/>
      <w:pPr>
        <w:ind w:left="6853" w:hanging="180"/>
      </w:pPr>
    </w:lvl>
  </w:abstractNum>
  <w:abstractNum w:abstractNumId="1" w15:restartNumberingAfterBreak="0">
    <w:nsid w:val="10EE29C1"/>
    <w:multiLevelType w:val="multilevel"/>
    <w:tmpl w:val="173EF5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899203E"/>
    <w:multiLevelType w:val="multilevel"/>
    <w:tmpl w:val="4A389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E52"/>
    <w:rsid w:val="00045E52"/>
    <w:rsid w:val="0007607A"/>
    <w:rsid w:val="000862BA"/>
    <w:rsid w:val="000872C6"/>
    <w:rsid w:val="000A0A12"/>
    <w:rsid w:val="000A1A8E"/>
    <w:rsid w:val="000A4FAB"/>
    <w:rsid w:val="000B24BD"/>
    <w:rsid w:val="001230C6"/>
    <w:rsid w:val="0013341C"/>
    <w:rsid w:val="00142F04"/>
    <w:rsid w:val="001578DC"/>
    <w:rsid w:val="00194412"/>
    <w:rsid w:val="001C57B4"/>
    <w:rsid w:val="00224568"/>
    <w:rsid w:val="00242D9D"/>
    <w:rsid w:val="003024C7"/>
    <w:rsid w:val="00306A2D"/>
    <w:rsid w:val="0032551E"/>
    <w:rsid w:val="00340082"/>
    <w:rsid w:val="00381844"/>
    <w:rsid w:val="003A48D9"/>
    <w:rsid w:val="003A55AA"/>
    <w:rsid w:val="00402862"/>
    <w:rsid w:val="004406A6"/>
    <w:rsid w:val="0047394D"/>
    <w:rsid w:val="0048658A"/>
    <w:rsid w:val="00497475"/>
    <w:rsid w:val="004A25E5"/>
    <w:rsid w:val="004E7973"/>
    <w:rsid w:val="00523FC2"/>
    <w:rsid w:val="00552E7A"/>
    <w:rsid w:val="00555CE9"/>
    <w:rsid w:val="00570288"/>
    <w:rsid w:val="00577BEE"/>
    <w:rsid w:val="005B10AF"/>
    <w:rsid w:val="00600BE5"/>
    <w:rsid w:val="00611535"/>
    <w:rsid w:val="00613735"/>
    <w:rsid w:val="006360AF"/>
    <w:rsid w:val="00667AC6"/>
    <w:rsid w:val="006760BA"/>
    <w:rsid w:val="006C6B0D"/>
    <w:rsid w:val="006F52E8"/>
    <w:rsid w:val="007054AB"/>
    <w:rsid w:val="00764B71"/>
    <w:rsid w:val="007A1B21"/>
    <w:rsid w:val="007C1215"/>
    <w:rsid w:val="007D76E0"/>
    <w:rsid w:val="0080671A"/>
    <w:rsid w:val="00896AFA"/>
    <w:rsid w:val="008A4839"/>
    <w:rsid w:val="008C0FB0"/>
    <w:rsid w:val="008D2B06"/>
    <w:rsid w:val="008E0899"/>
    <w:rsid w:val="0095757A"/>
    <w:rsid w:val="00967F97"/>
    <w:rsid w:val="00980F64"/>
    <w:rsid w:val="0098587E"/>
    <w:rsid w:val="009C6AFD"/>
    <w:rsid w:val="009E3477"/>
    <w:rsid w:val="00A07DA9"/>
    <w:rsid w:val="00A42898"/>
    <w:rsid w:val="00A621A8"/>
    <w:rsid w:val="00A70B96"/>
    <w:rsid w:val="00A95B04"/>
    <w:rsid w:val="00AA5D4B"/>
    <w:rsid w:val="00AA76DC"/>
    <w:rsid w:val="00AB1A0C"/>
    <w:rsid w:val="00AE4D71"/>
    <w:rsid w:val="00B17C70"/>
    <w:rsid w:val="00B71BF7"/>
    <w:rsid w:val="00BA1F97"/>
    <w:rsid w:val="00BA3CE7"/>
    <w:rsid w:val="00BA6CB2"/>
    <w:rsid w:val="00BD0E1C"/>
    <w:rsid w:val="00BE4E6D"/>
    <w:rsid w:val="00C20A43"/>
    <w:rsid w:val="00C8705B"/>
    <w:rsid w:val="00CB2C1A"/>
    <w:rsid w:val="00CC25AB"/>
    <w:rsid w:val="00D1426C"/>
    <w:rsid w:val="00D47A07"/>
    <w:rsid w:val="00D860C1"/>
    <w:rsid w:val="00D947EF"/>
    <w:rsid w:val="00DC257B"/>
    <w:rsid w:val="00DC3260"/>
    <w:rsid w:val="00DC74E6"/>
    <w:rsid w:val="00E2565A"/>
    <w:rsid w:val="00E37155"/>
    <w:rsid w:val="00E4308E"/>
    <w:rsid w:val="00E47015"/>
    <w:rsid w:val="00E670AA"/>
    <w:rsid w:val="00E8487E"/>
    <w:rsid w:val="00EA658C"/>
    <w:rsid w:val="00EE392B"/>
    <w:rsid w:val="00F26023"/>
    <w:rsid w:val="00F46F98"/>
    <w:rsid w:val="00F65A1A"/>
    <w:rsid w:val="00F731A7"/>
    <w:rsid w:val="00FA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54933"/>
  <w15:docId w15:val="{2CE0A252-3EEA-4AC4-AD49-AD1D363B9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B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352B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352B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-">
    <w:name w:val="Интернет-ссылка"/>
    <w:rsid w:val="00045E52"/>
    <w:rPr>
      <w:color w:val="000080"/>
      <w:u w:val="single"/>
    </w:rPr>
  </w:style>
  <w:style w:type="paragraph" w:customStyle="1" w:styleId="1">
    <w:name w:val="Заголовок1"/>
    <w:basedOn w:val="a"/>
    <w:next w:val="a5"/>
    <w:qFormat/>
    <w:rsid w:val="00045E52"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5">
    <w:name w:val="Body Text"/>
    <w:basedOn w:val="a"/>
    <w:rsid w:val="00045E52"/>
    <w:pPr>
      <w:spacing w:after="140" w:line="276" w:lineRule="auto"/>
    </w:pPr>
  </w:style>
  <w:style w:type="paragraph" w:styleId="a6">
    <w:name w:val="List"/>
    <w:basedOn w:val="a5"/>
    <w:rsid w:val="00045E52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qFormat/>
    <w:rsid w:val="00045E52"/>
    <w:pPr>
      <w:suppressLineNumbers/>
      <w:spacing w:before="120" w:after="120"/>
    </w:pPr>
    <w:rPr>
      <w:rFonts w:ascii="PT Astra Serif" w:hAnsi="PT Astra Serif" w:cs="Noto Sans Devanagari"/>
      <w:i/>
      <w:iCs/>
      <w:sz w:val="24"/>
    </w:rPr>
  </w:style>
  <w:style w:type="paragraph" w:styleId="a7">
    <w:name w:val="index heading"/>
    <w:basedOn w:val="a"/>
    <w:qFormat/>
    <w:rsid w:val="00045E52"/>
    <w:pPr>
      <w:suppressLineNumbers/>
    </w:pPr>
    <w:rPr>
      <w:rFonts w:ascii="PT Astra Serif" w:hAnsi="PT Astra Serif" w:cs="Noto Sans Devanagari"/>
    </w:rPr>
  </w:style>
  <w:style w:type="paragraph" w:styleId="a8">
    <w:name w:val="Title"/>
    <w:basedOn w:val="a"/>
    <w:next w:val="a5"/>
    <w:qFormat/>
    <w:rsid w:val="00045E52"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9">
    <w:name w:val="caption"/>
    <w:basedOn w:val="a"/>
    <w:qFormat/>
    <w:rsid w:val="00045E52"/>
    <w:pPr>
      <w:suppressLineNumbers/>
      <w:spacing w:before="120" w:after="120"/>
    </w:pPr>
    <w:rPr>
      <w:rFonts w:ascii="PT Astra Serif" w:hAnsi="PT Astra Serif" w:cs="Noto Sans Devanagari"/>
      <w:i/>
      <w:iCs/>
      <w:sz w:val="24"/>
    </w:rPr>
  </w:style>
  <w:style w:type="paragraph" w:customStyle="1" w:styleId="ConsPlusNormal">
    <w:name w:val="ConsPlusNormal"/>
    <w:qFormat/>
    <w:rsid w:val="00352B37"/>
    <w:pPr>
      <w:widowControl w:val="0"/>
    </w:pPr>
    <w:rPr>
      <w:rFonts w:eastAsia="Times New Roman" w:cs="Calibri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352B3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Абзац списка1"/>
    <w:basedOn w:val="a"/>
    <w:qFormat/>
    <w:rsid w:val="00352B37"/>
    <w:pPr>
      <w:widowControl w:val="0"/>
      <w:ind w:left="720"/>
      <w:contextualSpacing/>
    </w:pPr>
    <w:rPr>
      <w:rFonts w:ascii="Arial" w:eastAsia="Calibri" w:hAnsi="Arial" w:cs="Arial"/>
      <w:sz w:val="26"/>
      <w:szCs w:val="26"/>
    </w:rPr>
  </w:style>
  <w:style w:type="paragraph" w:customStyle="1" w:styleId="ab">
    <w:name w:val="Верхний и нижний колонтитулы"/>
    <w:basedOn w:val="a"/>
    <w:qFormat/>
    <w:rsid w:val="00045E52"/>
  </w:style>
  <w:style w:type="paragraph" w:customStyle="1" w:styleId="12">
    <w:name w:val="Верхний колонтитул1"/>
    <w:basedOn w:val="a"/>
    <w:uiPriority w:val="99"/>
    <w:unhideWhenUsed/>
    <w:rsid w:val="00352B37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uiPriority w:val="99"/>
    <w:unhideWhenUsed/>
    <w:rsid w:val="00352B37"/>
    <w:pPr>
      <w:tabs>
        <w:tab w:val="center" w:pos="4677"/>
        <w:tab w:val="right" w:pos="9355"/>
      </w:tabs>
    </w:pPr>
  </w:style>
  <w:style w:type="paragraph" w:styleId="ac">
    <w:name w:val="header"/>
    <w:basedOn w:val="a"/>
    <w:link w:val="14"/>
    <w:uiPriority w:val="99"/>
    <w:unhideWhenUsed/>
    <w:rsid w:val="00142F0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4">
    <w:name w:val="Верхний колонтитул Знак1"/>
    <w:basedOn w:val="a0"/>
    <w:link w:val="ac"/>
    <w:uiPriority w:val="99"/>
    <w:rsid w:val="00142F04"/>
    <w:rPr>
      <w:sz w:val="22"/>
    </w:rPr>
  </w:style>
  <w:style w:type="paragraph" w:styleId="ad">
    <w:name w:val="footer"/>
    <w:basedOn w:val="a"/>
    <w:link w:val="15"/>
    <w:uiPriority w:val="99"/>
    <w:semiHidden/>
    <w:unhideWhenUsed/>
    <w:rsid w:val="00142F04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d"/>
    <w:uiPriority w:val="99"/>
    <w:semiHidden/>
    <w:rsid w:val="00142F0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e">
    <w:name w:val="Table Grid"/>
    <w:basedOn w:val="a1"/>
    <w:uiPriority w:val="59"/>
    <w:rsid w:val="00142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аголовок 21"/>
    <w:basedOn w:val="a"/>
    <w:next w:val="a"/>
    <w:link w:val="2"/>
    <w:qFormat/>
    <w:rsid w:val="00764B71"/>
    <w:pPr>
      <w:keepNext/>
      <w:jc w:val="center"/>
      <w:outlineLvl w:val="1"/>
    </w:pPr>
    <w:rPr>
      <w:b/>
      <w:spacing w:val="20"/>
    </w:rPr>
  </w:style>
  <w:style w:type="character" w:customStyle="1" w:styleId="2">
    <w:name w:val="Заголовок 2 Знак"/>
    <w:basedOn w:val="a0"/>
    <w:link w:val="21"/>
    <w:qFormat/>
    <w:rsid w:val="00764B71"/>
    <w:rPr>
      <w:rFonts w:ascii="Times New Roman" w:eastAsia="Times New Roman" w:hAnsi="Times New Roman" w:cs="Times New Roman"/>
      <w:b/>
      <w:spacing w:val="20"/>
      <w:sz w:val="28"/>
      <w:szCs w:val="24"/>
      <w:lang w:eastAsia="ru-RU"/>
    </w:rPr>
  </w:style>
  <w:style w:type="paragraph" w:customStyle="1" w:styleId="FR1">
    <w:name w:val="FR1"/>
    <w:qFormat/>
    <w:rsid w:val="00764B71"/>
    <w:pPr>
      <w:widowControl w:val="0"/>
      <w:ind w:left="80"/>
      <w:jc w:val="center"/>
    </w:pPr>
    <w:rPr>
      <w:rFonts w:ascii="Courier New" w:eastAsia="Times New Roman" w:hAnsi="Courier New" w:cs="Courier New"/>
      <w:b/>
      <w:bCs/>
      <w:sz w:val="28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255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255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2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B3A19B615B0095BF911FBAD43E2551E2E2BFA0AB891AEAFC60201618D64FE06E47FA7F06F6255DECoEG" TargetMode="External"/><Relationship Id="rId13" Type="http://schemas.openxmlformats.org/officeDocument/2006/relationships/hyperlink" Target="consultantplus://offline/ref=0AB3A19B615B0095BF911FBAD43E2551E2E5BEA4AC8E1AEAFC60201618EDo6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AB3A19B615B0095BF911FBAD43E2551E2E3BDA4A9871AEAFC60201618EDo6G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0C7154FF6127AD7DD1502ADC51ADC1FB391B8F7D9390365EB838D00F7DB7411D871673924B02F2A73o6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0AB3A19B615B0095BF911FBAD43E2551E2E5BEA4AC8E1AEAFC60201618EDo6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AB3A19B615B0095BF911FBAD43E2551E2E3BDA4A9871AEAFC60201618EDo6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A13D4-7CD0-43B5-BADB-4BB302047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4066</Words>
  <Characters>23179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Е.С. Суворова</dc:creator>
  <dc:description/>
  <cp:lastModifiedBy>Ирина И.Г. Алексеева</cp:lastModifiedBy>
  <cp:revision>2</cp:revision>
  <cp:lastPrinted>2023-07-31T11:32:00Z</cp:lastPrinted>
  <dcterms:created xsi:type="dcterms:W3CDTF">2023-07-31T12:36:00Z</dcterms:created>
  <dcterms:modified xsi:type="dcterms:W3CDTF">2023-07-31T12:36:00Z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