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E5" w:rsidRPr="00E757E5" w:rsidRDefault="00E757E5" w:rsidP="00E757E5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E757E5" w:rsidRPr="00E757E5" w:rsidRDefault="00E757E5" w:rsidP="00E757E5">
      <w:pPr>
        <w:pStyle w:val="FR1"/>
        <w:ind w:left="0"/>
        <w:rPr>
          <w:rFonts w:ascii="Times New Roman" w:hAnsi="Times New Roman" w:cs="Times New Roman"/>
          <w:sz w:val="28"/>
          <w:szCs w:val="28"/>
        </w:rPr>
      </w:pPr>
    </w:p>
    <w:p w:rsidR="00E757E5" w:rsidRPr="00E757E5" w:rsidRDefault="00E757E5" w:rsidP="00E757E5">
      <w:pPr>
        <w:pStyle w:val="FR1"/>
        <w:ind w:left="0"/>
        <w:rPr>
          <w:rFonts w:ascii="Times New Roman" w:hAnsi="Times New Roman" w:cs="Times New Roman"/>
          <w:sz w:val="28"/>
          <w:szCs w:val="28"/>
        </w:rPr>
      </w:pPr>
    </w:p>
    <w:p w:rsidR="00E757E5" w:rsidRPr="00E757E5" w:rsidRDefault="00E757E5" w:rsidP="00E757E5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</w:pPr>
      <w:r w:rsidRPr="00E757E5"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>ПОСТАНОВЛЕНИЕ</w:t>
      </w: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E5">
        <w:rPr>
          <w:rFonts w:ascii="Times New Roman" w:hAnsi="Times New Roman" w:cs="Times New Roman"/>
          <w:b/>
          <w:sz w:val="28"/>
          <w:szCs w:val="28"/>
        </w:rPr>
        <w:t>АДМИНИСТРАЦИИ  ПЕТУШИНСКОГО  РАЙОНА</w:t>
      </w: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E5">
        <w:rPr>
          <w:rFonts w:ascii="Times New Roman" w:hAnsi="Times New Roman" w:cs="Times New Roman"/>
          <w:b/>
          <w:sz w:val="28"/>
          <w:szCs w:val="28"/>
        </w:rPr>
        <w:t>Владимирской области</w:t>
      </w:r>
    </w:p>
    <w:p w:rsidR="00E757E5" w:rsidRPr="00E757E5" w:rsidRDefault="00E757E5" w:rsidP="00E757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E5" w:rsidRPr="00E757E5" w:rsidRDefault="00E757E5" w:rsidP="00E7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57E5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Pr="00E757E5">
        <w:rPr>
          <w:rFonts w:ascii="Times New Roman" w:hAnsi="Times New Roman" w:cs="Times New Roman"/>
          <w:b/>
          <w:sz w:val="24"/>
          <w:szCs w:val="24"/>
          <w:u w:val="single"/>
        </w:rPr>
        <w:t>08.06.2018</w:t>
      </w:r>
      <w:r w:rsidRPr="00E757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г. Петушки                                                       № </w:t>
      </w:r>
      <w:r w:rsidRPr="00E757E5">
        <w:rPr>
          <w:rFonts w:ascii="Times New Roman" w:hAnsi="Times New Roman" w:cs="Times New Roman"/>
          <w:b/>
          <w:sz w:val="24"/>
          <w:szCs w:val="24"/>
          <w:u w:val="single"/>
        </w:rPr>
        <w:t>1125</w:t>
      </w:r>
    </w:p>
    <w:p w:rsidR="00E757E5" w:rsidRPr="00E757E5" w:rsidRDefault="00E757E5" w:rsidP="00E757E5">
      <w:pPr>
        <w:ind w:right="4536"/>
        <w:rPr>
          <w:rFonts w:ascii="Times New Roman" w:hAnsi="Times New Roman" w:cs="Times New Roman"/>
          <w:i/>
          <w:sz w:val="24"/>
        </w:rPr>
      </w:pPr>
      <w:r w:rsidRPr="00E757E5">
        <w:rPr>
          <w:rFonts w:ascii="Times New Roman" w:hAnsi="Times New Roman" w:cs="Times New Roman"/>
          <w:i/>
          <w:sz w:val="24"/>
        </w:rPr>
        <w:t>О внесении изменений в</w:t>
      </w:r>
      <w:r w:rsidRPr="00E757E5">
        <w:rPr>
          <w:rFonts w:ascii="Times New Roman" w:hAnsi="Times New Roman" w:cs="Times New Roman"/>
          <w:szCs w:val="28"/>
        </w:rPr>
        <w:t xml:space="preserve"> </w:t>
      </w:r>
      <w:r w:rsidRPr="00E757E5">
        <w:rPr>
          <w:rFonts w:ascii="Times New Roman" w:hAnsi="Times New Roman" w:cs="Times New Roman"/>
          <w:i/>
          <w:sz w:val="24"/>
        </w:rPr>
        <w:t xml:space="preserve">постановление администрации Петушинского района </w:t>
      </w:r>
      <w:r w:rsidRPr="00E757E5">
        <w:rPr>
          <w:rFonts w:ascii="Times New Roman" w:hAnsi="Times New Roman" w:cs="Times New Roman"/>
          <w:i/>
          <w:spacing w:val="-3"/>
          <w:sz w:val="24"/>
        </w:rPr>
        <w:t>от 13.11.2015  № 1736</w:t>
      </w:r>
    </w:p>
    <w:p w:rsidR="00E757E5" w:rsidRPr="00E757E5" w:rsidRDefault="00E757E5" w:rsidP="00E757E5">
      <w:pPr>
        <w:rPr>
          <w:rFonts w:ascii="Times New Roman" w:hAnsi="Times New Roman" w:cs="Times New Roman"/>
          <w:b/>
          <w:sz w:val="28"/>
        </w:rPr>
      </w:pPr>
    </w:p>
    <w:p w:rsidR="00E757E5" w:rsidRDefault="00E757E5" w:rsidP="00E75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 со статьей 179 Бюджетного кодекса Российской Федерации,   Федеральным</w:t>
      </w:r>
      <w:r w:rsidRPr="00E75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Pr="00E757E5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</w:t>
      </w:r>
    </w:p>
    <w:p w:rsidR="00E757E5" w:rsidRPr="00E757E5" w:rsidRDefault="00E757E5" w:rsidP="00E757E5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757E5" w:rsidRPr="00E757E5" w:rsidRDefault="00E757E5" w:rsidP="00E757E5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1. Внести следующие изменения в постановление администрации Петушинского района от 13.11.2015 № 1736 «Об утверждении мун</w:t>
      </w:r>
      <w:r w:rsidRPr="00E757E5">
        <w:rPr>
          <w:rFonts w:ascii="Times New Roman" w:hAnsi="Times New Roman" w:cs="Times New Roman"/>
          <w:spacing w:val="-3"/>
          <w:sz w:val="28"/>
          <w:szCs w:val="28"/>
        </w:rPr>
        <w:t>иципальной Программы «</w:t>
      </w:r>
      <w:r w:rsidRPr="00E757E5">
        <w:rPr>
          <w:rFonts w:ascii="Times New Roman" w:hAnsi="Times New Roman" w:cs="Times New Roman"/>
          <w:bCs/>
          <w:kern w:val="2"/>
          <w:sz w:val="28"/>
          <w:szCs w:val="28"/>
        </w:rPr>
        <w:t>Энергосбережение и повышение энергетической</w:t>
      </w:r>
      <w:r w:rsidRPr="00E757E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57E5">
        <w:rPr>
          <w:rFonts w:ascii="Times New Roman" w:hAnsi="Times New Roman" w:cs="Times New Roman"/>
          <w:bCs/>
          <w:kern w:val="2"/>
          <w:sz w:val="28"/>
          <w:szCs w:val="28"/>
        </w:rPr>
        <w:t xml:space="preserve">эффективности </w:t>
      </w:r>
      <w:r w:rsidRPr="00E757E5">
        <w:rPr>
          <w:rFonts w:ascii="Times New Roman" w:hAnsi="Times New Roman" w:cs="Times New Roman"/>
          <w:spacing w:val="-3"/>
          <w:sz w:val="28"/>
          <w:szCs w:val="28"/>
        </w:rPr>
        <w:t>Петушинского района на 2016 - 2020 годы</w:t>
      </w:r>
      <w:r w:rsidRPr="00E757E5">
        <w:rPr>
          <w:rFonts w:ascii="Times New Roman" w:hAnsi="Times New Roman" w:cs="Times New Roman"/>
          <w:sz w:val="28"/>
          <w:szCs w:val="28"/>
        </w:rPr>
        <w:t>» (далее – Программа):</w:t>
      </w:r>
    </w:p>
    <w:p w:rsidR="00E757E5" w:rsidRPr="00E757E5" w:rsidRDefault="00E757E5" w:rsidP="00E757E5">
      <w:pPr>
        <w:spacing w:before="120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57E5">
        <w:rPr>
          <w:rFonts w:ascii="Times New Roman" w:hAnsi="Times New Roman" w:cs="Times New Roman"/>
          <w:spacing w:val="-3"/>
          <w:sz w:val="28"/>
          <w:szCs w:val="28"/>
        </w:rPr>
        <w:t>1.1. Табличную часть паспорта Программы изложить в новой редакции согласно приложению № 1.</w:t>
      </w:r>
    </w:p>
    <w:p w:rsidR="00E757E5" w:rsidRPr="00E757E5" w:rsidRDefault="00E757E5" w:rsidP="00E757E5">
      <w:pPr>
        <w:spacing w:before="120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57E5">
        <w:rPr>
          <w:rFonts w:ascii="Times New Roman" w:hAnsi="Times New Roman" w:cs="Times New Roman"/>
          <w:spacing w:val="-3"/>
          <w:sz w:val="28"/>
          <w:szCs w:val="28"/>
        </w:rPr>
        <w:t xml:space="preserve">1.2. Раздел 6 «Ресурсное обеспечение Программы» изложить в новой редакции согласно приложению № 2. </w:t>
      </w:r>
    </w:p>
    <w:p w:rsidR="00E757E5" w:rsidRPr="00E757E5" w:rsidRDefault="00E757E5" w:rsidP="00E757E5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1.3.  Приложение № 3 к Программе «Ресурсное обеспечение муниципальной программы» изложить в  новой редакции согласно приложению № 3.</w:t>
      </w:r>
    </w:p>
    <w:p w:rsidR="00E757E5" w:rsidRPr="00E757E5" w:rsidRDefault="00E757E5" w:rsidP="00E757E5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2.  Постановление вступает в силу со дня официального опубликования  в районной газете «Вперед».</w:t>
      </w:r>
    </w:p>
    <w:p w:rsidR="00E757E5" w:rsidRPr="00E757E5" w:rsidRDefault="00E757E5" w:rsidP="00E757E5">
      <w:pPr>
        <w:spacing w:before="120" w:after="120"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7E5" w:rsidRPr="00E757E5" w:rsidRDefault="00E757E5" w:rsidP="00E757E5">
      <w:pPr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E757E5">
        <w:rPr>
          <w:rFonts w:ascii="Times New Roman" w:hAnsi="Times New Roman" w:cs="Times New Roman"/>
          <w:sz w:val="28"/>
          <w:szCs w:val="28"/>
        </w:rPr>
        <w:tab/>
      </w:r>
      <w:r w:rsidRPr="00E757E5">
        <w:rPr>
          <w:rFonts w:ascii="Times New Roman" w:hAnsi="Times New Roman" w:cs="Times New Roman"/>
          <w:sz w:val="28"/>
          <w:szCs w:val="28"/>
        </w:rPr>
        <w:tab/>
      </w:r>
      <w:r w:rsidRPr="00E757E5">
        <w:rPr>
          <w:rFonts w:ascii="Times New Roman" w:hAnsi="Times New Roman" w:cs="Times New Roman"/>
          <w:sz w:val="28"/>
          <w:szCs w:val="28"/>
        </w:rPr>
        <w:tab/>
      </w:r>
      <w:r w:rsidRPr="00E757E5">
        <w:rPr>
          <w:rFonts w:ascii="Times New Roman" w:hAnsi="Times New Roman" w:cs="Times New Roman"/>
          <w:sz w:val="28"/>
          <w:szCs w:val="28"/>
        </w:rPr>
        <w:tab/>
      </w:r>
      <w:r w:rsidRPr="00E757E5">
        <w:rPr>
          <w:rFonts w:ascii="Times New Roman" w:hAnsi="Times New Roman" w:cs="Times New Roman"/>
          <w:sz w:val="28"/>
          <w:szCs w:val="28"/>
        </w:rPr>
        <w:tab/>
        <w:t xml:space="preserve">                      С.Б.ВЕЛИКОЦКИЙ</w:t>
      </w:r>
    </w:p>
    <w:p w:rsidR="00E757E5" w:rsidRDefault="00E757E5" w:rsidP="00E757E5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E757E5" w:rsidRDefault="00E757E5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D089C" w:rsidRPr="00094E0C" w:rsidRDefault="00BD089C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BD089C" w:rsidRPr="00094E0C" w:rsidRDefault="00BD089C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BD089C" w:rsidRPr="00094E0C" w:rsidRDefault="00BD089C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Петушинского района</w:t>
      </w:r>
    </w:p>
    <w:p w:rsidR="00BD089C" w:rsidRPr="00094E0C" w:rsidRDefault="00BD089C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094E0C">
        <w:rPr>
          <w:rFonts w:ascii="Times New Roman" w:hAnsi="Times New Roman" w:cs="Times New Roman"/>
          <w:sz w:val="18"/>
          <w:szCs w:val="18"/>
        </w:rPr>
        <w:t xml:space="preserve">от  </w:t>
      </w:r>
      <w:r w:rsidR="00B9169B" w:rsidRPr="00094E0C">
        <w:rPr>
          <w:rFonts w:ascii="Times New Roman" w:hAnsi="Times New Roman" w:cs="Times New Roman"/>
          <w:sz w:val="18"/>
          <w:szCs w:val="18"/>
          <w:u w:val="single"/>
        </w:rPr>
        <w:t>08.06.2018</w:t>
      </w:r>
      <w:r w:rsidRPr="00094E0C">
        <w:rPr>
          <w:rFonts w:ascii="Times New Roman" w:hAnsi="Times New Roman" w:cs="Times New Roman"/>
          <w:sz w:val="18"/>
          <w:szCs w:val="18"/>
        </w:rPr>
        <w:t xml:space="preserve">  </w:t>
      </w:r>
      <w:r w:rsidR="00B9169B" w:rsidRPr="00094E0C">
        <w:rPr>
          <w:rFonts w:ascii="Times New Roman" w:hAnsi="Times New Roman" w:cs="Times New Roman"/>
          <w:sz w:val="18"/>
          <w:szCs w:val="18"/>
        </w:rPr>
        <w:t xml:space="preserve"> </w:t>
      </w:r>
      <w:r w:rsidRPr="00094E0C">
        <w:rPr>
          <w:rFonts w:ascii="Times New Roman" w:hAnsi="Times New Roman" w:cs="Times New Roman"/>
          <w:sz w:val="18"/>
          <w:szCs w:val="18"/>
        </w:rPr>
        <w:t xml:space="preserve"> № </w:t>
      </w:r>
      <w:r w:rsidR="00B9169B" w:rsidRPr="00094E0C">
        <w:rPr>
          <w:rFonts w:ascii="Times New Roman" w:hAnsi="Times New Roman" w:cs="Times New Roman"/>
          <w:sz w:val="18"/>
          <w:szCs w:val="18"/>
          <w:u w:val="single"/>
        </w:rPr>
        <w:t>1125</w:t>
      </w:r>
    </w:p>
    <w:p w:rsidR="00BD089C" w:rsidRPr="00094E0C" w:rsidRDefault="00BD089C" w:rsidP="00BD089C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D089C" w:rsidRPr="00094E0C" w:rsidRDefault="00BD089C" w:rsidP="00BD089C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29"/>
      <w:bookmarkEnd w:id="0"/>
      <w:r w:rsidRPr="00094E0C">
        <w:rPr>
          <w:rFonts w:ascii="Times New Roman" w:hAnsi="Times New Roman" w:cs="Times New Roman"/>
          <w:sz w:val="18"/>
          <w:szCs w:val="18"/>
        </w:rPr>
        <w:t>Муниципальная программа</w:t>
      </w:r>
    </w:p>
    <w:p w:rsidR="00BD089C" w:rsidRPr="00094E0C" w:rsidRDefault="00BD089C" w:rsidP="00BD089C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«Энергосбережение и повышение энергетической эффективности</w:t>
      </w:r>
    </w:p>
    <w:p w:rsidR="00BD089C" w:rsidRPr="00094E0C" w:rsidRDefault="00BD089C" w:rsidP="00BD089C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Петушинского района на 2016 - 2020 годы»</w:t>
      </w:r>
    </w:p>
    <w:p w:rsidR="00BD089C" w:rsidRPr="00094E0C" w:rsidRDefault="00BD089C" w:rsidP="00BD089C">
      <w:pPr>
        <w:pStyle w:val="1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094E0C">
        <w:rPr>
          <w:rFonts w:ascii="Times New Roman" w:hAnsi="Times New Roman" w:cs="Times New Roman"/>
          <w:color w:val="auto"/>
          <w:sz w:val="18"/>
          <w:szCs w:val="18"/>
        </w:rPr>
        <w:t>1. ПАСПОРТ</w:t>
      </w:r>
    </w:p>
    <w:p w:rsidR="00BD089C" w:rsidRPr="00094E0C" w:rsidRDefault="00BD089C" w:rsidP="00BD089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Муниципальной программы «Энергосбережение и повышение</w:t>
      </w:r>
    </w:p>
    <w:p w:rsidR="00BD089C" w:rsidRPr="00094E0C" w:rsidRDefault="00BD089C" w:rsidP="00BD089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энергетической эффективности Петушинского района</w:t>
      </w:r>
    </w:p>
    <w:p w:rsidR="00BD089C" w:rsidRPr="00094E0C" w:rsidRDefault="00BD089C" w:rsidP="00BD089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094E0C">
        <w:rPr>
          <w:rFonts w:ascii="Times New Roman" w:hAnsi="Times New Roman" w:cs="Times New Roman"/>
          <w:sz w:val="18"/>
          <w:szCs w:val="18"/>
        </w:rPr>
        <w:t>на 2016 - 2020 годы»</w:t>
      </w:r>
    </w:p>
    <w:p w:rsidR="00BD089C" w:rsidRPr="00094E0C" w:rsidRDefault="00BD089C" w:rsidP="00BD089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W w:w="708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5670"/>
      </w:tblGrid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Программа «Энергосбережение и повышение</w:t>
            </w:r>
          </w:p>
          <w:p w:rsidR="00BD089C" w:rsidRPr="00094E0C" w:rsidRDefault="00BD089C" w:rsidP="002B5B7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 Петушинского района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на 2016 - 2020 годы»</w:t>
            </w: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1. Федеральный закон от 06.10.2003 № 131-ФЗ «Об общих принципах местного самоуправления в Российской Федерации».</w:t>
            </w:r>
          </w:p>
          <w:p w:rsidR="00BD089C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2.Федеральный закон от 23.11.2009 № 261-ФЗ «Об энергосбережении и повышении энергетической эффективности и о внесении изменений в некоторые законодательные акты Российской Федерации».</w:t>
            </w:r>
          </w:p>
          <w:p w:rsidR="00BD089C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hyperlink r:id="rId8" w:history="1">
              <w:r w:rsidRPr="00094E0C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31.12.2009 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BD089C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hyperlink r:id="rId9" w:history="1">
              <w:r w:rsidRPr="00094E0C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«Энергоэффективность и развитие энергетики».</w:t>
            </w:r>
          </w:p>
          <w:p w:rsidR="00116727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116727" w:rsidRPr="00094E0C">
              <w:rPr>
                <w:rFonts w:ascii="Times New Roman" w:hAnsi="Times New Roman" w:cs="Times New Roman"/>
                <w:sz w:val="18"/>
                <w:szCs w:val="18"/>
              </w:rPr>
              <w:t>Приказ    Минэнерго   России    от    30.06.2014   № 399</w:t>
            </w:r>
          </w:p>
          <w:p w:rsidR="00116727" w:rsidRPr="00094E0C" w:rsidRDefault="00116727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"Об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условиях"</w:t>
            </w:r>
          </w:p>
          <w:p w:rsidR="00BD089C" w:rsidRPr="00094E0C" w:rsidRDefault="00BD089C" w:rsidP="005A628B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6.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годы».</w:t>
            </w: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Основной исполнитель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BD089C" w:rsidRPr="00094E0C" w:rsidTr="00094E0C">
        <w:trPr>
          <w:trHeight w:val="17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энергетической эффективности хозяйства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Петушинского района, экономия бюджетных средств и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средств потребителей энергетических ресурсов.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экологической обстановки в районе. 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Экономия топлива в результате проведения     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энергосберегающих мероприятий.               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Экономия тепловой и электрической энергии    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организациями-потребителями.                                       </w:t>
            </w:r>
          </w:p>
          <w:p w:rsidR="00BD089C" w:rsidRPr="00094E0C" w:rsidRDefault="00BD089C" w:rsidP="002B5B7C">
            <w:pPr>
              <w:pStyle w:val="ConsPlusNonforma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надежности энергоснабжения потребителей      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BD089C" w:rsidRPr="00094E0C" w:rsidTr="00094E0C">
        <w:trPr>
          <w:trHeight w:val="59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Петушинского района качественными коммунальными услугами по доступным ценам.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Информационно-аналитическое обеспечение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государственной и муниципальной политики в области энергосбережения и повышения энергетической эффективности.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Достижение финансовой устойчивости в энергетическом комплексе.</w:t>
            </w: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Целевые индикаторы и показатели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 в натуральном и стоимостном выражении.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Повышение качества коммунальных услуг в процентном выражении.</w:t>
            </w: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Сроки и этапы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2016– 2020 годы</w:t>
            </w: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на период ее реализации составляет  2 050,714   тыс. руб., в том числе: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(тыс. рублей)</w:t>
            </w:r>
          </w:p>
          <w:tbl>
            <w:tblPr>
              <w:tblStyle w:val="a3"/>
              <w:tblW w:w="5319" w:type="dxa"/>
              <w:tblLayout w:type="fixed"/>
              <w:tblLook w:val="04A0"/>
            </w:tblPr>
            <w:tblGrid>
              <w:gridCol w:w="1350"/>
              <w:gridCol w:w="567"/>
              <w:gridCol w:w="709"/>
              <w:gridCol w:w="709"/>
              <w:gridCol w:w="567"/>
              <w:gridCol w:w="567"/>
              <w:gridCol w:w="850"/>
            </w:tblGrid>
            <w:tr w:rsidR="00BD089C" w:rsidRPr="00094E0C" w:rsidTr="00094E0C">
              <w:tc>
                <w:tcPr>
                  <w:tcW w:w="13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Наименование бюджета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ВСЕГО</w:t>
                  </w:r>
                </w:p>
              </w:tc>
            </w:tr>
            <w:tr w:rsidR="00BD089C" w:rsidRPr="00094E0C" w:rsidTr="00094E0C">
              <w:tc>
                <w:tcPr>
                  <w:tcW w:w="13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-</w:t>
                  </w:r>
                </w:p>
              </w:tc>
            </w:tr>
            <w:tr w:rsidR="00BD089C" w:rsidRPr="00094E0C" w:rsidTr="00094E0C">
              <w:tc>
                <w:tcPr>
                  <w:tcW w:w="13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Районный бюджет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100,0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400,392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  <w:lang w:val="en-US"/>
                    </w:rPr>
                    <w:t>515</w:t>
                  </w: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,322</w:t>
                  </w:r>
                </w:p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250,0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250,0</w:t>
                  </w:r>
                </w:p>
              </w:tc>
              <w:tc>
                <w:tcPr>
                  <w:tcW w:w="8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1515,714</w:t>
                  </w:r>
                </w:p>
              </w:tc>
            </w:tr>
            <w:tr w:rsidR="00BD089C" w:rsidRPr="00094E0C" w:rsidTr="00094E0C">
              <w:tc>
                <w:tcPr>
                  <w:tcW w:w="13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Внебюджетные источники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110,0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95,0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110,0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110,0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110,0</w:t>
                  </w:r>
                </w:p>
              </w:tc>
              <w:tc>
                <w:tcPr>
                  <w:tcW w:w="8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535,0</w:t>
                  </w:r>
                </w:p>
              </w:tc>
            </w:tr>
            <w:tr w:rsidR="00BD089C" w:rsidRPr="00094E0C" w:rsidTr="00094E0C">
              <w:tc>
                <w:tcPr>
                  <w:tcW w:w="13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ИТОГО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210,0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495,392</w:t>
                  </w:r>
                </w:p>
              </w:tc>
              <w:tc>
                <w:tcPr>
                  <w:tcW w:w="709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625,322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360,0</w:t>
                  </w:r>
                </w:p>
              </w:tc>
              <w:tc>
                <w:tcPr>
                  <w:tcW w:w="567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360,0</w:t>
                  </w:r>
                </w:p>
              </w:tc>
              <w:tc>
                <w:tcPr>
                  <w:tcW w:w="850" w:type="dxa"/>
                </w:tcPr>
                <w:p w:rsidR="00BD089C" w:rsidRPr="00094E0C" w:rsidRDefault="00BD089C" w:rsidP="002B5B7C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sz w:val="14"/>
                      <w:szCs w:val="18"/>
                    </w:rPr>
                  </w:pPr>
                  <w:r w:rsidRPr="00094E0C">
                    <w:rPr>
                      <w:rFonts w:ascii="Times New Roman" w:hAnsi="Times New Roman" w:cs="Times New Roman"/>
                      <w:sz w:val="14"/>
                      <w:szCs w:val="18"/>
                    </w:rPr>
                    <w:t>2050,714</w:t>
                  </w:r>
                </w:p>
              </w:tc>
            </w:tr>
          </w:tbl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D089C" w:rsidRPr="00094E0C" w:rsidTr="00094E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Ожидаемые конечные результаты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в 2016 - 2020 годах позволить достигнуть следующих результатов: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1. Заменить морально устаревшее оборудование и обновить основные фонды ТЭК.</w:t>
            </w:r>
          </w:p>
          <w:p w:rsidR="00BD089C" w:rsidRPr="00094E0C" w:rsidRDefault="00BD089C" w:rsidP="002B5B7C">
            <w:pPr>
              <w:pStyle w:val="ConsPlusNormal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3.Повысить качество предоставления коммунальных услуг.</w:t>
            </w:r>
          </w:p>
          <w:p w:rsidR="00BD089C" w:rsidRPr="00094E0C" w:rsidRDefault="00BD089C" w:rsidP="002B5B7C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18"/>
                <w:szCs w:val="18"/>
              </w:rPr>
            </w:pPr>
            <w:r w:rsidRPr="00094E0C">
              <w:rPr>
                <w:rFonts w:ascii="Times New Roman" w:hAnsi="Times New Roman" w:cs="Times New Roman"/>
                <w:sz w:val="18"/>
                <w:szCs w:val="18"/>
              </w:rPr>
              <w:t>4. Улучшить экологическую обстановку в районе.</w:t>
            </w:r>
            <w:r w:rsidRPr="00094E0C">
              <w:rPr>
                <w:sz w:val="18"/>
                <w:szCs w:val="18"/>
              </w:rPr>
              <w:t xml:space="preserve"> </w:t>
            </w:r>
          </w:p>
        </w:tc>
      </w:tr>
    </w:tbl>
    <w:p w:rsidR="00C15EC8" w:rsidRDefault="00C15EC8" w:rsidP="00E757E5">
      <w:pPr>
        <w:pStyle w:val="ConsPlusNormal"/>
        <w:rPr>
          <w:rFonts w:asciiTheme="minorHAnsi" w:eastAsiaTheme="minorEastAsia" w:hAnsiTheme="minorHAnsi" w:cstheme="minorBidi"/>
          <w:sz w:val="18"/>
          <w:szCs w:val="18"/>
        </w:rPr>
      </w:pPr>
    </w:p>
    <w:p w:rsidR="00E757E5" w:rsidRDefault="00E757E5" w:rsidP="00E757E5">
      <w:pPr>
        <w:pStyle w:val="ConsPlusNormal"/>
        <w:rPr>
          <w:rFonts w:ascii="Times New Roman" w:hAnsi="Times New Roman" w:cs="Times New Roman"/>
          <w:sz w:val="18"/>
          <w:szCs w:val="28"/>
        </w:rPr>
      </w:pPr>
    </w:p>
    <w:p w:rsidR="00C15EC8" w:rsidRPr="00E757E5" w:rsidRDefault="00C15EC8" w:rsidP="00C15E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7E5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C15EC8" w:rsidRPr="00E757E5" w:rsidRDefault="00C15EC8" w:rsidP="00C15E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7E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15EC8" w:rsidRPr="00E757E5" w:rsidRDefault="00C15EC8" w:rsidP="00C15E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7E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C15EC8" w:rsidRPr="00E757E5" w:rsidRDefault="00C15EC8" w:rsidP="00C15E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7E5">
        <w:rPr>
          <w:rFonts w:ascii="Times New Roman" w:hAnsi="Times New Roman" w:cs="Times New Roman"/>
          <w:sz w:val="24"/>
          <w:szCs w:val="24"/>
        </w:rPr>
        <w:t xml:space="preserve">от  </w:t>
      </w:r>
      <w:r w:rsidRPr="00E757E5">
        <w:rPr>
          <w:rFonts w:ascii="Times New Roman" w:hAnsi="Times New Roman" w:cs="Times New Roman"/>
          <w:sz w:val="24"/>
          <w:szCs w:val="24"/>
          <w:u w:val="single"/>
        </w:rPr>
        <w:t>08.06.2018</w:t>
      </w:r>
      <w:r w:rsidRPr="00E757E5">
        <w:rPr>
          <w:rFonts w:ascii="Times New Roman" w:hAnsi="Times New Roman" w:cs="Times New Roman"/>
          <w:sz w:val="24"/>
          <w:szCs w:val="24"/>
        </w:rPr>
        <w:t xml:space="preserve">       № </w:t>
      </w:r>
      <w:r w:rsidRPr="00E757E5">
        <w:rPr>
          <w:rFonts w:ascii="Times New Roman" w:hAnsi="Times New Roman" w:cs="Times New Roman"/>
          <w:sz w:val="24"/>
          <w:szCs w:val="24"/>
          <w:u w:val="single"/>
        </w:rPr>
        <w:t>1125</w:t>
      </w:r>
    </w:p>
    <w:p w:rsidR="00C15EC8" w:rsidRPr="008F3E9A" w:rsidRDefault="00C15EC8" w:rsidP="00C15EC8">
      <w:pPr>
        <w:pStyle w:val="ConsPlusNormal"/>
        <w:jc w:val="right"/>
        <w:rPr>
          <w:rFonts w:ascii="Times New Roman" w:hAnsi="Times New Roman" w:cs="Times New Roman"/>
          <w:sz w:val="18"/>
          <w:szCs w:val="28"/>
        </w:rPr>
      </w:pPr>
    </w:p>
    <w:p w:rsidR="00C15EC8" w:rsidRPr="008F3E9A" w:rsidRDefault="00C15EC8" w:rsidP="00C15EC8">
      <w:pPr>
        <w:pStyle w:val="ConsPlusNormal"/>
        <w:jc w:val="right"/>
        <w:rPr>
          <w:rFonts w:ascii="Times New Roman" w:hAnsi="Times New Roman" w:cs="Times New Roman"/>
          <w:sz w:val="18"/>
          <w:szCs w:val="28"/>
        </w:rPr>
      </w:pPr>
      <w:r w:rsidRPr="008F3E9A">
        <w:rPr>
          <w:rFonts w:ascii="Times New Roman" w:hAnsi="Times New Roman" w:cs="Times New Roman"/>
          <w:sz w:val="18"/>
          <w:szCs w:val="28"/>
        </w:rPr>
        <w:t xml:space="preserve"> </w:t>
      </w:r>
    </w:p>
    <w:p w:rsidR="00C15EC8" w:rsidRPr="008F3E9A" w:rsidRDefault="00C15EC8" w:rsidP="00C15EC8">
      <w:pPr>
        <w:pStyle w:val="1"/>
        <w:spacing w:before="240" w:after="240"/>
        <w:ind w:firstLine="709"/>
        <w:rPr>
          <w:rFonts w:cs="Times New Roman"/>
          <w:sz w:val="18"/>
        </w:rPr>
      </w:pPr>
      <w:r w:rsidRPr="008F3E9A">
        <w:rPr>
          <w:rFonts w:cs="Times New Roman"/>
          <w:sz w:val="18"/>
        </w:rPr>
        <w:t xml:space="preserve">                 </w:t>
      </w:r>
    </w:p>
    <w:p w:rsidR="00C15EC8" w:rsidRPr="00E757E5" w:rsidRDefault="00C15EC8" w:rsidP="00C15EC8">
      <w:pPr>
        <w:pStyle w:val="1"/>
        <w:spacing w:before="240" w:after="240"/>
        <w:ind w:firstLine="709"/>
        <w:jc w:val="center"/>
        <w:rPr>
          <w:rFonts w:ascii="Times New Roman" w:hAnsi="Times New Roman" w:cs="Times New Roman"/>
          <w:color w:val="auto"/>
        </w:rPr>
      </w:pPr>
      <w:r w:rsidRPr="00E757E5">
        <w:rPr>
          <w:rFonts w:ascii="Times New Roman" w:hAnsi="Times New Roman" w:cs="Times New Roman"/>
          <w:color w:val="auto"/>
        </w:rPr>
        <w:t>6. Ресурсное  обеспечение  Программы</w:t>
      </w:r>
    </w:p>
    <w:p w:rsidR="00C15EC8" w:rsidRPr="00E757E5" w:rsidRDefault="00C15EC8" w:rsidP="00C15EC8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Общий  объем  финансирования, необходимый для реализации мероприятий настоящей  Программы, оценивается  в  2050,714  тыс. руб., в том числе: 2016 год –210,00 тыс. рублей; 2017 год – 495,392 тыс. рублей; 2018 год –625,322 тыс. рублей; 2019 год – 360,0 тыс. рублей; 2020 год – 360,0 тыс. рублей (приложение № 3 к муниципальной программе).</w:t>
      </w:r>
    </w:p>
    <w:p w:rsidR="00C15EC8" w:rsidRPr="00E757E5" w:rsidRDefault="00C15EC8" w:rsidP="00C15EC8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C15EC8" w:rsidRPr="00E757E5" w:rsidRDefault="00C15EC8" w:rsidP="00C15EC8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Финансирование энергосберегающих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C15EC8" w:rsidRPr="00E757E5" w:rsidRDefault="00C15EC8" w:rsidP="00C15EC8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7E5">
        <w:rPr>
          <w:rFonts w:ascii="Times New Roman" w:hAnsi="Times New Roman" w:cs="Times New Roman"/>
          <w:sz w:val="28"/>
          <w:szCs w:val="28"/>
        </w:rPr>
        <w:t>Объем финансирования мероприятий уточняется ежегодно.</w:t>
      </w:r>
    </w:p>
    <w:p w:rsidR="00F55030" w:rsidRDefault="00F55030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</w:pPr>
    </w:p>
    <w:p w:rsidR="00E757E5" w:rsidRDefault="00E757E5">
      <w:pPr>
        <w:rPr>
          <w:rFonts w:ascii="Times New Roman" w:hAnsi="Times New Roman" w:cs="Times New Roman"/>
          <w:sz w:val="18"/>
          <w:szCs w:val="18"/>
        </w:rPr>
        <w:sectPr w:rsidR="00E757E5" w:rsidSect="00E757E5">
          <w:headerReference w:type="default" r:id="rId10"/>
          <w:headerReference w:type="first" r:id="rId11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757E5" w:rsidRPr="00187D62" w:rsidRDefault="00E757E5" w:rsidP="00E757E5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lastRenderedPageBreak/>
        <w:t>Приложение № 3</w:t>
      </w:r>
    </w:p>
    <w:p w:rsidR="00E757E5" w:rsidRPr="00187D62" w:rsidRDefault="00E757E5" w:rsidP="00E757E5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E757E5" w:rsidRPr="00187D62" w:rsidRDefault="00E757E5" w:rsidP="00E757E5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>Петушинского района</w:t>
      </w:r>
    </w:p>
    <w:p w:rsidR="00E757E5" w:rsidRPr="00187D62" w:rsidRDefault="00E757E5" w:rsidP="00E757E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 xml:space="preserve">от  </w:t>
      </w:r>
      <w:r w:rsidRPr="00187D62">
        <w:rPr>
          <w:rFonts w:ascii="Times New Roman" w:hAnsi="Times New Roman" w:cs="Times New Roman"/>
          <w:sz w:val="18"/>
          <w:szCs w:val="18"/>
          <w:u w:val="single"/>
        </w:rPr>
        <w:t>08.06.2018</w:t>
      </w:r>
      <w:r w:rsidRPr="00187D62">
        <w:rPr>
          <w:rFonts w:ascii="Times New Roman" w:hAnsi="Times New Roman" w:cs="Times New Roman"/>
          <w:sz w:val="18"/>
          <w:szCs w:val="18"/>
        </w:rPr>
        <w:t xml:space="preserve">   № </w:t>
      </w:r>
      <w:r w:rsidRPr="00187D62">
        <w:rPr>
          <w:rFonts w:ascii="Times New Roman" w:hAnsi="Times New Roman" w:cs="Times New Roman"/>
          <w:sz w:val="18"/>
          <w:szCs w:val="18"/>
          <w:u w:val="single"/>
        </w:rPr>
        <w:t>1125</w:t>
      </w:r>
    </w:p>
    <w:p w:rsidR="00E757E5" w:rsidRPr="00187D62" w:rsidRDefault="00E757E5" w:rsidP="00E757E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E757E5" w:rsidRPr="00187D62" w:rsidRDefault="00E757E5" w:rsidP="00E757E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>Приложение №3</w:t>
      </w:r>
    </w:p>
    <w:p w:rsidR="00E757E5" w:rsidRPr="00187D62" w:rsidRDefault="00E757E5" w:rsidP="00E757E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E757E5" w:rsidRPr="00187D62" w:rsidRDefault="00E757E5" w:rsidP="00E757E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E757E5" w:rsidRPr="00187D62" w:rsidRDefault="00E757E5" w:rsidP="00E757E5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 w:val="18"/>
          <w:szCs w:val="18"/>
        </w:rPr>
      </w:pPr>
    </w:p>
    <w:p w:rsidR="00E757E5" w:rsidRPr="00187D62" w:rsidRDefault="00E757E5" w:rsidP="00E757E5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 xml:space="preserve">   РЕСУРСНОЕ ОБЕСПЕЧЕНИЕ</w:t>
      </w:r>
    </w:p>
    <w:p w:rsidR="00E757E5" w:rsidRPr="00187D62" w:rsidRDefault="00E757E5" w:rsidP="00E757E5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187D62">
        <w:rPr>
          <w:rFonts w:ascii="Times New Roman" w:hAnsi="Times New Roman" w:cs="Times New Roman"/>
          <w:sz w:val="18"/>
          <w:szCs w:val="18"/>
        </w:rPr>
        <w:t xml:space="preserve">муниципальной программы </w:t>
      </w:r>
    </w:p>
    <w:p w:rsidR="00E757E5" w:rsidRPr="00187D62" w:rsidRDefault="00E757E5" w:rsidP="00E757E5">
      <w:pPr>
        <w:widowControl w:val="0"/>
        <w:tabs>
          <w:tab w:val="left" w:pos="509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671"/>
        <w:gridCol w:w="2583"/>
        <w:gridCol w:w="1926"/>
        <w:gridCol w:w="1165"/>
        <w:gridCol w:w="2037"/>
        <w:gridCol w:w="1601"/>
        <w:gridCol w:w="1601"/>
        <w:gridCol w:w="1601"/>
        <w:gridCol w:w="1601"/>
      </w:tblGrid>
      <w:tr w:rsidR="00E757E5" w:rsidRPr="00187D62" w:rsidTr="00D63BD2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Наименование основных мероприятий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рублей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Итого за 2016-2020 годы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57E5" w:rsidRPr="00187D62" w:rsidTr="00D63BD2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pStyle w:val="ConsPlusNormal"/>
              <w:tabs>
                <w:tab w:val="left" w:pos="509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95,0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535,0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535,0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400,392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515,322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1515,714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400,392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515,322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1515,714</w:t>
            </w:r>
          </w:p>
        </w:tc>
      </w:tr>
      <w:tr w:rsidR="00E757E5" w:rsidRPr="00187D62" w:rsidTr="00D63B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3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210,0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495,392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625,322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360,0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360,0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2050,714</w:t>
            </w:r>
          </w:p>
        </w:tc>
      </w:tr>
      <w:tr w:rsidR="00E757E5" w:rsidRPr="00187D62" w:rsidTr="00D63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</w:t>
            </w:r>
          </w:p>
        </w:tc>
      </w:tr>
      <w:tr w:rsidR="00E757E5" w:rsidRPr="00187D62" w:rsidTr="00D63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400,392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515,322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1515,714</w:t>
            </w:r>
          </w:p>
        </w:tc>
      </w:tr>
      <w:tr w:rsidR="00E757E5" w:rsidRPr="00187D62" w:rsidTr="00D63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E5" w:rsidRPr="00187D62" w:rsidRDefault="00E757E5" w:rsidP="00D63BD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Внебюджетные источники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95,0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110,0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7E5" w:rsidRPr="00187D62" w:rsidRDefault="00E757E5" w:rsidP="00D63BD2">
            <w:pPr>
              <w:widowControl w:val="0"/>
              <w:tabs>
                <w:tab w:val="left" w:pos="509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7D62">
              <w:rPr>
                <w:rFonts w:ascii="Times New Roman" w:hAnsi="Times New Roman" w:cs="Times New Roman"/>
                <w:b/>
                <w:sz w:val="18"/>
                <w:szCs w:val="18"/>
              </w:rPr>
              <w:t>535,0</w:t>
            </w:r>
          </w:p>
        </w:tc>
      </w:tr>
    </w:tbl>
    <w:p w:rsidR="00E757E5" w:rsidRPr="00187D62" w:rsidRDefault="00E757E5" w:rsidP="00E757E5">
      <w:pPr>
        <w:pStyle w:val="ConsPlusTitle"/>
        <w:jc w:val="center"/>
        <w:rPr>
          <w:sz w:val="18"/>
          <w:szCs w:val="18"/>
        </w:rPr>
      </w:pPr>
      <w:bookmarkStart w:id="1" w:name="_GoBack"/>
      <w:bookmarkEnd w:id="1"/>
    </w:p>
    <w:p w:rsidR="00E757E5" w:rsidRPr="00E757E5" w:rsidRDefault="00E757E5">
      <w:pPr>
        <w:rPr>
          <w:rFonts w:ascii="Times New Roman" w:hAnsi="Times New Roman" w:cs="Times New Roman"/>
          <w:sz w:val="18"/>
          <w:szCs w:val="18"/>
        </w:rPr>
      </w:pPr>
    </w:p>
    <w:sectPr w:rsidR="00E757E5" w:rsidRPr="00E757E5" w:rsidSect="00187D62">
      <w:headerReference w:type="default" r:id="rId12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E40" w:rsidRDefault="00303E40" w:rsidP="001565F6">
      <w:pPr>
        <w:spacing w:after="0" w:line="240" w:lineRule="auto"/>
      </w:pPr>
      <w:r>
        <w:separator/>
      </w:r>
    </w:p>
  </w:endnote>
  <w:endnote w:type="continuationSeparator" w:id="1">
    <w:p w:rsidR="00303E40" w:rsidRDefault="00303E40" w:rsidP="0015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E40" w:rsidRDefault="00303E40" w:rsidP="001565F6">
      <w:pPr>
        <w:spacing w:after="0" w:line="240" w:lineRule="auto"/>
      </w:pPr>
      <w:r>
        <w:separator/>
      </w:r>
    </w:p>
  </w:footnote>
  <w:footnote w:type="continuationSeparator" w:id="1">
    <w:p w:rsidR="00303E40" w:rsidRDefault="00303E40" w:rsidP="0015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2DC" w:rsidRDefault="00094E0C" w:rsidP="00094E0C">
    <w:pPr>
      <w:pStyle w:val="a4"/>
      <w:tabs>
        <w:tab w:val="left" w:pos="3090"/>
      </w:tabs>
    </w:pPr>
    <w:r>
      <w:tab/>
      <w:t>3</w:t>
    </w:r>
    <w:r>
      <w:tab/>
    </w:r>
  </w:p>
  <w:p w:rsidR="001565F6" w:rsidRDefault="001565F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0C" w:rsidRDefault="00094E0C" w:rsidP="00094E0C">
    <w:pPr>
      <w:pStyle w:val="a4"/>
      <w:tabs>
        <w:tab w:val="clear" w:pos="4677"/>
        <w:tab w:val="clear" w:pos="9355"/>
        <w:tab w:val="left" w:pos="11355"/>
      </w:tabs>
    </w:pPr>
    <w:r>
      <w:tab/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4685"/>
      <w:docPartObj>
        <w:docPartGallery w:val="Page Numbers (Top of Page)"/>
        <w:docPartUnique/>
      </w:docPartObj>
    </w:sdtPr>
    <w:sdtEndPr/>
    <w:sdtContent>
      <w:p w:rsidR="00C07C15" w:rsidRDefault="00303E4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7E5">
          <w:rPr>
            <w:noProof/>
          </w:rPr>
          <w:t>6</w:t>
        </w:r>
        <w:r>
          <w:fldChar w:fldCharType="end"/>
        </w:r>
      </w:p>
    </w:sdtContent>
  </w:sdt>
  <w:p w:rsidR="00C07C15" w:rsidRDefault="00303E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089C"/>
    <w:rsid w:val="00094E0C"/>
    <w:rsid w:val="00116727"/>
    <w:rsid w:val="001565F6"/>
    <w:rsid w:val="00303E40"/>
    <w:rsid w:val="003700F7"/>
    <w:rsid w:val="005A20EA"/>
    <w:rsid w:val="005A628B"/>
    <w:rsid w:val="005C2772"/>
    <w:rsid w:val="00626F58"/>
    <w:rsid w:val="007A0F97"/>
    <w:rsid w:val="008E378F"/>
    <w:rsid w:val="00965A7A"/>
    <w:rsid w:val="00A634F0"/>
    <w:rsid w:val="00B9169B"/>
    <w:rsid w:val="00BD089C"/>
    <w:rsid w:val="00C15EC8"/>
    <w:rsid w:val="00C50CE6"/>
    <w:rsid w:val="00CC1242"/>
    <w:rsid w:val="00E12B2C"/>
    <w:rsid w:val="00E757E5"/>
    <w:rsid w:val="00F222DC"/>
    <w:rsid w:val="00F5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F7"/>
  </w:style>
  <w:style w:type="paragraph" w:styleId="1">
    <w:name w:val="heading 1"/>
    <w:basedOn w:val="a"/>
    <w:next w:val="a"/>
    <w:link w:val="10"/>
    <w:uiPriority w:val="9"/>
    <w:qFormat/>
    <w:rsid w:val="00BD089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BD0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D08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D0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BD089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65F6"/>
  </w:style>
  <w:style w:type="paragraph" w:styleId="a6">
    <w:name w:val="footer"/>
    <w:basedOn w:val="a"/>
    <w:link w:val="a7"/>
    <w:uiPriority w:val="99"/>
    <w:semiHidden/>
    <w:unhideWhenUsed/>
    <w:rsid w:val="0015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565F6"/>
  </w:style>
  <w:style w:type="character" w:customStyle="1" w:styleId="20">
    <w:name w:val="Заголовок 2 Знак"/>
    <w:basedOn w:val="a0"/>
    <w:link w:val="2"/>
    <w:uiPriority w:val="9"/>
    <w:semiHidden/>
    <w:rsid w:val="00E75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rsid w:val="00E757E5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</w:rPr>
  </w:style>
  <w:style w:type="character" w:styleId="a8">
    <w:name w:val="Hyperlink"/>
    <w:basedOn w:val="a0"/>
    <w:uiPriority w:val="99"/>
    <w:semiHidden/>
    <w:unhideWhenUsed/>
    <w:rsid w:val="00E757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C7154FF6127AD7DD1502ADC51ADC1FB391B8F7D9390365EB838D00F7DB7411D871673924B02F2A73o6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3130-CA6D-4F43-9DD8-FD00782E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1327</Words>
  <Characters>7564</Characters>
  <Application>Microsoft Office Word</Application>
  <DocSecurity>0</DocSecurity>
  <Lines>63</Lines>
  <Paragraphs>17</Paragraphs>
  <ScaleCrop>false</ScaleCrop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lastModifiedBy>Ирина И.Г. Алексеева</cp:lastModifiedBy>
  <cp:revision>2</cp:revision>
  <cp:lastPrinted>2018-06-13T06:34:00Z</cp:lastPrinted>
  <dcterms:created xsi:type="dcterms:W3CDTF">2018-07-03T07:54:00Z</dcterms:created>
  <dcterms:modified xsi:type="dcterms:W3CDTF">2018-07-03T07:54:00Z</dcterms:modified>
</cp:coreProperties>
</file>