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5D" w:rsidRDefault="0027445D" w:rsidP="0027445D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РОССИЙСКАЯ  ФЕДЕРАЦИЯ</w:t>
      </w: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2"/>
        <w:rPr>
          <w:spacing w:val="40"/>
        </w:rPr>
      </w:pPr>
      <w:r>
        <w:rPr>
          <w:spacing w:val="40"/>
        </w:rPr>
        <w:t>ПОСТАНОВЛЕНИЕ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  <w:sz w:val="24"/>
        </w:rPr>
      </w:pPr>
      <w:r>
        <w:rPr>
          <w:b/>
          <w:sz w:val="24"/>
        </w:rPr>
        <w:t>Владимирской области</w:t>
      </w:r>
    </w:p>
    <w:p w:rsidR="0027445D" w:rsidRDefault="0027445D" w:rsidP="0027445D">
      <w:pPr>
        <w:jc w:val="center"/>
        <w:rPr>
          <w:b/>
          <w:sz w:val="24"/>
        </w:rPr>
      </w:pPr>
    </w:p>
    <w:p w:rsidR="0027445D" w:rsidRPr="000D563B" w:rsidRDefault="0027445D" w:rsidP="0027445D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>о</w:t>
      </w:r>
      <w:r w:rsidRPr="00E35182">
        <w:rPr>
          <w:b/>
          <w:sz w:val="24"/>
        </w:rPr>
        <w:t>т</w:t>
      </w:r>
      <w:r>
        <w:rPr>
          <w:b/>
          <w:sz w:val="24"/>
        </w:rPr>
        <w:t xml:space="preserve"> </w:t>
      </w:r>
      <w:r w:rsidR="00376922">
        <w:rPr>
          <w:b/>
          <w:sz w:val="24"/>
          <w:u w:val="single"/>
        </w:rPr>
        <w:t>31.03.2020</w:t>
      </w:r>
      <w:r>
        <w:rPr>
          <w:b/>
          <w:sz w:val="24"/>
        </w:rPr>
        <w:t xml:space="preserve">                                               </w:t>
      </w:r>
      <w:r w:rsidRPr="00E35182">
        <w:rPr>
          <w:b/>
          <w:sz w:val="24"/>
        </w:rPr>
        <w:t xml:space="preserve">г. Петушки             </w:t>
      </w:r>
      <w:r>
        <w:rPr>
          <w:b/>
          <w:sz w:val="24"/>
        </w:rPr>
        <w:t xml:space="preserve"> </w:t>
      </w:r>
      <w:r w:rsidRPr="00E35182">
        <w:rPr>
          <w:b/>
          <w:sz w:val="24"/>
        </w:rPr>
        <w:t xml:space="preserve">             </w:t>
      </w:r>
      <w:r>
        <w:rPr>
          <w:b/>
          <w:sz w:val="24"/>
        </w:rPr>
        <w:t xml:space="preserve">                          </w:t>
      </w:r>
      <w:r w:rsidRPr="00E35182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Pr="00E35182">
        <w:rPr>
          <w:b/>
          <w:sz w:val="24"/>
        </w:rPr>
        <w:t>№</w:t>
      </w:r>
      <w:r w:rsidR="00376922">
        <w:rPr>
          <w:b/>
          <w:sz w:val="24"/>
        </w:rPr>
        <w:t xml:space="preserve"> </w:t>
      </w:r>
      <w:r w:rsidR="00376922" w:rsidRPr="00376922">
        <w:rPr>
          <w:b/>
          <w:sz w:val="24"/>
          <w:u w:val="single"/>
        </w:rPr>
        <w:t>691</w:t>
      </w:r>
      <w:r>
        <w:rPr>
          <w:b/>
          <w:sz w:val="24"/>
        </w:rPr>
        <w:t xml:space="preserve"> </w:t>
      </w:r>
    </w:p>
    <w:p w:rsidR="0027445D" w:rsidRDefault="0027445D" w:rsidP="0027445D">
      <w:pPr>
        <w:ind w:right="4536"/>
        <w:rPr>
          <w:i/>
          <w:sz w:val="24"/>
        </w:rPr>
      </w:pPr>
    </w:p>
    <w:p w:rsidR="0027445D" w:rsidRPr="00F209E6" w:rsidRDefault="0027445D" w:rsidP="0027445D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Pr="00F209E6">
        <w:rPr>
          <w:szCs w:val="28"/>
        </w:rPr>
        <w:t xml:space="preserve"> </w:t>
      </w:r>
      <w:r w:rsidRPr="00F209E6">
        <w:rPr>
          <w:i/>
          <w:sz w:val="24"/>
        </w:rPr>
        <w:t>постановление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27445D" w:rsidRDefault="0027445D" w:rsidP="0027445D">
      <w:pPr>
        <w:rPr>
          <w:b/>
        </w:rPr>
      </w:pPr>
    </w:p>
    <w:p w:rsidR="0027445D" w:rsidRPr="009F6A90" w:rsidRDefault="0027445D" w:rsidP="00274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6A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A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статьей 179 Бюджетного кодекса Российской Федерации,  </w:t>
      </w:r>
      <w:r w:rsidRPr="009F6A90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9" w:history="1">
        <w:r w:rsidRPr="009F6A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23.11.2009 № 261-ФЗ «</w:t>
      </w:r>
      <w:r w:rsidRPr="009F6A90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9F6A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</w:t>
      </w:r>
      <w:proofErr w:type="gramEnd"/>
    </w:p>
    <w:p w:rsidR="0027445D" w:rsidRDefault="0027445D" w:rsidP="0027445D">
      <w:pPr>
        <w:spacing w:before="120" w:after="120"/>
        <w:jc w:val="both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7445D" w:rsidRDefault="0027445D" w:rsidP="0027445D">
      <w:pPr>
        <w:spacing w:before="120"/>
        <w:ind w:firstLine="709"/>
        <w:jc w:val="both"/>
        <w:rPr>
          <w:szCs w:val="28"/>
        </w:rPr>
      </w:pPr>
      <w:r w:rsidRPr="00DE1162">
        <w:rPr>
          <w:szCs w:val="28"/>
        </w:rPr>
        <w:t>1.</w:t>
      </w:r>
      <w:r>
        <w:rPr>
          <w:szCs w:val="28"/>
        </w:rPr>
        <w:t xml:space="preserve"> </w:t>
      </w:r>
      <w:r w:rsidRPr="00DE1162">
        <w:rPr>
          <w:szCs w:val="28"/>
        </w:rPr>
        <w:t xml:space="preserve">Внести </w:t>
      </w:r>
      <w:r>
        <w:rPr>
          <w:szCs w:val="28"/>
        </w:rPr>
        <w:t xml:space="preserve">следующие изменения </w:t>
      </w:r>
      <w:r w:rsidRPr="00DE1162">
        <w:rPr>
          <w:szCs w:val="28"/>
        </w:rPr>
        <w:t>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>иципальной Программы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Pr="00DE1162">
        <w:rPr>
          <w:spacing w:val="-3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</w:t>
      </w:r>
      <w:r w:rsidRPr="00DE1162">
        <w:rPr>
          <w:szCs w:val="28"/>
        </w:rPr>
        <w:t xml:space="preserve">» </w:t>
      </w:r>
      <w:r>
        <w:rPr>
          <w:szCs w:val="28"/>
        </w:rPr>
        <w:t>(далее – Программа)</w:t>
      </w:r>
      <w:r w:rsidRPr="00DE1162">
        <w:rPr>
          <w:szCs w:val="28"/>
        </w:rPr>
        <w:t>:</w:t>
      </w:r>
    </w:p>
    <w:p w:rsidR="0027445D" w:rsidRDefault="0027445D" w:rsidP="0027445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>1.1.</w:t>
      </w:r>
      <w:r w:rsidR="00F2728A">
        <w:rPr>
          <w:szCs w:val="28"/>
        </w:rPr>
        <w:t>Строку «</w:t>
      </w:r>
      <w:r w:rsidR="00F2728A" w:rsidRPr="00A6491D">
        <w:rPr>
          <w:szCs w:val="28"/>
        </w:rPr>
        <w:t>Объемы бюджетных ассигнований программы, в том числе по годам и источникам</w:t>
      </w:r>
      <w:r w:rsidR="00F2728A">
        <w:rPr>
          <w:szCs w:val="28"/>
        </w:rPr>
        <w:t xml:space="preserve">» </w:t>
      </w:r>
      <w:r>
        <w:rPr>
          <w:szCs w:val="28"/>
        </w:rPr>
        <w:t xml:space="preserve">паспорта  Программы изложить в </w:t>
      </w:r>
      <w:r w:rsidR="00F2728A">
        <w:rPr>
          <w:szCs w:val="28"/>
        </w:rPr>
        <w:t>следующей редакции: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7769"/>
      </w:tblGrid>
      <w:tr w:rsidR="00F2728A" w:rsidRPr="00A6491D" w:rsidTr="00F2728A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A" w:rsidRPr="00A6491D" w:rsidRDefault="00F2728A" w:rsidP="0048214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A" w:rsidRDefault="00F2728A" w:rsidP="0048214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 xml:space="preserve">Объем финансирования муниципальной программы на период ее реализации составляет </w:t>
            </w:r>
            <w:r>
              <w:rPr>
                <w:szCs w:val="28"/>
              </w:rPr>
              <w:t xml:space="preserve"> 10704,05628</w:t>
            </w:r>
            <w:r w:rsidRPr="004B5270">
              <w:rPr>
                <w:szCs w:val="28"/>
              </w:rPr>
              <w:t xml:space="preserve">   </w:t>
            </w:r>
            <w:r w:rsidRPr="00A6491D">
              <w:rPr>
                <w:szCs w:val="28"/>
              </w:rPr>
              <w:t>тыс. руб., в том числе:</w:t>
            </w:r>
          </w:p>
          <w:p w:rsidR="00F2728A" w:rsidRPr="009E2D4B" w:rsidRDefault="00F2728A" w:rsidP="00482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</w:t>
            </w:r>
            <w:r w:rsidRPr="009E2D4B">
              <w:rPr>
                <w:sz w:val="24"/>
              </w:rPr>
              <w:t>(тыс. рублей)</w:t>
            </w:r>
          </w:p>
          <w:tbl>
            <w:tblPr>
              <w:tblStyle w:val="a3"/>
              <w:tblW w:w="7277" w:type="dxa"/>
              <w:tblLayout w:type="fixed"/>
              <w:tblLook w:val="04A0" w:firstRow="1" w:lastRow="0" w:firstColumn="1" w:lastColumn="0" w:noHBand="0" w:noVBand="1"/>
            </w:tblPr>
            <w:tblGrid>
              <w:gridCol w:w="1748"/>
              <w:gridCol w:w="709"/>
              <w:gridCol w:w="851"/>
              <w:gridCol w:w="992"/>
              <w:gridCol w:w="850"/>
              <w:gridCol w:w="851"/>
              <w:gridCol w:w="1276"/>
            </w:tblGrid>
            <w:tr w:rsidR="00F2728A" w:rsidRPr="00A6491D" w:rsidTr="0048214A">
              <w:tc>
                <w:tcPr>
                  <w:tcW w:w="1748" w:type="dxa"/>
                </w:tcPr>
                <w:p w:rsidR="00F2728A" w:rsidRPr="00A6491D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Наименование бюджета</w:t>
                  </w:r>
                </w:p>
              </w:tc>
              <w:tc>
                <w:tcPr>
                  <w:tcW w:w="709" w:type="dxa"/>
                </w:tcPr>
                <w:p w:rsidR="00F2728A" w:rsidRPr="003D495F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2016</w:t>
                  </w:r>
                </w:p>
              </w:tc>
              <w:tc>
                <w:tcPr>
                  <w:tcW w:w="851" w:type="dxa"/>
                </w:tcPr>
                <w:p w:rsidR="00F2728A" w:rsidRPr="003D495F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2017</w:t>
                  </w:r>
                </w:p>
              </w:tc>
              <w:tc>
                <w:tcPr>
                  <w:tcW w:w="992" w:type="dxa"/>
                </w:tcPr>
                <w:p w:rsidR="00F2728A" w:rsidRPr="003D495F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2018</w:t>
                  </w:r>
                </w:p>
              </w:tc>
              <w:tc>
                <w:tcPr>
                  <w:tcW w:w="850" w:type="dxa"/>
                </w:tcPr>
                <w:p w:rsidR="00F2728A" w:rsidRPr="003D495F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F2728A" w:rsidRPr="003D495F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2020</w:t>
                  </w:r>
                </w:p>
              </w:tc>
              <w:tc>
                <w:tcPr>
                  <w:tcW w:w="1276" w:type="dxa"/>
                </w:tcPr>
                <w:p w:rsidR="00F2728A" w:rsidRPr="003D495F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ВСЕГО</w:t>
                  </w:r>
                </w:p>
              </w:tc>
            </w:tr>
            <w:tr w:rsidR="00F2728A" w:rsidRPr="00A6491D" w:rsidTr="0048214A">
              <w:tc>
                <w:tcPr>
                  <w:tcW w:w="1748" w:type="dxa"/>
                </w:tcPr>
                <w:p w:rsidR="00F2728A" w:rsidRPr="00A6491D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709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5282,1</w:t>
                  </w:r>
                </w:p>
              </w:tc>
              <w:tc>
                <w:tcPr>
                  <w:tcW w:w="1276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5282,1</w:t>
                  </w:r>
                </w:p>
              </w:tc>
            </w:tr>
            <w:tr w:rsidR="00F2728A" w:rsidRPr="00A6491D" w:rsidTr="0048214A">
              <w:tc>
                <w:tcPr>
                  <w:tcW w:w="1748" w:type="dxa"/>
                </w:tcPr>
                <w:p w:rsidR="00F2728A" w:rsidRPr="00A6491D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709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400,392</w:t>
                  </w:r>
                </w:p>
              </w:tc>
              <w:tc>
                <w:tcPr>
                  <w:tcW w:w="992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500,56428</w:t>
                  </w:r>
                </w:p>
              </w:tc>
              <w:tc>
                <w:tcPr>
                  <w:tcW w:w="850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2886,0</w:t>
                  </w:r>
                </w:p>
              </w:tc>
              <w:tc>
                <w:tcPr>
                  <w:tcW w:w="1276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4886,95628</w:t>
                  </w:r>
                </w:p>
              </w:tc>
            </w:tr>
            <w:tr w:rsidR="00F2728A" w:rsidRPr="00A6491D" w:rsidTr="0048214A">
              <w:tc>
                <w:tcPr>
                  <w:tcW w:w="1748" w:type="dxa"/>
                </w:tcPr>
                <w:p w:rsidR="00F2728A" w:rsidRPr="00A6491D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95,0</w:t>
                  </w:r>
                </w:p>
              </w:tc>
              <w:tc>
                <w:tcPr>
                  <w:tcW w:w="992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850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276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535,0</w:t>
                  </w:r>
                </w:p>
              </w:tc>
            </w:tr>
            <w:tr w:rsidR="00F2728A" w:rsidRPr="00A6491D" w:rsidTr="0048214A">
              <w:tc>
                <w:tcPr>
                  <w:tcW w:w="1748" w:type="dxa"/>
                </w:tcPr>
                <w:p w:rsidR="00F2728A" w:rsidRPr="00A6491D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210,0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495,392</w:t>
                  </w:r>
                </w:p>
              </w:tc>
              <w:tc>
                <w:tcPr>
                  <w:tcW w:w="992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610,56428</w:t>
                  </w:r>
                </w:p>
              </w:tc>
              <w:tc>
                <w:tcPr>
                  <w:tcW w:w="850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1110,0</w:t>
                  </w:r>
                </w:p>
              </w:tc>
              <w:tc>
                <w:tcPr>
                  <w:tcW w:w="851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8278,1</w:t>
                  </w:r>
                </w:p>
              </w:tc>
              <w:tc>
                <w:tcPr>
                  <w:tcW w:w="1276" w:type="dxa"/>
                </w:tcPr>
                <w:p w:rsidR="00F2728A" w:rsidRPr="00437196" w:rsidRDefault="00F2728A" w:rsidP="0048214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10704,05628</w:t>
                  </w:r>
                </w:p>
              </w:tc>
            </w:tr>
          </w:tbl>
          <w:p w:rsidR="00F2728A" w:rsidRPr="00A6491D" w:rsidRDefault="00F2728A" w:rsidP="0048214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DA1B57" w:rsidRDefault="0027445D" w:rsidP="001A329F">
      <w:pPr>
        <w:pStyle w:val="ConsPlusNormal"/>
        <w:spacing w:before="120" w:after="120"/>
        <w:ind w:firstLine="709"/>
        <w:jc w:val="both"/>
        <w:rPr>
          <w:spacing w:val="-3"/>
          <w:szCs w:val="28"/>
        </w:rPr>
      </w:pPr>
      <w:r w:rsidRPr="001A329F">
        <w:rPr>
          <w:rFonts w:ascii="Times New Roman" w:hAnsi="Times New Roman" w:cs="Times New Roman"/>
          <w:spacing w:val="-3"/>
          <w:sz w:val="28"/>
          <w:szCs w:val="28"/>
        </w:rPr>
        <w:t xml:space="preserve">1.2. </w:t>
      </w:r>
      <w:r w:rsidR="00F70FAD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="001A329F" w:rsidRPr="001A329F">
        <w:rPr>
          <w:rFonts w:ascii="Times New Roman" w:hAnsi="Times New Roman" w:cs="Times New Roman"/>
          <w:spacing w:val="-3"/>
          <w:sz w:val="28"/>
          <w:szCs w:val="28"/>
        </w:rPr>
        <w:t>бзац 1 р</w:t>
      </w:r>
      <w:r w:rsidRPr="001A329F">
        <w:rPr>
          <w:rFonts w:ascii="Times New Roman" w:hAnsi="Times New Roman" w:cs="Times New Roman"/>
          <w:spacing w:val="-3"/>
          <w:sz w:val="28"/>
          <w:szCs w:val="28"/>
        </w:rPr>
        <w:t>аздел</w:t>
      </w:r>
      <w:r w:rsidR="001A329F" w:rsidRPr="001A329F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1A329F">
        <w:rPr>
          <w:rFonts w:ascii="Times New Roman" w:hAnsi="Times New Roman" w:cs="Times New Roman"/>
          <w:spacing w:val="-3"/>
          <w:sz w:val="28"/>
          <w:szCs w:val="28"/>
        </w:rPr>
        <w:t xml:space="preserve"> 6  изложить в </w:t>
      </w:r>
      <w:r w:rsidR="001A329F" w:rsidRPr="001A329F">
        <w:rPr>
          <w:rFonts w:ascii="Times New Roman" w:hAnsi="Times New Roman" w:cs="Times New Roman"/>
          <w:spacing w:val="-3"/>
          <w:sz w:val="28"/>
          <w:szCs w:val="28"/>
        </w:rPr>
        <w:t>следующей редакции:</w:t>
      </w:r>
      <w:r w:rsidR="001A329F">
        <w:rPr>
          <w:spacing w:val="-3"/>
          <w:szCs w:val="28"/>
        </w:rPr>
        <w:t xml:space="preserve"> </w:t>
      </w:r>
    </w:p>
    <w:p w:rsidR="001A329F" w:rsidRPr="001B6269" w:rsidRDefault="001A329F" w:rsidP="001A329F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7FF">
        <w:rPr>
          <w:rFonts w:ascii="Times New Roman" w:hAnsi="Times New Roman" w:cs="Times New Roman"/>
          <w:sz w:val="28"/>
          <w:szCs w:val="28"/>
        </w:rPr>
        <w:t xml:space="preserve">финансирования, необходимый для реализации мероприятий настоящей  Программы, оценивается  в  </w:t>
      </w:r>
      <w:r w:rsidR="00293482">
        <w:rPr>
          <w:rFonts w:ascii="Times New Roman" w:hAnsi="Times New Roman" w:cs="Times New Roman"/>
          <w:sz w:val="28"/>
          <w:szCs w:val="28"/>
        </w:rPr>
        <w:t>10 704,05628</w:t>
      </w:r>
      <w:r w:rsidRPr="00F167FF">
        <w:rPr>
          <w:rFonts w:ascii="Times New Roman" w:hAnsi="Times New Roman" w:cs="Times New Roman"/>
          <w:sz w:val="28"/>
          <w:szCs w:val="28"/>
        </w:rPr>
        <w:t xml:space="preserve">  тыс. рублей, в </w:t>
      </w:r>
      <w:r w:rsidRPr="00F167FF">
        <w:rPr>
          <w:rFonts w:ascii="Times New Roman" w:hAnsi="Times New Roman" w:cs="Times New Roman"/>
          <w:sz w:val="28"/>
          <w:szCs w:val="28"/>
        </w:rPr>
        <w:lastRenderedPageBreak/>
        <w:t xml:space="preserve">том числе: 2016 год –210,00 тыс. рублей; 2017 год – 495,392 тыс. рублей; 2018 год –610,56428 тыс. рублей; 2019 год – 1110,0,0 тыс. рублей; 2020 год – </w:t>
      </w:r>
      <w:r>
        <w:rPr>
          <w:rFonts w:ascii="Times New Roman" w:hAnsi="Times New Roman" w:cs="Times New Roman"/>
          <w:sz w:val="28"/>
          <w:szCs w:val="28"/>
        </w:rPr>
        <w:t>8278,1</w:t>
      </w:r>
      <w:r w:rsidRPr="00F167FF">
        <w:rPr>
          <w:rFonts w:ascii="Times New Roman" w:hAnsi="Times New Roman" w:cs="Times New Roman"/>
          <w:sz w:val="28"/>
          <w:szCs w:val="28"/>
        </w:rPr>
        <w:t xml:space="preserve"> тыс. рублей (приложение № 3)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67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1B57" w:rsidRDefault="0027445D" w:rsidP="00DA1B57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>1.</w:t>
      </w:r>
      <w:r w:rsidR="00DA1B57">
        <w:rPr>
          <w:szCs w:val="28"/>
        </w:rPr>
        <w:t>3</w:t>
      </w:r>
      <w:r w:rsidRPr="00701AF5">
        <w:rPr>
          <w:szCs w:val="28"/>
        </w:rPr>
        <w:t>.</w:t>
      </w:r>
      <w:r>
        <w:rPr>
          <w:szCs w:val="28"/>
        </w:rPr>
        <w:t xml:space="preserve"> </w:t>
      </w:r>
      <w:r w:rsidRPr="00701AF5">
        <w:rPr>
          <w:szCs w:val="28"/>
        </w:rPr>
        <w:t xml:space="preserve"> Приложение № 3 к </w:t>
      </w:r>
      <w:r>
        <w:rPr>
          <w:szCs w:val="28"/>
        </w:rPr>
        <w:t>П</w:t>
      </w:r>
      <w:r w:rsidRPr="00701AF5">
        <w:rPr>
          <w:szCs w:val="28"/>
        </w:rPr>
        <w:t xml:space="preserve">рограмме изложить в </w:t>
      </w:r>
      <w:r>
        <w:rPr>
          <w:szCs w:val="28"/>
        </w:rPr>
        <w:t xml:space="preserve"> </w:t>
      </w:r>
      <w:r w:rsidR="00F2728A">
        <w:rPr>
          <w:szCs w:val="28"/>
        </w:rPr>
        <w:t xml:space="preserve">новой редакции согласно </w:t>
      </w:r>
      <w:r w:rsidR="00DA1B57">
        <w:rPr>
          <w:szCs w:val="28"/>
        </w:rPr>
        <w:t>приложению.</w:t>
      </w:r>
    </w:p>
    <w:p w:rsidR="0027445D" w:rsidRDefault="0027445D" w:rsidP="00DA1B57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 xml:space="preserve">2. </w:t>
      </w:r>
      <w:r>
        <w:rPr>
          <w:szCs w:val="28"/>
        </w:rPr>
        <w:t xml:space="preserve"> </w:t>
      </w:r>
      <w:r w:rsidRPr="00701AF5">
        <w:rPr>
          <w:szCs w:val="28"/>
        </w:rPr>
        <w:t>Постановление вступает в силу со дня официального опубликования  в районной газете «Вперед».</w:t>
      </w:r>
    </w:p>
    <w:p w:rsidR="00F2728A" w:rsidRDefault="00F2728A" w:rsidP="0027445D">
      <w:pPr>
        <w:spacing w:before="120" w:line="256" w:lineRule="auto"/>
        <w:jc w:val="both"/>
        <w:rPr>
          <w:szCs w:val="28"/>
        </w:rPr>
      </w:pPr>
    </w:p>
    <w:p w:rsidR="00F2728A" w:rsidRDefault="00F2728A" w:rsidP="0027445D">
      <w:pPr>
        <w:spacing w:before="120" w:line="256" w:lineRule="auto"/>
        <w:jc w:val="both"/>
        <w:rPr>
          <w:szCs w:val="28"/>
        </w:rPr>
      </w:pPr>
    </w:p>
    <w:p w:rsidR="0027445D" w:rsidRDefault="0027445D" w:rsidP="0027445D">
      <w:pPr>
        <w:jc w:val="both"/>
        <w:rPr>
          <w:szCs w:val="28"/>
        </w:rPr>
      </w:pPr>
      <w:r>
        <w:rPr>
          <w:szCs w:val="28"/>
        </w:rPr>
        <w:t>Глава</w:t>
      </w:r>
      <w:r w:rsidRPr="00701AF5">
        <w:rPr>
          <w:szCs w:val="28"/>
        </w:rPr>
        <w:t xml:space="preserve"> администрации</w:t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  <w:t xml:space="preserve"> </w:t>
      </w:r>
      <w:r>
        <w:rPr>
          <w:szCs w:val="28"/>
        </w:rPr>
        <w:t xml:space="preserve">                     С.Б.ВЕЛИКОЦКИЙ</w:t>
      </w:r>
    </w:p>
    <w:p w:rsidR="001A329F" w:rsidRPr="00A6491D" w:rsidRDefault="001A329F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2C4E" w:rsidRDefault="00FA2C4E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  <w:sectPr w:rsidR="00FA2C4E" w:rsidSect="00376922">
          <w:headerReference w:type="default" r:id="rId10"/>
          <w:headerReference w:type="first" r:id="rId11"/>
          <w:pgSz w:w="11905" w:h="16838"/>
          <w:pgMar w:top="1134" w:right="567" w:bottom="1134" w:left="1418" w:header="720" w:footer="720" w:gutter="0"/>
          <w:pgNumType w:start="1"/>
          <w:cols w:space="720"/>
          <w:noEndnote/>
          <w:titlePg/>
          <w:docGrid w:linePitch="381"/>
        </w:sectPr>
      </w:pP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82169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B11FC5" w:rsidRDefault="00B11FC5" w:rsidP="00B11FC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  о</w:t>
      </w:r>
      <w:r w:rsidRPr="00B80EF3">
        <w:rPr>
          <w:szCs w:val="28"/>
        </w:rPr>
        <w:t>т</w:t>
      </w:r>
      <w:r>
        <w:rPr>
          <w:szCs w:val="28"/>
        </w:rPr>
        <w:t xml:space="preserve">  </w:t>
      </w:r>
      <w:r w:rsidR="00376922">
        <w:rPr>
          <w:szCs w:val="28"/>
          <w:u w:val="single"/>
        </w:rPr>
        <w:t>31.03.2020</w:t>
      </w:r>
      <w:r>
        <w:rPr>
          <w:szCs w:val="28"/>
        </w:rPr>
        <w:t xml:space="preserve">  № </w:t>
      </w:r>
      <w:r w:rsidR="00376922">
        <w:rPr>
          <w:szCs w:val="28"/>
          <w:u w:val="single"/>
        </w:rPr>
        <w:t>691</w:t>
      </w:r>
    </w:p>
    <w:p w:rsidR="00116E23" w:rsidRP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16E23" w:rsidRP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4512B" w:rsidRPr="00AE539F" w:rsidRDefault="0054512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E539F" w:rsidRPr="00A6491D" w:rsidRDefault="004746DD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</w:t>
      </w:r>
      <w:r w:rsidR="00AE539F" w:rsidRPr="00A6491D">
        <w:rPr>
          <w:szCs w:val="28"/>
        </w:rPr>
        <w:t>РЕСУРСНОЕ ОБЕСПЕЧЕНИЕ</w:t>
      </w:r>
    </w:p>
    <w:p w:rsidR="00AE539F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p w:rsidR="00C44EAA" w:rsidRPr="00A6491D" w:rsidRDefault="00C44EAA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2583"/>
        <w:gridCol w:w="1926"/>
        <w:gridCol w:w="1601"/>
        <w:gridCol w:w="1601"/>
        <w:gridCol w:w="1601"/>
        <w:gridCol w:w="1601"/>
        <w:gridCol w:w="1601"/>
        <w:gridCol w:w="1601"/>
      </w:tblGrid>
      <w:tr w:rsidR="00293482" w:rsidRPr="00CD78F9" w:rsidTr="00AD3B56">
        <w:tc>
          <w:tcPr>
            <w:tcW w:w="671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</w:t>
            </w:r>
            <w:proofErr w:type="gramStart"/>
            <w:r w:rsidRPr="00CD78F9">
              <w:rPr>
                <w:sz w:val="22"/>
              </w:rPr>
              <w:t>п</w:t>
            </w:r>
            <w:proofErr w:type="gramEnd"/>
            <w:r w:rsidRPr="00CD78F9">
              <w:rPr>
                <w:sz w:val="22"/>
              </w:rPr>
              <w:t>/п</w:t>
            </w:r>
          </w:p>
        </w:tc>
        <w:tc>
          <w:tcPr>
            <w:tcW w:w="2583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926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8005" w:type="dxa"/>
            <w:gridSpan w:val="5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1601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2016-2020 годы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160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93482" w:rsidRPr="00CD78F9" w:rsidTr="00AD3B56">
        <w:tc>
          <w:tcPr>
            <w:tcW w:w="671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2583" w:type="dxa"/>
            <w:vMerge w:val="restart"/>
          </w:tcPr>
          <w:p w:rsidR="00293482" w:rsidRPr="00CD78F9" w:rsidRDefault="00293482" w:rsidP="00AD3B56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535,0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535,0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 w:val="restart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583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Модернизация наружных сетей водопровода на </w:t>
            </w:r>
            <w:r>
              <w:rPr>
                <w:sz w:val="22"/>
              </w:rPr>
              <w:lastRenderedPageBreak/>
              <w:t>территории Петушинского района</w:t>
            </w: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293482" w:rsidRPr="006B5450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6B5450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6B5450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6B5450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6B5450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7218,1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7218,1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5282,1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5282,1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1936,0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1936,0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583" w:type="dxa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500,56428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9</w:t>
            </w:r>
            <w:r w:rsidRPr="008C67F8">
              <w:rPr>
                <w:b/>
                <w:sz w:val="22"/>
              </w:rPr>
              <w:t>50,0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2950,95628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100,0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400,392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500,56428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1000</w:t>
            </w:r>
            <w:r w:rsidRPr="008C67F8">
              <w:rPr>
                <w:sz w:val="22"/>
              </w:rPr>
              <w:t>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9</w:t>
            </w:r>
            <w:r w:rsidRPr="008C67F8">
              <w:rPr>
                <w:sz w:val="22"/>
              </w:rPr>
              <w:t>50,0</w:t>
            </w:r>
          </w:p>
        </w:tc>
        <w:tc>
          <w:tcPr>
            <w:tcW w:w="1601" w:type="dxa"/>
          </w:tcPr>
          <w:p w:rsidR="00293482" w:rsidRPr="004867B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  <w:r w:rsidRPr="004867B9">
              <w:rPr>
                <w:sz w:val="22"/>
              </w:rPr>
              <w:t>5</w:t>
            </w:r>
            <w:r>
              <w:rPr>
                <w:sz w:val="22"/>
              </w:rPr>
              <w:t>0</w:t>
            </w:r>
            <w:r w:rsidRPr="004867B9">
              <w:rPr>
                <w:sz w:val="22"/>
              </w:rPr>
              <w:t>,</w:t>
            </w:r>
            <w:r>
              <w:rPr>
                <w:sz w:val="22"/>
              </w:rPr>
              <w:t>95628</w:t>
            </w:r>
          </w:p>
        </w:tc>
      </w:tr>
      <w:tr w:rsidR="00293482" w:rsidRPr="00CD78F9" w:rsidTr="00AD3B56">
        <w:tc>
          <w:tcPr>
            <w:tcW w:w="671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3254" w:type="dxa"/>
            <w:gridSpan w:val="2"/>
            <w:vMerge w:val="restart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210,0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495,392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610,56428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8278,1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10704,05628</w:t>
            </w:r>
          </w:p>
        </w:tc>
      </w:tr>
      <w:tr w:rsidR="00293482" w:rsidRPr="00CD78F9" w:rsidTr="00AD3B56">
        <w:tc>
          <w:tcPr>
            <w:tcW w:w="3254" w:type="dxa"/>
            <w:gridSpan w:val="2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293482" w:rsidRPr="00CD78F9" w:rsidTr="00AD3B56">
        <w:tc>
          <w:tcPr>
            <w:tcW w:w="3254" w:type="dxa"/>
            <w:gridSpan w:val="2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5282,1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7269">
              <w:rPr>
                <w:b/>
                <w:sz w:val="22"/>
              </w:rPr>
              <w:t>5282,1</w:t>
            </w:r>
          </w:p>
        </w:tc>
      </w:tr>
      <w:tr w:rsidR="00293482" w:rsidRPr="00CD78F9" w:rsidTr="00AD3B56">
        <w:tc>
          <w:tcPr>
            <w:tcW w:w="3254" w:type="dxa"/>
            <w:gridSpan w:val="2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500,56428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2886,0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4886,95628</w:t>
            </w:r>
          </w:p>
        </w:tc>
      </w:tr>
      <w:tr w:rsidR="00293482" w:rsidRPr="00CD78F9" w:rsidTr="00AD3B56">
        <w:tc>
          <w:tcPr>
            <w:tcW w:w="3254" w:type="dxa"/>
            <w:gridSpan w:val="2"/>
            <w:vMerge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293482" w:rsidRPr="00CD78F9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93482" w:rsidRPr="008C67F8" w:rsidRDefault="00293482" w:rsidP="00AD3B56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535,0</w:t>
            </w:r>
          </w:p>
        </w:tc>
      </w:tr>
    </w:tbl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AE539F" w:rsidRDefault="00AE539F" w:rsidP="00AE539F">
      <w:pPr>
        <w:tabs>
          <w:tab w:val="left" w:pos="5096"/>
        </w:tabs>
      </w:pPr>
      <w:r>
        <w:rPr>
          <w:szCs w:val="28"/>
        </w:rPr>
        <w:br w:type="textWrapping" w:clear="all"/>
      </w:r>
    </w:p>
    <w:p w:rsidR="00AE539F" w:rsidRDefault="00AE539F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sectPr w:rsidR="00787B6B" w:rsidSect="00376922">
      <w:headerReference w:type="default" r:id="rId12"/>
      <w:pgSz w:w="16838" w:h="11905" w:orient="landscape"/>
      <w:pgMar w:top="1418" w:right="1134" w:bottom="567" w:left="1134" w:header="720" w:footer="720" w:gutter="0"/>
      <w:pgNumType w:start="2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F8" w:rsidRDefault="007A42F8">
      <w:r>
        <w:separator/>
      </w:r>
    </w:p>
  </w:endnote>
  <w:endnote w:type="continuationSeparator" w:id="0">
    <w:p w:rsidR="007A42F8" w:rsidRDefault="007A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F8" w:rsidRDefault="007A42F8">
      <w:r>
        <w:separator/>
      </w:r>
    </w:p>
  </w:footnote>
  <w:footnote w:type="continuationSeparator" w:id="0">
    <w:p w:rsidR="007A42F8" w:rsidRDefault="007A4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54708"/>
      <w:docPartObj>
        <w:docPartGallery w:val="Page Numbers (Top of Page)"/>
        <w:docPartUnique/>
      </w:docPartObj>
    </w:sdtPr>
    <w:sdtEndPr/>
    <w:sdtContent>
      <w:p w:rsidR="00376922" w:rsidRDefault="003769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00C">
          <w:rPr>
            <w:noProof/>
          </w:rPr>
          <w:t>2</w:t>
        </w:r>
        <w:r>
          <w:fldChar w:fldCharType="end"/>
        </w:r>
      </w:p>
    </w:sdtContent>
  </w:sdt>
  <w:p w:rsidR="00376922" w:rsidRDefault="003769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922" w:rsidRDefault="00376922">
    <w:pPr>
      <w:pStyle w:val="a4"/>
      <w:jc w:val="center"/>
    </w:pPr>
  </w:p>
  <w:p w:rsidR="00C44EAA" w:rsidRDefault="00C44EA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922" w:rsidRDefault="003769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A7"/>
    <w:rsid w:val="00006532"/>
    <w:rsid w:val="00011EBC"/>
    <w:rsid w:val="00030EFE"/>
    <w:rsid w:val="0003148D"/>
    <w:rsid w:val="000422DD"/>
    <w:rsid w:val="0004337F"/>
    <w:rsid w:val="0004650E"/>
    <w:rsid w:val="00051519"/>
    <w:rsid w:val="000534FB"/>
    <w:rsid w:val="00091879"/>
    <w:rsid w:val="00093F7B"/>
    <w:rsid w:val="00095C8A"/>
    <w:rsid w:val="000960B5"/>
    <w:rsid w:val="000D0F40"/>
    <w:rsid w:val="000D2B5C"/>
    <w:rsid w:val="000D563B"/>
    <w:rsid w:val="000D6A0F"/>
    <w:rsid w:val="00105DFA"/>
    <w:rsid w:val="001060E7"/>
    <w:rsid w:val="00111FCA"/>
    <w:rsid w:val="00116E23"/>
    <w:rsid w:val="00122077"/>
    <w:rsid w:val="00130AA7"/>
    <w:rsid w:val="00130CCC"/>
    <w:rsid w:val="00141C95"/>
    <w:rsid w:val="00142F22"/>
    <w:rsid w:val="00147828"/>
    <w:rsid w:val="00170857"/>
    <w:rsid w:val="00173E5D"/>
    <w:rsid w:val="00182169"/>
    <w:rsid w:val="001A329F"/>
    <w:rsid w:val="001A674E"/>
    <w:rsid w:val="001B157D"/>
    <w:rsid w:val="001D07DB"/>
    <w:rsid w:val="001D51B1"/>
    <w:rsid w:val="001F0619"/>
    <w:rsid w:val="001F2AA4"/>
    <w:rsid w:val="00211AF2"/>
    <w:rsid w:val="0022121D"/>
    <w:rsid w:val="00221FA6"/>
    <w:rsid w:val="00233322"/>
    <w:rsid w:val="00233683"/>
    <w:rsid w:val="002415C4"/>
    <w:rsid w:val="0026701F"/>
    <w:rsid w:val="0027445D"/>
    <w:rsid w:val="00285173"/>
    <w:rsid w:val="00293482"/>
    <w:rsid w:val="002A0483"/>
    <w:rsid w:val="002B1266"/>
    <w:rsid w:val="002B42FF"/>
    <w:rsid w:val="002B615C"/>
    <w:rsid w:val="002C5168"/>
    <w:rsid w:val="002D4F87"/>
    <w:rsid w:val="002D5ED9"/>
    <w:rsid w:val="002E1485"/>
    <w:rsid w:val="002E653B"/>
    <w:rsid w:val="002F0328"/>
    <w:rsid w:val="002F3C3A"/>
    <w:rsid w:val="002F3E81"/>
    <w:rsid w:val="00326D19"/>
    <w:rsid w:val="00340D67"/>
    <w:rsid w:val="00351E9D"/>
    <w:rsid w:val="00360AD5"/>
    <w:rsid w:val="00361189"/>
    <w:rsid w:val="003669F7"/>
    <w:rsid w:val="00367CAE"/>
    <w:rsid w:val="00373BCA"/>
    <w:rsid w:val="003741D8"/>
    <w:rsid w:val="00376922"/>
    <w:rsid w:val="003878AC"/>
    <w:rsid w:val="003914F4"/>
    <w:rsid w:val="003A4368"/>
    <w:rsid w:val="003C2894"/>
    <w:rsid w:val="003C7515"/>
    <w:rsid w:val="003C7F18"/>
    <w:rsid w:val="003D209C"/>
    <w:rsid w:val="003E3BD4"/>
    <w:rsid w:val="003E6C5E"/>
    <w:rsid w:val="003F1878"/>
    <w:rsid w:val="003F46C2"/>
    <w:rsid w:val="003F4817"/>
    <w:rsid w:val="00405E6C"/>
    <w:rsid w:val="00407913"/>
    <w:rsid w:val="00411554"/>
    <w:rsid w:val="00412FD5"/>
    <w:rsid w:val="00420975"/>
    <w:rsid w:val="00436447"/>
    <w:rsid w:val="00441D31"/>
    <w:rsid w:val="004560C4"/>
    <w:rsid w:val="00457520"/>
    <w:rsid w:val="0047042A"/>
    <w:rsid w:val="004746DD"/>
    <w:rsid w:val="004870D3"/>
    <w:rsid w:val="004938F0"/>
    <w:rsid w:val="004A43A7"/>
    <w:rsid w:val="004C0427"/>
    <w:rsid w:val="004C4924"/>
    <w:rsid w:val="004C5778"/>
    <w:rsid w:val="004C5A67"/>
    <w:rsid w:val="004C5C7D"/>
    <w:rsid w:val="004E1D16"/>
    <w:rsid w:val="004E69A1"/>
    <w:rsid w:val="004F2A39"/>
    <w:rsid w:val="004F2B80"/>
    <w:rsid w:val="004F66ED"/>
    <w:rsid w:val="00517709"/>
    <w:rsid w:val="00524EE2"/>
    <w:rsid w:val="005272FF"/>
    <w:rsid w:val="00544A61"/>
    <w:rsid w:val="0054512B"/>
    <w:rsid w:val="005510B2"/>
    <w:rsid w:val="005626AB"/>
    <w:rsid w:val="0056697E"/>
    <w:rsid w:val="005720AF"/>
    <w:rsid w:val="005727F4"/>
    <w:rsid w:val="00591DF8"/>
    <w:rsid w:val="005B1B3E"/>
    <w:rsid w:val="005B5250"/>
    <w:rsid w:val="005C0C36"/>
    <w:rsid w:val="00622044"/>
    <w:rsid w:val="00625955"/>
    <w:rsid w:val="006417D1"/>
    <w:rsid w:val="0065333A"/>
    <w:rsid w:val="0066385E"/>
    <w:rsid w:val="006642F8"/>
    <w:rsid w:val="00667311"/>
    <w:rsid w:val="0067768F"/>
    <w:rsid w:val="006864C1"/>
    <w:rsid w:val="006B099B"/>
    <w:rsid w:val="006C20B6"/>
    <w:rsid w:val="006C56A0"/>
    <w:rsid w:val="006C6AC9"/>
    <w:rsid w:val="006D495C"/>
    <w:rsid w:val="006E18D0"/>
    <w:rsid w:val="006F4C08"/>
    <w:rsid w:val="006F5724"/>
    <w:rsid w:val="0070106A"/>
    <w:rsid w:val="00702B68"/>
    <w:rsid w:val="00711C89"/>
    <w:rsid w:val="00714C58"/>
    <w:rsid w:val="00714F03"/>
    <w:rsid w:val="007155CE"/>
    <w:rsid w:val="00715B50"/>
    <w:rsid w:val="00721B64"/>
    <w:rsid w:val="00730269"/>
    <w:rsid w:val="00734EEA"/>
    <w:rsid w:val="00737208"/>
    <w:rsid w:val="007530B3"/>
    <w:rsid w:val="00754BFA"/>
    <w:rsid w:val="00754F30"/>
    <w:rsid w:val="00766EE7"/>
    <w:rsid w:val="007676C9"/>
    <w:rsid w:val="00787B6B"/>
    <w:rsid w:val="007938C3"/>
    <w:rsid w:val="007A1BE9"/>
    <w:rsid w:val="007A42F8"/>
    <w:rsid w:val="007F7372"/>
    <w:rsid w:val="00801F20"/>
    <w:rsid w:val="00812677"/>
    <w:rsid w:val="0082138D"/>
    <w:rsid w:val="00821FF9"/>
    <w:rsid w:val="00824329"/>
    <w:rsid w:val="008603E8"/>
    <w:rsid w:val="008625D8"/>
    <w:rsid w:val="00871881"/>
    <w:rsid w:val="00874A17"/>
    <w:rsid w:val="00881DA3"/>
    <w:rsid w:val="008C67F8"/>
    <w:rsid w:val="008C7FCE"/>
    <w:rsid w:val="008D0204"/>
    <w:rsid w:val="008E78E1"/>
    <w:rsid w:val="008F62A3"/>
    <w:rsid w:val="00905D1B"/>
    <w:rsid w:val="00923C32"/>
    <w:rsid w:val="00923CC9"/>
    <w:rsid w:val="00950131"/>
    <w:rsid w:val="00954943"/>
    <w:rsid w:val="009553B5"/>
    <w:rsid w:val="00957626"/>
    <w:rsid w:val="0096051A"/>
    <w:rsid w:val="0096363D"/>
    <w:rsid w:val="009644F4"/>
    <w:rsid w:val="00970A9E"/>
    <w:rsid w:val="009733C5"/>
    <w:rsid w:val="009770D8"/>
    <w:rsid w:val="00982A78"/>
    <w:rsid w:val="009858F6"/>
    <w:rsid w:val="009961FD"/>
    <w:rsid w:val="009A0C69"/>
    <w:rsid w:val="009B7BC4"/>
    <w:rsid w:val="009F6A90"/>
    <w:rsid w:val="00A018A1"/>
    <w:rsid w:val="00A176B4"/>
    <w:rsid w:val="00A24E5F"/>
    <w:rsid w:val="00A326E5"/>
    <w:rsid w:val="00A343B9"/>
    <w:rsid w:val="00A470A6"/>
    <w:rsid w:val="00A47B06"/>
    <w:rsid w:val="00A5600C"/>
    <w:rsid w:val="00A573D9"/>
    <w:rsid w:val="00A67175"/>
    <w:rsid w:val="00A77387"/>
    <w:rsid w:val="00A955EC"/>
    <w:rsid w:val="00AA0CA5"/>
    <w:rsid w:val="00AA3F76"/>
    <w:rsid w:val="00AB5EDB"/>
    <w:rsid w:val="00AB7B6C"/>
    <w:rsid w:val="00AE3736"/>
    <w:rsid w:val="00AE539F"/>
    <w:rsid w:val="00B11FC5"/>
    <w:rsid w:val="00B238FE"/>
    <w:rsid w:val="00B25FB2"/>
    <w:rsid w:val="00B64377"/>
    <w:rsid w:val="00B655FC"/>
    <w:rsid w:val="00B74158"/>
    <w:rsid w:val="00B80075"/>
    <w:rsid w:val="00B80EF3"/>
    <w:rsid w:val="00B839B9"/>
    <w:rsid w:val="00B8631A"/>
    <w:rsid w:val="00B93875"/>
    <w:rsid w:val="00BA0852"/>
    <w:rsid w:val="00BA09BC"/>
    <w:rsid w:val="00BA1695"/>
    <w:rsid w:val="00BA5DFB"/>
    <w:rsid w:val="00BB05BC"/>
    <w:rsid w:val="00BD5330"/>
    <w:rsid w:val="00BE3E20"/>
    <w:rsid w:val="00BF213F"/>
    <w:rsid w:val="00BF2660"/>
    <w:rsid w:val="00BF365C"/>
    <w:rsid w:val="00C007FC"/>
    <w:rsid w:val="00C15688"/>
    <w:rsid w:val="00C40CED"/>
    <w:rsid w:val="00C44EAA"/>
    <w:rsid w:val="00C6094C"/>
    <w:rsid w:val="00C62BA2"/>
    <w:rsid w:val="00C65FE9"/>
    <w:rsid w:val="00C66813"/>
    <w:rsid w:val="00C83B58"/>
    <w:rsid w:val="00C96C9B"/>
    <w:rsid w:val="00CC211F"/>
    <w:rsid w:val="00CC6A17"/>
    <w:rsid w:val="00CD5FA0"/>
    <w:rsid w:val="00CD78F9"/>
    <w:rsid w:val="00CE3075"/>
    <w:rsid w:val="00CE4201"/>
    <w:rsid w:val="00CF018D"/>
    <w:rsid w:val="00D05707"/>
    <w:rsid w:val="00D0680B"/>
    <w:rsid w:val="00D3487A"/>
    <w:rsid w:val="00D34B6D"/>
    <w:rsid w:val="00D35128"/>
    <w:rsid w:val="00D3638B"/>
    <w:rsid w:val="00D40BE7"/>
    <w:rsid w:val="00D47508"/>
    <w:rsid w:val="00D47D79"/>
    <w:rsid w:val="00D50FBE"/>
    <w:rsid w:val="00D83E93"/>
    <w:rsid w:val="00D94488"/>
    <w:rsid w:val="00D95B68"/>
    <w:rsid w:val="00DA1B57"/>
    <w:rsid w:val="00DA2DBD"/>
    <w:rsid w:val="00DA778D"/>
    <w:rsid w:val="00DB2CA4"/>
    <w:rsid w:val="00DD22CB"/>
    <w:rsid w:val="00DD6206"/>
    <w:rsid w:val="00DE1162"/>
    <w:rsid w:val="00DF3ED2"/>
    <w:rsid w:val="00DF4383"/>
    <w:rsid w:val="00E14780"/>
    <w:rsid w:val="00E14BAB"/>
    <w:rsid w:val="00E15D2E"/>
    <w:rsid w:val="00E37F92"/>
    <w:rsid w:val="00E4511B"/>
    <w:rsid w:val="00E4620F"/>
    <w:rsid w:val="00E462B2"/>
    <w:rsid w:val="00E519FE"/>
    <w:rsid w:val="00E52209"/>
    <w:rsid w:val="00E5673A"/>
    <w:rsid w:val="00E56A67"/>
    <w:rsid w:val="00E77D54"/>
    <w:rsid w:val="00E83E0E"/>
    <w:rsid w:val="00E84C5F"/>
    <w:rsid w:val="00E90131"/>
    <w:rsid w:val="00E922A9"/>
    <w:rsid w:val="00EA1F8B"/>
    <w:rsid w:val="00EA41E7"/>
    <w:rsid w:val="00ED5FD1"/>
    <w:rsid w:val="00EE165B"/>
    <w:rsid w:val="00EF3FF7"/>
    <w:rsid w:val="00F03EAE"/>
    <w:rsid w:val="00F152C8"/>
    <w:rsid w:val="00F24C7A"/>
    <w:rsid w:val="00F2728A"/>
    <w:rsid w:val="00F368D4"/>
    <w:rsid w:val="00F44527"/>
    <w:rsid w:val="00F451FB"/>
    <w:rsid w:val="00F578B4"/>
    <w:rsid w:val="00F663AA"/>
    <w:rsid w:val="00F70FAD"/>
    <w:rsid w:val="00F75646"/>
    <w:rsid w:val="00F86D54"/>
    <w:rsid w:val="00F877C2"/>
    <w:rsid w:val="00F87D9F"/>
    <w:rsid w:val="00F95A61"/>
    <w:rsid w:val="00FA2C4E"/>
    <w:rsid w:val="00FB07BF"/>
    <w:rsid w:val="00FB7365"/>
    <w:rsid w:val="00FC1250"/>
    <w:rsid w:val="00FC3177"/>
    <w:rsid w:val="00FC72B8"/>
    <w:rsid w:val="00FD071B"/>
    <w:rsid w:val="00FD5003"/>
    <w:rsid w:val="00FE101D"/>
    <w:rsid w:val="00FF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32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32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32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32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0C7154FF6127AD7DD1502ADC51ADC1FB391B8F7D9390365EB838D00F7DB7411D871673924B02F2A73o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AC17E-F3F2-4AD2-B8B1-BD2CDB9F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Александра А.О. Тутубалина</cp:lastModifiedBy>
  <cp:revision>2</cp:revision>
  <cp:lastPrinted>2020-02-27T05:48:00Z</cp:lastPrinted>
  <dcterms:created xsi:type="dcterms:W3CDTF">2020-04-08T08:23:00Z</dcterms:created>
  <dcterms:modified xsi:type="dcterms:W3CDTF">2020-04-08T08:23:00Z</dcterms:modified>
</cp:coreProperties>
</file>