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BC" w:rsidRPr="003D4BBC" w:rsidRDefault="003D4BBC" w:rsidP="003D4BBC">
      <w:pPr>
        <w:widowControl w:val="0"/>
        <w:tabs>
          <w:tab w:val="left" w:pos="2964"/>
          <w:tab w:val="center" w:pos="4815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Courier New"/>
          <w:b/>
          <w:bCs/>
        </w:rPr>
      </w:pPr>
      <w:r w:rsidRPr="003D4BBC">
        <w:rPr>
          <w:rFonts w:eastAsia="Times New Roman" w:cs="Courier New"/>
          <w:b/>
          <w:bCs/>
        </w:rPr>
        <w:t>РОССИЙСКАЯ  ФЕДЕРАЦИЯ</w:t>
      </w:r>
    </w:p>
    <w:p w:rsidR="003D4BBC" w:rsidRPr="003D4BBC" w:rsidRDefault="003D4BBC" w:rsidP="003D4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ourier New"/>
          <w:b/>
          <w:bCs/>
        </w:rPr>
      </w:pPr>
    </w:p>
    <w:p w:rsidR="003D4BBC" w:rsidRPr="003D4BBC" w:rsidRDefault="003D4BBC" w:rsidP="003D4B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ourier New"/>
          <w:b/>
          <w:bCs/>
        </w:rPr>
      </w:pPr>
    </w:p>
    <w:p w:rsidR="003D4BBC" w:rsidRPr="003D4BBC" w:rsidRDefault="003D4BBC" w:rsidP="003D4BBC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pacing w:val="40"/>
          <w:szCs w:val="24"/>
        </w:rPr>
      </w:pPr>
      <w:r w:rsidRPr="003D4BBC">
        <w:rPr>
          <w:rFonts w:eastAsia="Times New Roman" w:cs="Times New Roman"/>
          <w:b/>
          <w:spacing w:val="40"/>
          <w:szCs w:val="24"/>
        </w:rPr>
        <w:t>ПОСТАНОВЛЕНИЕ</w:t>
      </w: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3D4BBC">
        <w:rPr>
          <w:rFonts w:eastAsia="Times New Roman" w:cs="Times New Roman"/>
          <w:b/>
          <w:szCs w:val="24"/>
        </w:rPr>
        <w:t>АДМИНИСТРАЦИИ  ПЕТУШИНСКОГО  РАЙОНА</w:t>
      </w: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3D4BBC">
        <w:rPr>
          <w:rFonts w:eastAsia="Times New Roman" w:cs="Times New Roman"/>
          <w:b/>
          <w:sz w:val="24"/>
          <w:szCs w:val="24"/>
        </w:rPr>
        <w:t>Владимирской области</w:t>
      </w:r>
    </w:p>
    <w:p w:rsidR="003D4BBC" w:rsidRPr="003D4BBC" w:rsidRDefault="003D4BBC" w:rsidP="003D4BBC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</w:p>
    <w:p w:rsidR="003D4BBC" w:rsidRPr="003D4BBC" w:rsidRDefault="003D4BBC" w:rsidP="003D4BBC">
      <w:pPr>
        <w:tabs>
          <w:tab w:val="left" w:pos="8505"/>
        </w:tabs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3D4BBC">
        <w:rPr>
          <w:rFonts w:eastAsia="Times New Roman" w:cs="Times New Roman"/>
          <w:b/>
          <w:sz w:val="24"/>
          <w:szCs w:val="24"/>
        </w:rPr>
        <w:t>от 12.08.2019                                                г. Петушки                                                          №</w:t>
      </w:r>
      <w:r w:rsidRPr="003D4BBC">
        <w:rPr>
          <w:rFonts w:eastAsia="Times New Roman" w:cs="Times New Roman"/>
          <w:b/>
          <w:sz w:val="24"/>
          <w:szCs w:val="24"/>
        </w:rPr>
        <w:softHyphen/>
      </w:r>
      <w:r w:rsidRPr="003D4BBC">
        <w:rPr>
          <w:rFonts w:eastAsia="Times New Roman" w:cs="Times New Roman"/>
          <w:b/>
          <w:sz w:val="24"/>
          <w:szCs w:val="24"/>
        </w:rPr>
        <w:softHyphen/>
      </w:r>
      <w:r w:rsidRPr="003D4BBC">
        <w:rPr>
          <w:rFonts w:eastAsia="Times New Roman" w:cs="Times New Roman"/>
          <w:b/>
          <w:sz w:val="24"/>
          <w:szCs w:val="24"/>
        </w:rPr>
        <w:softHyphen/>
      </w:r>
      <w:r w:rsidRPr="003D4BBC">
        <w:rPr>
          <w:rFonts w:eastAsia="Times New Roman" w:cs="Times New Roman"/>
          <w:b/>
          <w:sz w:val="24"/>
          <w:szCs w:val="24"/>
        </w:rPr>
        <w:softHyphen/>
      </w:r>
      <w:r w:rsidRPr="003D4BBC">
        <w:rPr>
          <w:rFonts w:eastAsia="Times New Roman" w:cs="Times New Roman"/>
          <w:b/>
          <w:sz w:val="24"/>
          <w:szCs w:val="24"/>
        </w:rPr>
        <w:softHyphen/>
      </w:r>
      <w:r w:rsidRPr="003D4BBC">
        <w:rPr>
          <w:rFonts w:eastAsia="Times New Roman" w:cs="Times New Roman"/>
          <w:b/>
          <w:sz w:val="24"/>
          <w:szCs w:val="24"/>
        </w:rPr>
        <w:softHyphen/>
        <w:t>1720</w:t>
      </w:r>
      <w:r w:rsidRPr="003D4BBC">
        <w:rPr>
          <w:rFonts w:eastAsia="Times New Roman" w:cs="Times New Roman"/>
          <w:b/>
          <w:sz w:val="24"/>
          <w:szCs w:val="24"/>
          <w:u w:val="single"/>
        </w:rPr>
        <w:t xml:space="preserve">                        </w:t>
      </w:r>
      <w:r w:rsidRPr="003D4BBC">
        <w:rPr>
          <w:rFonts w:eastAsia="Times New Roman" w:cs="Times New Roman"/>
          <w:b/>
          <w:sz w:val="24"/>
          <w:szCs w:val="24"/>
        </w:rPr>
        <w:t xml:space="preserve">       </w:t>
      </w:r>
      <w:r w:rsidRPr="003D4BBC">
        <w:rPr>
          <w:rFonts w:eastAsia="Times New Roman" w:cs="Times New Roman"/>
          <w:b/>
          <w:sz w:val="24"/>
          <w:szCs w:val="24"/>
          <w:u w:val="thick"/>
        </w:rPr>
        <w:t xml:space="preserve">    </w:t>
      </w:r>
      <w:r w:rsidRPr="003D4BBC">
        <w:rPr>
          <w:rFonts w:eastAsia="Times New Roman" w:cs="Times New Roman"/>
          <w:b/>
          <w:sz w:val="24"/>
          <w:szCs w:val="24"/>
          <w:u w:val="single"/>
        </w:rPr>
        <w:t xml:space="preserve">               </w:t>
      </w:r>
      <w:r w:rsidRPr="003D4BBC">
        <w:rPr>
          <w:rFonts w:eastAsia="Times New Roman" w:cs="Times New Roman"/>
          <w:b/>
          <w:sz w:val="24"/>
          <w:szCs w:val="24"/>
        </w:rPr>
        <w:t xml:space="preserve">       </w:t>
      </w:r>
      <w:r w:rsidRPr="003D4BBC">
        <w:rPr>
          <w:rFonts w:eastAsia="Times New Roman" w:cs="Times New Roman"/>
          <w:b/>
          <w:sz w:val="24"/>
          <w:szCs w:val="24"/>
          <w:u w:val="thick"/>
        </w:rPr>
        <w:t xml:space="preserve"> </w:t>
      </w:r>
      <w:r w:rsidRPr="003D4BBC">
        <w:rPr>
          <w:rFonts w:eastAsia="Times New Roman" w:cs="Times New Roman"/>
          <w:b/>
          <w:sz w:val="24"/>
          <w:szCs w:val="24"/>
          <w:u w:val="single"/>
        </w:rPr>
        <w:t xml:space="preserve">               </w:t>
      </w:r>
      <w:r w:rsidRPr="003D4BBC">
        <w:rPr>
          <w:rFonts w:eastAsia="Times New Roman" w:cs="Times New Roman"/>
          <w:b/>
          <w:sz w:val="24"/>
          <w:szCs w:val="24"/>
        </w:rPr>
        <w:t xml:space="preserve">   </w:t>
      </w:r>
    </w:p>
    <w:p w:rsidR="003D4BBC" w:rsidRPr="003D4BBC" w:rsidRDefault="003D4BBC" w:rsidP="003D4BBC">
      <w:pPr>
        <w:spacing w:after="0" w:line="240" w:lineRule="auto"/>
        <w:ind w:right="4536"/>
        <w:rPr>
          <w:rFonts w:eastAsia="Times New Roman" w:cs="Times New Roman"/>
          <w:i/>
          <w:sz w:val="24"/>
          <w:szCs w:val="24"/>
        </w:rPr>
      </w:pPr>
    </w:p>
    <w:p w:rsidR="003D4BBC" w:rsidRPr="003D4BBC" w:rsidRDefault="003D4BBC" w:rsidP="003D4BBC">
      <w:pPr>
        <w:spacing w:after="0" w:line="240" w:lineRule="auto"/>
        <w:ind w:right="4536"/>
        <w:rPr>
          <w:rFonts w:eastAsia="Times New Roman" w:cs="Times New Roman"/>
          <w:i/>
          <w:sz w:val="24"/>
          <w:szCs w:val="24"/>
        </w:rPr>
      </w:pPr>
      <w:r w:rsidRPr="003D4BBC">
        <w:rPr>
          <w:rFonts w:eastAsia="Times New Roman" w:cs="Times New Roman"/>
          <w:i/>
          <w:sz w:val="24"/>
          <w:szCs w:val="24"/>
        </w:rPr>
        <w:t>О внесении изменений в</w:t>
      </w:r>
      <w:r w:rsidRPr="003D4BBC">
        <w:rPr>
          <w:rFonts w:eastAsia="Times New Roman" w:cs="Times New Roman"/>
          <w:szCs w:val="28"/>
        </w:rPr>
        <w:t xml:space="preserve"> </w:t>
      </w:r>
      <w:r w:rsidRPr="003D4BBC">
        <w:rPr>
          <w:rFonts w:eastAsia="Times New Roman" w:cs="Times New Roman"/>
          <w:i/>
          <w:sz w:val="24"/>
          <w:szCs w:val="24"/>
        </w:rPr>
        <w:t xml:space="preserve">постановление администрации Петушинского района </w:t>
      </w:r>
      <w:r w:rsidRPr="003D4BBC">
        <w:rPr>
          <w:rFonts w:eastAsia="Times New Roman" w:cs="Times New Roman"/>
          <w:i/>
          <w:spacing w:val="-3"/>
          <w:sz w:val="24"/>
          <w:szCs w:val="24"/>
        </w:rPr>
        <w:t>от 13.11.2015  № 1736</w:t>
      </w:r>
    </w:p>
    <w:p w:rsidR="003D4BBC" w:rsidRPr="003D4BBC" w:rsidRDefault="003D4BBC" w:rsidP="003D4BBC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3D4BBC" w:rsidRPr="003D4BBC" w:rsidRDefault="003D4BBC" w:rsidP="003D4BBC">
      <w:pPr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 w:rsidRPr="003D4BBC">
        <w:rPr>
          <w:rFonts w:eastAsia="Times New Roman" w:cs="Times New Roman"/>
          <w:bCs/>
          <w:szCs w:val="28"/>
        </w:rPr>
        <w:t xml:space="preserve">В </w:t>
      </w:r>
      <w:proofErr w:type="gramStart"/>
      <w:r w:rsidRPr="003D4BBC">
        <w:rPr>
          <w:rFonts w:eastAsia="Times New Roman" w:cs="Times New Roman"/>
          <w:bCs/>
          <w:szCs w:val="28"/>
        </w:rPr>
        <w:t>целях</w:t>
      </w:r>
      <w:proofErr w:type="gramEnd"/>
      <w:r w:rsidRPr="003D4BBC">
        <w:rPr>
          <w:rFonts w:eastAsia="Times New Roman" w:cs="Times New Roman"/>
          <w:bCs/>
          <w:szCs w:val="28"/>
        </w:rPr>
        <w:t xml:space="preserve"> </w:t>
      </w:r>
      <w:r w:rsidRPr="003D4BBC">
        <w:rPr>
          <w:rFonts w:eastAsia="Times New Roman" w:cs="Times New Roman"/>
          <w:szCs w:val="28"/>
        </w:rPr>
        <w:t>приведения объектов жизнеобеспечения на территории Петушинского района Владимирской области в нормативное состояние, в соответствии  со статьей 179 Бюджетного кодекса Российской Федерации, 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</w:p>
    <w:p w:rsidR="003D4BBC" w:rsidRPr="003D4BBC" w:rsidRDefault="003D4BBC" w:rsidP="003D4BBC">
      <w:pPr>
        <w:spacing w:before="120" w:after="120" w:line="240" w:lineRule="auto"/>
        <w:jc w:val="both"/>
        <w:rPr>
          <w:rFonts w:eastAsia="Times New Roman" w:cs="Times New Roman"/>
          <w:szCs w:val="28"/>
        </w:rPr>
      </w:pPr>
      <w:proofErr w:type="gramStart"/>
      <w:r w:rsidRPr="003D4BBC">
        <w:rPr>
          <w:rFonts w:eastAsia="Times New Roman" w:cs="Times New Roman"/>
          <w:szCs w:val="28"/>
        </w:rPr>
        <w:t>п</w:t>
      </w:r>
      <w:proofErr w:type="gramEnd"/>
      <w:r w:rsidRPr="003D4BBC">
        <w:rPr>
          <w:rFonts w:eastAsia="Times New Roman" w:cs="Times New Roman"/>
          <w:szCs w:val="28"/>
        </w:rPr>
        <w:t xml:space="preserve"> о с т а н о в л я ю:</w:t>
      </w:r>
    </w:p>
    <w:p w:rsidR="003D4BBC" w:rsidRPr="003D4BBC" w:rsidRDefault="003D4BBC" w:rsidP="003D4BBC">
      <w:pPr>
        <w:spacing w:before="120"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D4BBC">
        <w:rPr>
          <w:rFonts w:eastAsia="Times New Roman" w:cs="Times New Roman"/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 w:rsidRPr="003D4BBC">
        <w:rPr>
          <w:rFonts w:eastAsia="Times New Roman" w:cs="Times New Roman"/>
          <w:spacing w:val="-3"/>
          <w:szCs w:val="28"/>
        </w:rPr>
        <w:t>иципальной Программы «</w:t>
      </w:r>
      <w:r w:rsidRPr="003D4BBC">
        <w:rPr>
          <w:rFonts w:eastAsia="Times New Roman" w:cs="Times New Roman"/>
          <w:bCs/>
          <w:kern w:val="2"/>
          <w:szCs w:val="28"/>
        </w:rPr>
        <w:t>Энергосбережение и повышение энергетической</w:t>
      </w:r>
      <w:r w:rsidRPr="003D4BBC">
        <w:rPr>
          <w:rFonts w:eastAsia="Times New Roman" w:cs="Times New Roman"/>
          <w:spacing w:val="-3"/>
          <w:szCs w:val="28"/>
        </w:rPr>
        <w:t xml:space="preserve"> </w:t>
      </w:r>
      <w:r w:rsidRPr="003D4BBC">
        <w:rPr>
          <w:rFonts w:eastAsia="Times New Roman" w:cs="Times New Roman"/>
          <w:bCs/>
          <w:kern w:val="2"/>
          <w:szCs w:val="28"/>
        </w:rPr>
        <w:t xml:space="preserve">эффективности </w:t>
      </w:r>
      <w:r w:rsidRPr="003D4BBC">
        <w:rPr>
          <w:rFonts w:eastAsia="Times New Roman" w:cs="Times New Roman"/>
          <w:spacing w:val="-3"/>
          <w:szCs w:val="28"/>
        </w:rPr>
        <w:t>Петушинского района, изложив приложение №1 в новой редакции согласно приложению.</w:t>
      </w:r>
    </w:p>
    <w:p w:rsidR="003D4BBC" w:rsidRPr="003D4BBC" w:rsidRDefault="003D4BBC" w:rsidP="003D4BBC">
      <w:pPr>
        <w:autoSpaceDE w:val="0"/>
        <w:autoSpaceDN w:val="0"/>
        <w:spacing w:before="120"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3D4BBC">
        <w:rPr>
          <w:rFonts w:eastAsia="Times New Roman" w:cs="Times New Roman"/>
          <w:szCs w:val="28"/>
        </w:rPr>
        <w:t>2.  Постановление вступает в силу со дня официального опубликования  в районной газете «Вперед».</w:t>
      </w:r>
    </w:p>
    <w:p w:rsidR="003D4BBC" w:rsidRPr="003D4BBC" w:rsidRDefault="003D4BBC" w:rsidP="003D4BBC">
      <w:pPr>
        <w:spacing w:before="120" w:after="0" w:line="256" w:lineRule="auto"/>
        <w:jc w:val="both"/>
        <w:rPr>
          <w:rFonts w:eastAsia="Times New Roman" w:cs="Times New Roman"/>
          <w:szCs w:val="28"/>
        </w:rPr>
      </w:pPr>
    </w:p>
    <w:p w:rsidR="003D4BBC" w:rsidRPr="003D4BBC" w:rsidRDefault="003D4BBC" w:rsidP="003D4BBC">
      <w:pPr>
        <w:spacing w:before="120" w:after="0" w:line="256" w:lineRule="auto"/>
        <w:jc w:val="both"/>
        <w:rPr>
          <w:rFonts w:eastAsia="Times New Roman" w:cs="Times New Roman"/>
          <w:szCs w:val="28"/>
        </w:rPr>
      </w:pPr>
    </w:p>
    <w:p w:rsidR="003D4BBC" w:rsidRPr="003D4BBC" w:rsidRDefault="003D4BBC" w:rsidP="003D4BBC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3D4BBC">
        <w:rPr>
          <w:rFonts w:eastAsia="Times New Roman" w:cs="Times New Roman"/>
          <w:szCs w:val="28"/>
        </w:rPr>
        <w:t>Глава администрации</w:t>
      </w:r>
      <w:r w:rsidRPr="003D4BBC">
        <w:rPr>
          <w:rFonts w:eastAsia="Times New Roman" w:cs="Times New Roman"/>
          <w:szCs w:val="28"/>
        </w:rPr>
        <w:tab/>
      </w:r>
      <w:r w:rsidRPr="003D4BBC">
        <w:rPr>
          <w:rFonts w:eastAsia="Times New Roman" w:cs="Times New Roman"/>
          <w:szCs w:val="28"/>
        </w:rPr>
        <w:tab/>
      </w:r>
      <w:r w:rsidRPr="003D4BBC">
        <w:rPr>
          <w:rFonts w:eastAsia="Times New Roman" w:cs="Times New Roman"/>
          <w:szCs w:val="28"/>
        </w:rPr>
        <w:tab/>
      </w:r>
      <w:r w:rsidRPr="003D4BBC">
        <w:rPr>
          <w:rFonts w:eastAsia="Times New Roman" w:cs="Times New Roman"/>
          <w:szCs w:val="28"/>
        </w:rPr>
        <w:tab/>
      </w:r>
      <w:r w:rsidRPr="003D4BBC">
        <w:rPr>
          <w:rFonts w:eastAsia="Times New Roman" w:cs="Times New Roman"/>
          <w:szCs w:val="28"/>
        </w:rPr>
        <w:tab/>
        <w:t xml:space="preserve">                      С.Б.ВЕЛИКОЦКИЙ</w:t>
      </w: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3D4B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D4BBC" w:rsidRDefault="003D4BBC" w:rsidP="001040C1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</w:p>
    <w:p w:rsidR="00210922" w:rsidRPr="00B80EF3" w:rsidRDefault="00210922" w:rsidP="001040C1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210922" w:rsidRPr="00B80EF3" w:rsidRDefault="00210922" w:rsidP="001040C1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10922" w:rsidRDefault="00210922" w:rsidP="001040C1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B80EF3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F167FF" w:rsidRDefault="00F167FF" w:rsidP="001040C1">
      <w:pPr>
        <w:pStyle w:val="ConsPlusNormal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832D7">
        <w:rPr>
          <w:rFonts w:ascii="Times New Roman" w:hAnsi="Times New Roman" w:cs="Times New Roman"/>
          <w:sz w:val="28"/>
          <w:szCs w:val="28"/>
        </w:rPr>
        <w:t xml:space="preserve">12.08.2019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832D7">
        <w:rPr>
          <w:rFonts w:ascii="Times New Roman" w:hAnsi="Times New Roman" w:cs="Times New Roman"/>
          <w:sz w:val="28"/>
          <w:szCs w:val="28"/>
        </w:rPr>
        <w:t>1720</w:t>
      </w:r>
    </w:p>
    <w:p w:rsidR="00E70260" w:rsidRPr="00B80EF3" w:rsidRDefault="00E70260" w:rsidP="002109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0922" w:rsidRPr="00091879" w:rsidRDefault="00210922" w:rsidP="0021092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22" w:rsidRPr="00A470A6" w:rsidRDefault="00210922" w:rsidP="002109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A470A6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210922" w:rsidRPr="00A470A6" w:rsidRDefault="00210922" w:rsidP="002109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</w:p>
    <w:p w:rsidR="00210922" w:rsidRPr="00A470A6" w:rsidRDefault="00210922" w:rsidP="002109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A6">
        <w:rPr>
          <w:rFonts w:ascii="Times New Roman" w:hAnsi="Times New Roman" w:cs="Times New Roman"/>
          <w:sz w:val="28"/>
          <w:szCs w:val="28"/>
        </w:rPr>
        <w:t>Петушинского района»</w:t>
      </w:r>
    </w:p>
    <w:p w:rsidR="00210922" w:rsidRPr="0096051A" w:rsidRDefault="00210922" w:rsidP="00210922">
      <w:pPr>
        <w:pStyle w:val="1"/>
        <w:rPr>
          <w:rFonts w:cs="Times New Roman"/>
          <w:color w:val="auto"/>
        </w:rPr>
      </w:pPr>
      <w:r w:rsidRPr="0096051A">
        <w:rPr>
          <w:rFonts w:cs="Times New Roman"/>
          <w:color w:val="auto"/>
        </w:rPr>
        <w:t>1. ПАСПОРТ</w:t>
      </w:r>
    </w:p>
    <w:p w:rsidR="00F167FF" w:rsidRPr="00A6491D" w:rsidRDefault="00210922" w:rsidP="00F167FF">
      <w:pPr>
        <w:pStyle w:val="ConsPlusNormal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A6491D">
        <w:rPr>
          <w:rFonts w:ascii="Times New Roman" w:hAnsi="Times New Roman" w:cs="Times New Roman"/>
          <w:sz w:val="28"/>
          <w:szCs w:val="28"/>
        </w:rPr>
        <w:t>Муниципальной программы «Энергосбережение и повышение</w:t>
      </w:r>
      <w:r w:rsidR="00F167FF">
        <w:rPr>
          <w:rFonts w:ascii="Times New Roman" w:hAnsi="Times New Roman" w:cs="Times New Roman"/>
          <w:sz w:val="28"/>
          <w:szCs w:val="28"/>
        </w:rPr>
        <w:t xml:space="preserve"> </w:t>
      </w:r>
      <w:r w:rsidRPr="00A6491D">
        <w:rPr>
          <w:rFonts w:ascii="Times New Roman" w:hAnsi="Times New Roman" w:cs="Times New Roman"/>
          <w:sz w:val="28"/>
          <w:szCs w:val="28"/>
        </w:rPr>
        <w:t>энергетической эффективности Петушинского района</w:t>
      </w:r>
      <w:r w:rsidR="003D495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210922" w:rsidRPr="00A6491D" w:rsidTr="008F3B18">
        <w:trPr>
          <w:trHeight w:val="88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Наименование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Программа «Энергосбережение и повышение</w:t>
            </w:r>
          </w:p>
          <w:p w:rsidR="00210922" w:rsidRPr="008F3B18" w:rsidRDefault="00210922" w:rsidP="008F3B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энергетической эффективности Петушинского района</w:t>
            </w:r>
            <w:r w:rsidR="003D49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10922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Основание для разработки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2CF" w:rsidRPr="008F3B18" w:rsidRDefault="008F3B18" w:rsidP="008F3B18">
            <w:pPr>
              <w:autoSpaceDE w:val="0"/>
              <w:autoSpaceDN w:val="0"/>
              <w:adjustRightInd w:val="0"/>
              <w:spacing w:after="120" w:line="240" w:lineRule="auto"/>
              <w:ind w:right="77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 w:rsidRPr="008F3B18">
              <w:rPr>
                <w:rFonts w:eastAsiaTheme="minorHAnsi" w:cs="Times New Roman"/>
                <w:szCs w:val="28"/>
                <w:lang w:eastAsia="en-US"/>
              </w:rPr>
              <w:t xml:space="preserve">1. </w:t>
            </w:r>
            <w:r w:rsidR="004D12CF" w:rsidRPr="008F3B18">
              <w:rPr>
                <w:rFonts w:eastAsiaTheme="minorHAnsi" w:cs="Times New Roman"/>
                <w:szCs w:val="28"/>
                <w:lang w:eastAsia="en-US"/>
              </w:rPr>
              <w:t>Указ Президента Российской Федерации от 07.05.2012 №600 «О мерах по обеспечению граждан Российской Федерации доступным и комфортным жильем и повышению качества жилищно-коммунальных услуг».</w:t>
            </w:r>
          </w:p>
          <w:p w:rsidR="004D12CF" w:rsidRPr="008F3B18" w:rsidRDefault="008F3B18" w:rsidP="008F3B18">
            <w:pPr>
              <w:autoSpaceDE w:val="0"/>
              <w:autoSpaceDN w:val="0"/>
              <w:adjustRightInd w:val="0"/>
              <w:spacing w:after="120" w:line="240" w:lineRule="auto"/>
              <w:ind w:right="77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 w:rsidRPr="008F3B18">
              <w:rPr>
                <w:rFonts w:eastAsiaTheme="minorHAnsi" w:cs="Times New Roman"/>
                <w:szCs w:val="28"/>
                <w:lang w:eastAsia="en-US"/>
              </w:rPr>
              <w:t xml:space="preserve">2. </w:t>
            </w:r>
            <w:r w:rsidR="004D12CF" w:rsidRPr="008F3B18">
              <w:rPr>
                <w:rFonts w:eastAsiaTheme="minorHAnsi" w:cs="Times New Roman"/>
                <w:szCs w:val="28"/>
                <w:lang w:eastAsia="en-US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      </w:r>
            <w:r w:rsidRPr="008F3B18">
              <w:rPr>
                <w:rFonts w:eastAsiaTheme="minorHAnsi" w:cs="Times New Roman"/>
                <w:szCs w:val="28"/>
                <w:lang w:eastAsia="en-US"/>
              </w:rPr>
              <w:t>.</w:t>
            </w:r>
          </w:p>
          <w:p w:rsidR="00210922" w:rsidRP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>. Федеральный закон от 06.10.2003 № 131-ФЗ «Об общих принципах местного самоуправления в Российской Федерации».</w:t>
            </w:r>
          </w:p>
          <w:p w:rsidR="00210922" w:rsidRP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.Федеральный закон от 23.11.2009 № 261-ФЗ «Об энергосбережении и повышении энергетической эффективности и о внесении изменений в </w:t>
            </w:r>
            <w:r w:rsidR="00A1229D" w:rsidRPr="008F3B18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законодательные акты Российской Федерации».</w:t>
            </w:r>
          </w:p>
          <w:p w:rsidR="00210922" w:rsidRP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9" w:history="1">
              <w:r w:rsidR="00210922" w:rsidRPr="008F3B1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31.12.2009 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210922" w:rsidRP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10" w:history="1">
              <w:r w:rsidR="00210922" w:rsidRPr="008F3B1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proofErr w:type="spellStart"/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энергетики».</w:t>
            </w:r>
          </w:p>
          <w:p w:rsidR="008F3B18" w:rsidRPr="008F3B18" w:rsidRDefault="008F3B18" w:rsidP="008F3B18">
            <w:pPr>
              <w:autoSpaceDE w:val="0"/>
              <w:autoSpaceDN w:val="0"/>
              <w:adjustRightInd w:val="0"/>
              <w:spacing w:after="120" w:line="240" w:lineRule="auto"/>
              <w:ind w:right="77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 w:rsidRPr="008F3B18">
              <w:rPr>
                <w:rFonts w:eastAsiaTheme="minorHAnsi" w:cs="Times New Roman"/>
                <w:szCs w:val="28"/>
                <w:lang w:eastAsia="en-US"/>
              </w:rPr>
              <w:t xml:space="preserve">7. Постановление Правительства Российской Федерации от 30.12.2017 № 1710 «Об утверждении государственной </w:t>
            </w:r>
            <w:r w:rsidRPr="008F3B18">
              <w:rPr>
                <w:rFonts w:eastAsiaTheme="minorHAnsi" w:cs="Times New Roman"/>
                <w:szCs w:val="28"/>
                <w:lang w:eastAsia="en-US"/>
              </w:rPr>
              <w:lastRenderedPageBreak/>
              <w:t xml:space="preserve">программы Российской Федерации "Обеспечение доступным и комфортным жильем и коммунальными услугами граждан Российской Федерации», </w:t>
            </w:r>
          </w:p>
          <w:p w:rsidR="008F3B18" w:rsidRPr="008F3B18" w:rsidRDefault="008F3B18" w:rsidP="008F3B18">
            <w:pPr>
              <w:autoSpaceDE w:val="0"/>
              <w:autoSpaceDN w:val="0"/>
              <w:adjustRightInd w:val="0"/>
              <w:spacing w:after="120" w:line="240" w:lineRule="auto"/>
              <w:ind w:right="77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 w:rsidRPr="008F3B18">
              <w:rPr>
                <w:rFonts w:eastAsiaTheme="minorHAnsi" w:cs="Times New Roman"/>
                <w:szCs w:val="28"/>
                <w:lang w:eastAsia="en-US"/>
              </w:rPr>
              <w:t>8. Стратегия развития жилищно-коммунального хозяйства в Российской Федерации на период до 2020 года, утвержденная распоряжением Правительства Российской Федерации от 26.01.2016 N 80-р</w:t>
            </w:r>
          </w:p>
          <w:p w:rsidR="00210922" w:rsidRP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11" w:history="1">
              <w:r w:rsidR="00210922" w:rsidRPr="008F3B18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ссии 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>.06.201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68DF" w:rsidRPr="008F3B18"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8F3B18" w:rsidRDefault="008F3B18" w:rsidP="008F3B18">
            <w:pPr>
              <w:pStyle w:val="ConsPlusNormal"/>
              <w:spacing w:after="120"/>
              <w:ind w:right="7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F3B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10. Стратегия социально-экономического развития Владимирской области до 2030 года, утвержденная Указом Губернатора области от 02.06.2009 </w:t>
            </w:r>
            <w:r w:rsidR="0007010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Pr="008F3B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10</w:t>
            </w:r>
            <w:r w:rsidR="00F0665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0665B" w:rsidRDefault="00F0665B" w:rsidP="00F066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11. Постановление администрации Владимирской обл. от 10.05.2017 № 385 «Об утверждении государственной программы «Модернизация объектов коммунальной инфраструктуры во Владимирской области».</w:t>
            </w:r>
          </w:p>
          <w:p w:rsidR="003A5FDA" w:rsidRPr="008F3B18" w:rsidRDefault="003A5FDA" w:rsidP="008F3B18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F0665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Стратегия социально-экономического развития муниципального образования «Петушинский район» Владимирской области до 2020 года и на плановый период до 2030 года, утвержденная </w:t>
            </w:r>
            <w:r w:rsidR="00914630" w:rsidRPr="0091463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решением Совета народных депутатов Петушинского района от 24.12.2014 № 55/4</w:t>
            </w:r>
            <w:r w:rsidR="00F0665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210922" w:rsidRPr="00A6491D" w:rsidRDefault="008F3B18" w:rsidP="00F0665B">
            <w:pPr>
              <w:pStyle w:val="ConsPlusNormal"/>
              <w:spacing w:after="120"/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6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0922" w:rsidRPr="008F3B18">
              <w:rPr>
                <w:rFonts w:ascii="Times New Roman" w:hAnsi="Times New Roman" w:cs="Times New Roman"/>
                <w:sz w:val="28"/>
                <w:szCs w:val="28"/>
              </w:rPr>
              <w:t>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210922" w:rsidRPr="00A6491D" w:rsidTr="008F3B18">
        <w:trPr>
          <w:trHeight w:val="1062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8D06F4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Ответственный</w:t>
            </w:r>
            <w:r w:rsidR="00210922" w:rsidRPr="00A6491D">
              <w:rPr>
                <w:szCs w:val="28"/>
              </w:rPr>
              <w:t xml:space="preserve">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8D06F4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6F4" w:rsidRDefault="008D06F4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Соисполнитель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6F4" w:rsidRPr="00A6491D" w:rsidRDefault="008D06F4" w:rsidP="008F3B18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-</w:t>
            </w:r>
          </w:p>
        </w:tc>
      </w:tr>
      <w:tr w:rsidR="008D06F4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6F4" w:rsidRDefault="008D06F4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6F4" w:rsidRDefault="008D06F4" w:rsidP="008D06F4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>Муниципальное унитарное предприятие «Водоканал Петушинского района»</w:t>
            </w:r>
          </w:p>
        </w:tc>
      </w:tr>
      <w:tr w:rsidR="00210922" w:rsidRPr="00A6491D" w:rsidTr="008F3B18">
        <w:trPr>
          <w:trHeight w:val="172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A85631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коммунального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Петушинского района, экономия бюджетных средств и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средств потребителей энергетических ресурсов.          </w:t>
            </w:r>
          </w:p>
          <w:p w:rsidR="00210922" w:rsidRPr="00A6491D" w:rsidRDefault="00210922" w:rsidP="00A85631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экологической обстановки в районе.           </w:t>
            </w:r>
          </w:p>
          <w:p w:rsidR="00210922" w:rsidRPr="00A6491D" w:rsidRDefault="00210922" w:rsidP="00A85631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Экономия топлива в результате проведения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энергосберегающих мероприятий.                         </w:t>
            </w:r>
          </w:p>
          <w:p w:rsidR="00210922" w:rsidRPr="00A6491D" w:rsidRDefault="00210922" w:rsidP="00A85631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Экономия тепловой и электрической энергии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организациями-потребителями.                                       </w:t>
            </w:r>
          </w:p>
          <w:p w:rsidR="00210922" w:rsidRDefault="00210922" w:rsidP="00A85631">
            <w:pPr>
              <w:pStyle w:val="ConsPlusNonformat"/>
              <w:spacing w:after="120"/>
              <w:jc w:val="both"/>
              <w:rPr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энергоснабжения потребителей</w:t>
            </w:r>
            <w:r w:rsidR="008F3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3B1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6491D">
              <w:rPr>
                <w:szCs w:val="28"/>
              </w:rPr>
              <w:t>.</w:t>
            </w:r>
          </w:p>
          <w:p w:rsidR="004D12CF" w:rsidRDefault="004D12CF" w:rsidP="00A8563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</w:t>
            </w:r>
            <w:r w:rsidR="003A5FDA">
              <w:rPr>
                <w:rFonts w:eastAsiaTheme="minorHAnsi" w:cs="Times New Roman"/>
                <w:szCs w:val="28"/>
                <w:lang w:eastAsia="en-US"/>
              </w:rPr>
              <w:t>ые условия проживания населения.</w:t>
            </w:r>
          </w:p>
          <w:p w:rsidR="00210922" w:rsidRPr="00A6491D" w:rsidRDefault="00210922" w:rsidP="00A85631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210922" w:rsidRPr="00A6491D" w:rsidTr="008F3B18">
        <w:trPr>
          <w:trHeight w:val="59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4D12CF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210922" w:rsidRPr="00A6491D" w:rsidRDefault="00210922" w:rsidP="004D12CF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210922" w:rsidRPr="00A6491D" w:rsidRDefault="00210922" w:rsidP="004D12CF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210922" w:rsidRPr="00A6491D" w:rsidRDefault="00210922" w:rsidP="004D12CF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210922" w:rsidRPr="00A6491D" w:rsidRDefault="00210922" w:rsidP="004D12CF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Информационно-аналитическое обеспечение</w:t>
            </w:r>
            <w:r w:rsidR="00F60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государственной и муниципальной политики в области энергосбережения и повышения энергетической эффективности.</w:t>
            </w:r>
          </w:p>
          <w:p w:rsidR="00210922" w:rsidRDefault="00210922" w:rsidP="004D12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 w:rsidRPr="00A6491D">
              <w:rPr>
                <w:szCs w:val="28"/>
              </w:rPr>
              <w:t>Достижение финансовой устойчивости в энергетическом комплексе.</w:t>
            </w:r>
          </w:p>
          <w:p w:rsidR="004D12CF" w:rsidRDefault="004D12CF" w:rsidP="004D12C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4D12CF" w:rsidRPr="004D12CF" w:rsidRDefault="004D12CF" w:rsidP="004D1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210922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>Целевые индикаторы и показатели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5BA" w:rsidRDefault="00210922" w:rsidP="00A8563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 w:rsidRPr="00A6491D">
              <w:rPr>
                <w:szCs w:val="28"/>
              </w:rPr>
              <w:t>Экономия электр</w:t>
            </w:r>
            <w:r w:rsidR="00E155BA">
              <w:rPr>
                <w:szCs w:val="28"/>
              </w:rPr>
              <w:t xml:space="preserve">ической </w:t>
            </w:r>
            <w:r w:rsidRPr="00A6491D">
              <w:rPr>
                <w:szCs w:val="28"/>
              </w:rPr>
              <w:t xml:space="preserve">энергии в натуральном </w:t>
            </w:r>
            <w:r w:rsidR="00E155BA">
              <w:rPr>
                <w:szCs w:val="28"/>
              </w:rPr>
              <w:t>выражении.</w:t>
            </w:r>
          </w:p>
          <w:p w:rsidR="00210922" w:rsidRPr="00A6491D" w:rsidRDefault="00E155BA" w:rsidP="00A8563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Экономия электрической энергии в </w:t>
            </w:r>
            <w:r w:rsidR="00210922" w:rsidRPr="00A6491D">
              <w:rPr>
                <w:szCs w:val="28"/>
              </w:rPr>
              <w:t xml:space="preserve"> стоимостном выражении.</w:t>
            </w:r>
          </w:p>
          <w:p w:rsidR="00210922" w:rsidRDefault="00210922" w:rsidP="00A8563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 w:rsidRPr="00A6491D">
              <w:rPr>
                <w:szCs w:val="28"/>
              </w:rPr>
              <w:t xml:space="preserve">Повышение качества коммунальных услуг </w:t>
            </w:r>
            <w:r w:rsidR="00E155BA">
              <w:rPr>
                <w:szCs w:val="28"/>
              </w:rPr>
              <w:t xml:space="preserve">по водоснабжению </w:t>
            </w:r>
            <w:r w:rsidRPr="00A6491D">
              <w:rPr>
                <w:szCs w:val="28"/>
              </w:rPr>
              <w:t>в процентном выражении.</w:t>
            </w:r>
          </w:p>
          <w:p w:rsidR="00E155BA" w:rsidRDefault="00E155BA" w:rsidP="00A8563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A85631" w:rsidRDefault="00F0665B" w:rsidP="00A8563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Д</w:t>
            </w:r>
            <w:r w:rsidR="00A85631">
              <w:rPr>
                <w:rFonts w:eastAsiaTheme="minorHAnsi" w:cs="Times New Roman"/>
                <w:szCs w:val="28"/>
                <w:lang w:eastAsia="en-US"/>
              </w:rPr>
              <w:t>ол</w:t>
            </w:r>
            <w:r>
              <w:rPr>
                <w:rFonts w:eastAsiaTheme="minorHAnsi" w:cs="Times New Roman"/>
                <w:szCs w:val="28"/>
                <w:lang w:eastAsia="en-US"/>
              </w:rPr>
              <w:t>я</w:t>
            </w:r>
            <w:r w:rsidR="00A85631">
              <w:rPr>
                <w:rFonts w:eastAsiaTheme="minorHAnsi" w:cs="Times New Roman"/>
                <w:szCs w:val="28"/>
                <w:lang w:eastAsia="en-US"/>
              </w:rPr>
              <w:t xml:space="preserve"> уличной водопроводной сети, нуждающейся в замене</w:t>
            </w:r>
            <w:r w:rsidR="003A5FDA">
              <w:rPr>
                <w:rFonts w:eastAsiaTheme="minorHAnsi" w:cs="Times New Roman"/>
                <w:szCs w:val="28"/>
                <w:lang w:eastAsia="en-US"/>
              </w:rPr>
              <w:t>.</w:t>
            </w:r>
          </w:p>
          <w:p w:rsidR="00A85631" w:rsidRPr="00A6491D" w:rsidRDefault="00F0665B" w:rsidP="003A5FD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Cs w:val="28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Уровень</w:t>
            </w:r>
            <w:r w:rsidR="00A85631">
              <w:rPr>
                <w:rFonts w:eastAsiaTheme="minorHAnsi" w:cs="Times New Roman"/>
                <w:szCs w:val="28"/>
                <w:lang w:eastAsia="en-US"/>
              </w:rPr>
              <w:t xml:space="preserve"> износа коммунальной инфраструктуры</w:t>
            </w:r>
            <w:r w:rsidR="003A5FDA">
              <w:rPr>
                <w:rFonts w:eastAsiaTheme="minorHAnsi" w:cs="Times New Roman"/>
                <w:szCs w:val="28"/>
                <w:lang w:eastAsia="en-US"/>
              </w:rPr>
              <w:t>.</w:t>
            </w:r>
          </w:p>
        </w:tc>
      </w:tr>
      <w:tr w:rsidR="00210922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2016– 2020 годы</w:t>
            </w:r>
          </w:p>
        </w:tc>
      </w:tr>
      <w:tr w:rsidR="00210922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 финансирования муниципальной программы на период ее реализации составляет </w:t>
            </w:r>
            <w:r>
              <w:rPr>
                <w:szCs w:val="28"/>
              </w:rPr>
              <w:t xml:space="preserve"> </w:t>
            </w:r>
            <w:r w:rsidR="00F167FF" w:rsidRPr="004B5270">
              <w:rPr>
                <w:szCs w:val="28"/>
              </w:rPr>
              <w:t>4665</w:t>
            </w:r>
            <w:r w:rsidR="0017575B" w:rsidRPr="004B5270">
              <w:rPr>
                <w:szCs w:val="28"/>
              </w:rPr>
              <w:t>,</w:t>
            </w:r>
            <w:r w:rsidR="00B664F0" w:rsidRPr="004B5270">
              <w:rPr>
                <w:szCs w:val="28"/>
              </w:rPr>
              <w:t>95628</w:t>
            </w:r>
            <w:r w:rsidRPr="004B5270">
              <w:rPr>
                <w:szCs w:val="28"/>
              </w:rPr>
              <w:t xml:space="preserve">   </w:t>
            </w:r>
            <w:r w:rsidRPr="00A6491D">
              <w:rPr>
                <w:szCs w:val="28"/>
              </w:rPr>
              <w:t>тыс. руб., в том числе:</w:t>
            </w:r>
          </w:p>
          <w:p w:rsidR="00210922" w:rsidRPr="009E2D4B" w:rsidRDefault="00210922" w:rsidP="008F3B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7"/>
              <w:tblW w:w="7277" w:type="dxa"/>
              <w:tblLayout w:type="fixed"/>
              <w:tblLook w:val="04A0" w:firstRow="1" w:lastRow="0" w:firstColumn="1" w:lastColumn="0" w:noHBand="0" w:noVBand="1"/>
            </w:tblPr>
            <w:tblGrid>
              <w:gridCol w:w="1748"/>
              <w:gridCol w:w="709"/>
              <w:gridCol w:w="851"/>
              <w:gridCol w:w="1134"/>
              <w:gridCol w:w="850"/>
              <w:gridCol w:w="851"/>
              <w:gridCol w:w="1134"/>
            </w:tblGrid>
            <w:tr w:rsidR="00210922" w:rsidRPr="00A6491D" w:rsidTr="00101878">
              <w:tc>
                <w:tcPr>
                  <w:tcW w:w="1748" w:type="dxa"/>
                </w:tcPr>
                <w:p w:rsidR="00210922" w:rsidRPr="00A6491D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709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2017</w:t>
                  </w:r>
                </w:p>
              </w:tc>
              <w:tc>
                <w:tcPr>
                  <w:tcW w:w="1134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ВСЕГО</w:t>
                  </w:r>
                </w:p>
              </w:tc>
            </w:tr>
            <w:tr w:rsidR="00210922" w:rsidRPr="00A6491D" w:rsidTr="00101878">
              <w:tc>
                <w:tcPr>
                  <w:tcW w:w="1748" w:type="dxa"/>
                </w:tcPr>
                <w:p w:rsidR="00210922" w:rsidRPr="00A6491D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09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</w:p>
              </w:tc>
            </w:tr>
            <w:tr w:rsidR="00210922" w:rsidRPr="00A6491D" w:rsidTr="00101878">
              <w:tc>
                <w:tcPr>
                  <w:tcW w:w="1748" w:type="dxa"/>
                </w:tcPr>
                <w:p w:rsidR="00210922" w:rsidRPr="00A6491D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709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100,0</w:t>
                  </w:r>
                </w:p>
              </w:tc>
              <w:tc>
                <w:tcPr>
                  <w:tcW w:w="851" w:type="dxa"/>
                </w:tcPr>
                <w:p w:rsidR="00210922" w:rsidRPr="00101878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400,392</w:t>
                  </w:r>
                </w:p>
              </w:tc>
              <w:tc>
                <w:tcPr>
                  <w:tcW w:w="1134" w:type="dxa"/>
                </w:tcPr>
                <w:p w:rsidR="00210922" w:rsidRPr="003D495F" w:rsidRDefault="003D495F" w:rsidP="00B664F0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500,</w:t>
                  </w:r>
                  <w:r w:rsidR="00B664F0">
                    <w:rPr>
                      <w:rFonts w:ascii="Times New Roman" w:hAnsi="Times New Roman" w:cs="Times New Roman"/>
                      <w:sz w:val="20"/>
                    </w:rPr>
                    <w:t>56428</w:t>
                  </w:r>
                </w:p>
              </w:tc>
              <w:tc>
                <w:tcPr>
                  <w:tcW w:w="850" w:type="dxa"/>
                </w:tcPr>
                <w:p w:rsidR="00210922" w:rsidRPr="003D495F" w:rsidRDefault="004867B9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1000</w:t>
                  </w:r>
                  <w:r w:rsidR="00210922" w:rsidRPr="003D495F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851" w:type="dxa"/>
                </w:tcPr>
                <w:p w:rsidR="00210922" w:rsidRPr="00F167FF" w:rsidRDefault="00F167FF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F167FF">
                    <w:rPr>
                      <w:rFonts w:ascii="Times New Roman" w:hAnsi="Times New Roman" w:cs="Times New Roman"/>
                      <w:sz w:val="20"/>
                    </w:rPr>
                    <w:t>2130</w:t>
                  </w:r>
                  <w:r w:rsidR="00210922" w:rsidRPr="00F167FF">
                    <w:rPr>
                      <w:rFonts w:ascii="Times New Roman" w:hAnsi="Times New Roman" w:cs="Times New Roman"/>
                      <w:sz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10922" w:rsidRPr="00101878" w:rsidRDefault="00F167FF" w:rsidP="00B664F0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4130</w:t>
                  </w:r>
                  <w:r w:rsidR="003D495F"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="00B664F0"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95628</w:t>
                  </w:r>
                </w:p>
              </w:tc>
            </w:tr>
            <w:tr w:rsidR="00210922" w:rsidRPr="00A6491D" w:rsidTr="00101878">
              <w:tc>
                <w:tcPr>
                  <w:tcW w:w="1748" w:type="dxa"/>
                </w:tcPr>
                <w:p w:rsidR="00210922" w:rsidRPr="00A6491D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210922" w:rsidRPr="00101878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1134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210922" w:rsidRPr="00F167F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F167FF">
                    <w:rPr>
                      <w:rFonts w:ascii="Times New Roman" w:hAnsi="Times New Roman" w:cs="Times New Roman"/>
                      <w:sz w:val="20"/>
                    </w:rPr>
                    <w:t>110,0</w:t>
                  </w:r>
                </w:p>
              </w:tc>
              <w:tc>
                <w:tcPr>
                  <w:tcW w:w="1134" w:type="dxa"/>
                </w:tcPr>
                <w:p w:rsidR="00210922" w:rsidRPr="00101878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535,0</w:t>
                  </w:r>
                </w:p>
              </w:tc>
            </w:tr>
            <w:tr w:rsidR="00210922" w:rsidRPr="00A6491D" w:rsidTr="00101878">
              <w:tc>
                <w:tcPr>
                  <w:tcW w:w="1748" w:type="dxa"/>
                </w:tcPr>
                <w:p w:rsidR="00210922" w:rsidRPr="00A6491D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210922" w:rsidRPr="003D495F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210,0</w:t>
                  </w:r>
                </w:p>
              </w:tc>
              <w:tc>
                <w:tcPr>
                  <w:tcW w:w="851" w:type="dxa"/>
                </w:tcPr>
                <w:p w:rsidR="00210922" w:rsidRPr="00101878" w:rsidRDefault="00210922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495,392</w:t>
                  </w:r>
                </w:p>
              </w:tc>
              <w:tc>
                <w:tcPr>
                  <w:tcW w:w="1134" w:type="dxa"/>
                </w:tcPr>
                <w:p w:rsidR="00210922" w:rsidRPr="003D495F" w:rsidRDefault="00BC68DF" w:rsidP="00B664F0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6</w:t>
                  </w:r>
                  <w:r w:rsidR="003D495F">
                    <w:rPr>
                      <w:rFonts w:ascii="Times New Roman" w:hAnsi="Times New Roman" w:cs="Times New Roman"/>
                      <w:sz w:val="20"/>
                    </w:rPr>
                    <w:t>10,</w:t>
                  </w:r>
                  <w:r w:rsidR="00B664F0">
                    <w:rPr>
                      <w:rFonts w:ascii="Times New Roman" w:hAnsi="Times New Roman" w:cs="Times New Roman"/>
                      <w:sz w:val="20"/>
                    </w:rPr>
                    <w:t>56428</w:t>
                  </w:r>
                </w:p>
              </w:tc>
              <w:tc>
                <w:tcPr>
                  <w:tcW w:w="850" w:type="dxa"/>
                </w:tcPr>
                <w:p w:rsidR="00210922" w:rsidRPr="003D495F" w:rsidRDefault="004867B9" w:rsidP="004867B9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1110,0</w:t>
                  </w:r>
                </w:p>
              </w:tc>
              <w:tc>
                <w:tcPr>
                  <w:tcW w:w="851" w:type="dxa"/>
                </w:tcPr>
                <w:p w:rsidR="00210922" w:rsidRPr="00F167FF" w:rsidRDefault="00F167FF" w:rsidP="008F3B1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F167FF">
                    <w:rPr>
                      <w:rFonts w:ascii="Times New Roman" w:hAnsi="Times New Roman" w:cs="Times New Roman"/>
                      <w:sz w:val="20"/>
                    </w:rPr>
                    <w:t>224</w:t>
                  </w:r>
                  <w:r w:rsidR="00210922" w:rsidRPr="00F167FF">
                    <w:rPr>
                      <w:rFonts w:ascii="Times New Roman" w:hAnsi="Times New Roman" w:cs="Times New Roman"/>
                      <w:sz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10922" w:rsidRPr="00101878" w:rsidRDefault="00F167FF" w:rsidP="00B664F0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4665</w:t>
                  </w:r>
                  <w:r w:rsidR="008D06F4"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="00B664F0" w:rsidRPr="001018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95628</w:t>
                  </w:r>
                </w:p>
              </w:tc>
            </w:tr>
          </w:tbl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10922" w:rsidRPr="00A6491D" w:rsidTr="008F3B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0922" w:rsidRPr="00A6491D" w:rsidRDefault="00210922" w:rsidP="008F3B18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 позволить достигнуть следующих результатов:</w:t>
            </w:r>
          </w:p>
          <w:p w:rsidR="00210922" w:rsidRPr="00A6491D" w:rsidRDefault="00210922" w:rsidP="008F3B18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1. Заменить морально устаревшее оборудование и обновить основные фонды ТЭК.</w:t>
            </w:r>
          </w:p>
          <w:p w:rsidR="00210922" w:rsidRPr="00A6491D" w:rsidRDefault="00210922" w:rsidP="008F3B18">
            <w:pPr>
              <w:pStyle w:val="ConsPlusNormal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6491D">
              <w:rPr>
                <w:rFonts w:ascii="Times New Roman" w:hAnsi="Times New Roman" w:cs="Times New Roman"/>
                <w:sz w:val="28"/>
                <w:szCs w:val="2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210922" w:rsidRPr="00A6491D" w:rsidRDefault="00210922" w:rsidP="008F3B18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>3.Повысить качество предоставления коммунальных услуг.</w:t>
            </w:r>
          </w:p>
          <w:p w:rsidR="00210922" w:rsidRDefault="00210922" w:rsidP="008F3B18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A6491D">
              <w:rPr>
                <w:szCs w:val="28"/>
              </w:rPr>
              <w:t xml:space="preserve">4. Улучшить экологическую обстановку в районе. </w:t>
            </w:r>
          </w:p>
          <w:p w:rsidR="003A5FDA" w:rsidRDefault="003A5FDA" w:rsidP="003A5FD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5. Снижение доли уличной водопроводной сети, нуждающейся в замене.</w:t>
            </w:r>
          </w:p>
          <w:p w:rsidR="003A5FDA" w:rsidRDefault="003A5FDA" w:rsidP="003A5FDA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lastRenderedPageBreak/>
              <w:t>6. Сокращение износа коммунальной инфраструктуры.</w:t>
            </w:r>
          </w:p>
          <w:p w:rsidR="003A5FDA" w:rsidRPr="00A6491D" w:rsidRDefault="003A5FDA" w:rsidP="008F3B18">
            <w:pPr>
              <w:widowControl w:val="0"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</w:p>
        </w:tc>
      </w:tr>
    </w:tbl>
    <w:p w:rsidR="00210922" w:rsidRDefault="00210922" w:rsidP="00210922"/>
    <w:p w:rsidR="001B6269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2. Общая характеристика сферы реализации муниципальной</w:t>
      </w:r>
    </w:p>
    <w:p w:rsidR="00A13C7E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программы</w:t>
      </w:r>
    </w:p>
    <w:p w:rsidR="00A13C7E" w:rsidRPr="003A5FDA" w:rsidRDefault="00A13C7E" w:rsidP="003A5FDA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FDA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</w:t>
      </w:r>
      <w:r w:rsidR="003A5FDA" w:rsidRPr="003A5F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r w:rsidRPr="003A5F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3A5F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5FDA">
        <w:rPr>
          <w:rFonts w:ascii="Times New Roman" w:hAnsi="Times New Roman" w:cs="Times New Roman"/>
          <w:sz w:val="28"/>
          <w:szCs w:val="28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hyperlink r:id="rId13" w:history="1">
        <w:r w:rsidRPr="003A5FD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A5FD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энергоэффективности»</w:t>
      </w:r>
      <w:r w:rsidR="00F167FF">
        <w:rPr>
          <w:rFonts w:ascii="Times New Roman" w:hAnsi="Times New Roman" w:cs="Times New Roman"/>
          <w:sz w:val="28"/>
          <w:szCs w:val="28"/>
        </w:rPr>
        <w:t>;</w:t>
      </w:r>
      <w:r w:rsidRPr="003A5FDA">
        <w:rPr>
          <w:rFonts w:ascii="Times New Roman" w:hAnsi="Times New Roman" w:cs="Times New Roman"/>
          <w:sz w:val="28"/>
          <w:szCs w:val="28"/>
        </w:rPr>
        <w:t xml:space="preserve"> </w:t>
      </w:r>
      <w:r w:rsidR="003A5FDA" w:rsidRPr="003A5F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30.12.2017 № 1710 </w:t>
      </w:r>
      <w:r w:rsidR="00F167F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3A5FDA" w:rsidRPr="003A5FDA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F167F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="003A5FDA" w:rsidRPr="003A5F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14" w:history="1">
        <w:r w:rsidRPr="003A5FD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A5FDA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</w:t>
      </w:r>
      <w:r w:rsidR="00F167FF">
        <w:rPr>
          <w:rFonts w:ascii="Times New Roman" w:hAnsi="Times New Roman" w:cs="Times New Roman"/>
          <w:sz w:val="28"/>
          <w:szCs w:val="28"/>
        </w:rPr>
        <w:t>».</w:t>
      </w:r>
    </w:p>
    <w:p w:rsidR="00A13C7E" w:rsidRPr="001B6269" w:rsidRDefault="00A13C7E" w:rsidP="00F60B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</w:t>
      </w:r>
      <w:r w:rsidR="00F60B31">
        <w:rPr>
          <w:rFonts w:cs="Times New Roman"/>
          <w:szCs w:val="28"/>
        </w:rPr>
        <w:t xml:space="preserve">я, социальной сферы и экономики, </w:t>
      </w:r>
      <w:r w:rsidR="00F60B31">
        <w:rPr>
          <w:rFonts w:eastAsiaTheme="minorHAnsi" w:cs="Times New Roman"/>
          <w:szCs w:val="28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</w:t>
      </w:r>
      <w:r w:rsidR="003A5FDA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>района и является приоритетным направлением в экономической политике.</w:t>
      </w:r>
    </w:p>
    <w:p w:rsidR="00A13C7E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3. Приоритеты, цели и задачи муниципальной программы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программы повышение энергетической эффективности хозяйства Петушинского района, экономия бюджетных средств и </w:t>
      </w:r>
      <w:r w:rsidRPr="001B6269">
        <w:rPr>
          <w:rFonts w:ascii="Times New Roman" w:hAnsi="Times New Roman" w:cs="Times New Roman"/>
          <w:sz w:val="28"/>
          <w:szCs w:val="28"/>
        </w:rPr>
        <w:lastRenderedPageBreak/>
        <w:t xml:space="preserve">средств потребителей энергетических ресурсов. Улучшение экологической обстановки в районе.           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A13C7E" w:rsidRPr="001B6269" w:rsidRDefault="00A13C7E" w:rsidP="001B6269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Экономия топлива в результате проведения энергосберегающих мероприятий.                         </w:t>
      </w:r>
    </w:p>
    <w:p w:rsidR="00A13C7E" w:rsidRPr="001B6269" w:rsidRDefault="00A13C7E" w:rsidP="001B6269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Экономия тепловой и электрической энергии организациями-потребителями.                                       </w:t>
      </w:r>
    </w:p>
    <w:p w:rsidR="00A13C7E" w:rsidRPr="001B6269" w:rsidRDefault="00A13C7E" w:rsidP="001B6269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Повышение надежности энергоснабжения потребителей района. </w:t>
      </w:r>
    </w:p>
    <w:p w:rsidR="00A13C7E" w:rsidRPr="001B6269" w:rsidRDefault="00A13C7E" w:rsidP="001B6269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Улучшение экологической обстановки в районе.           </w:t>
      </w:r>
    </w:p>
    <w:p w:rsidR="00A13C7E" w:rsidRDefault="00A13C7E" w:rsidP="001B6269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F60B31" w:rsidRDefault="00F60B31" w:rsidP="00F60B31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Основные задачами Программы являются: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F60B31" w:rsidRDefault="00F60B31" w:rsidP="00695E14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Повышение качества предоставления коммунальных услуг населению.</w:t>
      </w:r>
    </w:p>
    <w:p w:rsidR="00F60B31" w:rsidRPr="00F60B31" w:rsidRDefault="00F60B31" w:rsidP="00F60B31">
      <w:pPr>
        <w:pStyle w:val="ConsPlusNormal"/>
        <w:spacing w:before="120" w:after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0B31">
        <w:rPr>
          <w:rFonts w:ascii="Times New Roman" w:eastAsiaTheme="minorHAnsi" w:hAnsi="Times New Roman" w:cs="Times New Roman"/>
          <w:sz w:val="28"/>
          <w:szCs w:val="28"/>
          <w:lang w:eastAsia="en-US"/>
        </w:rPr>
        <w:t>Модернизация объектов коммунальной инфраструктуры.</w:t>
      </w:r>
    </w:p>
    <w:p w:rsidR="00A13C7E" w:rsidRPr="001B6269" w:rsidRDefault="00A13C7E" w:rsidP="00F60B3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 Применение новых современных технологий в процессе эксплуатации инженерных коммуникаций.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 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6269">
        <w:rPr>
          <w:rFonts w:ascii="Times New Roman" w:hAnsi="Times New Roman" w:cs="Times New Roman"/>
          <w:sz w:val="28"/>
          <w:szCs w:val="28"/>
        </w:rPr>
        <w:t>Достижение финансовой устойчивости в энергетическом комплексе.</w:t>
      </w:r>
    </w:p>
    <w:p w:rsidR="00A13C7E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4. Целевые показатели «индикаторы»</w:t>
      </w:r>
    </w:p>
    <w:p w:rsidR="00A13C7E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 w:history="1">
        <w:r w:rsidRPr="001B6269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17575B"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№ 1, которые представляют собой не только количественные показатели, но и качественные характеристики и описания. Система индикаторов обеспечит мониторинг реальной динамики изменений в </w:t>
      </w:r>
      <w:r w:rsidRPr="001B6269">
        <w:rPr>
          <w:rFonts w:ascii="Times New Roman" w:hAnsi="Times New Roman" w:cs="Times New Roman"/>
          <w:sz w:val="28"/>
          <w:szCs w:val="28"/>
        </w:rPr>
        <w:lastRenderedPageBreak/>
        <w:t>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</w:t>
      </w:r>
      <w:r w:rsidR="00A36146">
        <w:rPr>
          <w:rFonts w:ascii="Times New Roman" w:hAnsi="Times New Roman" w:cs="Times New Roman"/>
          <w:sz w:val="28"/>
          <w:szCs w:val="28"/>
        </w:rPr>
        <w:t xml:space="preserve">е снижения «коммерческих потерь» </w:t>
      </w:r>
      <w:r w:rsidRPr="001B6269">
        <w:rPr>
          <w:rFonts w:ascii="Times New Roman" w:hAnsi="Times New Roman" w:cs="Times New Roman"/>
          <w:sz w:val="28"/>
          <w:szCs w:val="28"/>
        </w:rPr>
        <w:t>электрической и тепловой энергии.</w:t>
      </w:r>
    </w:p>
    <w:p w:rsidR="00A13C7E" w:rsidRDefault="007C5408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3C7E" w:rsidRPr="001B6269">
        <w:rPr>
          <w:rFonts w:ascii="Times New Roman" w:hAnsi="Times New Roman" w:cs="Times New Roman"/>
          <w:sz w:val="28"/>
          <w:szCs w:val="28"/>
        </w:rPr>
        <w:t>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Осуществление мероприятий по модернизации объектов коммунальной инфраструктуры приведет к уменьшению износа объектов коммунальной инфраструктуры, а также обеспечит сдерживание темпов роста тарифов на коммунальные услуги.</w:t>
      </w:r>
      <w:r w:rsidRPr="007C5408">
        <w:rPr>
          <w:rFonts w:eastAsiaTheme="minorHAnsi" w:cs="Times New Roman"/>
          <w:szCs w:val="28"/>
          <w:lang w:eastAsia="en-US"/>
        </w:rPr>
        <w:t xml:space="preserve"> </w:t>
      </w:r>
      <w:r>
        <w:rPr>
          <w:rFonts w:eastAsiaTheme="minorHAnsi" w:cs="Times New Roman"/>
          <w:szCs w:val="28"/>
          <w:lang w:eastAsia="en-US"/>
        </w:rPr>
        <w:t>Достижение данной цели предполагается посредством решения двух взаимосвязанных и взаимодополняющих задач: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1. Повышение качества и надежности предоставления жилищно-коммунальных услуг населению (решение задачи обеспечивается реализацией мероприятий по сокращению уровня износа коммунальной инфраструктуры и снижения процента аварийности).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Целевым показателем решения задачи является: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- сокращение уровня износа коммунальной инфраструктуры.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2. Модернизация объектов коммунальной инфраструктуры (решение задачи обеспечивается реализацией мероприятий по строительству, реконструкции (техническому перевооружению)).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Целевыми показателями решения задачи является:</w:t>
      </w:r>
    </w:p>
    <w:p w:rsidR="007C5408" w:rsidRDefault="007C5408" w:rsidP="007C54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- снижение доли уличной водопроводной сети, нуждающейся в замене;</w:t>
      </w:r>
    </w:p>
    <w:p w:rsidR="00A13C7E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5. Характеристика основных мероприятий программы</w:t>
      </w:r>
    </w:p>
    <w:p w:rsidR="00A13C7E" w:rsidRPr="001B6269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Основные мероприятия программы приведены в приложении № 2 к муниципальной программе.</w:t>
      </w:r>
    </w:p>
    <w:p w:rsidR="00A13C7E" w:rsidRPr="000622FC" w:rsidRDefault="00A13C7E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2FC">
        <w:rPr>
          <w:rFonts w:ascii="Times New Roman" w:hAnsi="Times New Roman" w:cs="Times New Roman"/>
          <w:sz w:val="28"/>
          <w:szCs w:val="28"/>
        </w:rPr>
        <w:t xml:space="preserve">При выполнении мероприятий программы в части </w:t>
      </w:r>
      <w:r w:rsidR="00D11AD3">
        <w:rPr>
          <w:rFonts w:ascii="Times New Roman" w:hAnsi="Times New Roman" w:cs="Times New Roman"/>
          <w:sz w:val="28"/>
          <w:szCs w:val="28"/>
        </w:rPr>
        <w:t>модернизации объектов коммунальной инфраструктуры</w:t>
      </w:r>
      <w:r w:rsidRPr="000622FC">
        <w:rPr>
          <w:rFonts w:ascii="Times New Roman" w:hAnsi="Times New Roman" w:cs="Times New Roman"/>
          <w:sz w:val="28"/>
          <w:szCs w:val="28"/>
        </w:rPr>
        <w:t xml:space="preserve">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210922" w:rsidRPr="008625D8" w:rsidRDefault="00210922" w:rsidP="00210922">
      <w:pPr>
        <w:pStyle w:val="1"/>
        <w:spacing w:before="240" w:after="240"/>
        <w:ind w:firstLine="709"/>
        <w:rPr>
          <w:rFonts w:cs="Times New Roman"/>
          <w:color w:val="auto"/>
        </w:rPr>
      </w:pPr>
      <w:r w:rsidRPr="008625D8">
        <w:rPr>
          <w:rFonts w:cs="Times New Roman"/>
          <w:color w:val="auto"/>
        </w:rPr>
        <w:t>6. Ресурсное</w:t>
      </w:r>
      <w:r>
        <w:rPr>
          <w:rFonts w:cs="Times New Roman"/>
          <w:color w:val="auto"/>
        </w:rPr>
        <w:t xml:space="preserve"> </w:t>
      </w:r>
      <w:r w:rsidRPr="008625D8">
        <w:rPr>
          <w:rFonts w:cs="Times New Roman"/>
          <w:color w:val="auto"/>
        </w:rPr>
        <w:t xml:space="preserve"> обеспечение </w:t>
      </w:r>
      <w:r>
        <w:rPr>
          <w:rFonts w:cs="Times New Roman"/>
          <w:color w:val="auto"/>
        </w:rPr>
        <w:t xml:space="preserve"> </w:t>
      </w:r>
      <w:r w:rsidRPr="008625D8">
        <w:rPr>
          <w:rFonts w:cs="Times New Roman"/>
          <w:color w:val="auto"/>
        </w:rPr>
        <w:t>Программы</w:t>
      </w:r>
    </w:p>
    <w:p w:rsidR="00210922" w:rsidRPr="001B6269" w:rsidRDefault="00210922" w:rsidP="00210922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7FF">
        <w:rPr>
          <w:rFonts w:ascii="Times New Roman" w:hAnsi="Times New Roman" w:cs="Times New Roman"/>
          <w:sz w:val="28"/>
          <w:szCs w:val="28"/>
        </w:rPr>
        <w:t xml:space="preserve">финансирования, необходимый для реализации мероприятий настоящей  Программы, оценивается  в  </w:t>
      </w:r>
      <w:r w:rsidR="00F167FF" w:rsidRPr="00F167FF">
        <w:rPr>
          <w:rFonts w:ascii="Times New Roman" w:hAnsi="Times New Roman" w:cs="Times New Roman"/>
          <w:sz w:val="28"/>
          <w:szCs w:val="28"/>
        </w:rPr>
        <w:t>4665</w:t>
      </w:r>
      <w:r w:rsidR="003D495F" w:rsidRPr="00F167FF">
        <w:rPr>
          <w:rFonts w:ascii="Times New Roman" w:hAnsi="Times New Roman" w:cs="Times New Roman"/>
          <w:sz w:val="28"/>
          <w:szCs w:val="28"/>
        </w:rPr>
        <w:t>,</w:t>
      </w:r>
      <w:r w:rsidR="00B664F0" w:rsidRPr="00F167FF">
        <w:rPr>
          <w:rFonts w:ascii="Times New Roman" w:hAnsi="Times New Roman" w:cs="Times New Roman"/>
          <w:sz w:val="28"/>
          <w:szCs w:val="28"/>
        </w:rPr>
        <w:t>95628</w:t>
      </w:r>
      <w:r w:rsidRPr="00F167FF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="000B5867" w:rsidRPr="00F167FF">
        <w:rPr>
          <w:rFonts w:ascii="Times New Roman" w:hAnsi="Times New Roman" w:cs="Times New Roman"/>
          <w:sz w:val="28"/>
          <w:szCs w:val="28"/>
        </w:rPr>
        <w:t>лей</w:t>
      </w:r>
      <w:r w:rsidRPr="00F167FF">
        <w:rPr>
          <w:rFonts w:ascii="Times New Roman" w:hAnsi="Times New Roman" w:cs="Times New Roman"/>
          <w:sz w:val="28"/>
          <w:szCs w:val="28"/>
        </w:rPr>
        <w:t>., в том числе: 2016 год –210,00 тыс. рублей; 2017 год – 495,392 тыс. рублей; 2018 год –</w:t>
      </w:r>
      <w:r w:rsidR="00BC68DF" w:rsidRPr="00F167FF">
        <w:rPr>
          <w:rFonts w:ascii="Times New Roman" w:hAnsi="Times New Roman" w:cs="Times New Roman"/>
          <w:sz w:val="28"/>
          <w:szCs w:val="28"/>
        </w:rPr>
        <w:t>6</w:t>
      </w:r>
      <w:r w:rsidR="003D495F" w:rsidRPr="00F167FF">
        <w:rPr>
          <w:rFonts w:ascii="Times New Roman" w:hAnsi="Times New Roman" w:cs="Times New Roman"/>
          <w:sz w:val="28"/>
          <w:szCs w:val="28"/>
        </w:rPr>
        <w:t>10,</w:t>
      </w:r>
      <w:r w:rsidR="00B664F0" w:rsidRPr="00F167FF">
        <w:rPr>
          <w:rFonts w:ascii="Times New Roman" w:hAnsi="Times New Roman" w:cs="Times New Roman"/>
          <w:sz w:val="28"/>
          <w:szCs w:val="28"/>
        </w:rPr>
        <w:t>56428</w:t>
      </w:r>
      <w:r w:rsidRPr="00F167FF">
        <w:rPr>
          <w:rFonts w:ascii="Times New Roman" w:hAnsi="Times New Roman" w:cs="Times New Roman"/>
          <w:sz w:val="28"/>
          <w:szCs w:val="28"/>
        </w:rPr>
        <w:t xml:space="preserve"> тыс. рублей; 2019 год – </w:t>
      </w:r>
      <w:r w:rsidR="004867B9" w:rsidRPr="00F167FF">
        <w:rPr>
          <w:rFonts w:ascii="Times New Roman" w:hAnsi="Times New Roman" w:cs="Times New Roman"/>
          <w:sz w:val="28"/>
          <w:szCs w:val="28"/>
        </w:rPr>
        <w:t>1110,0</w:t>
      </w:r>
      <w:r w:rsidR="003D495F" w:rsidRPr="00F167FF">
        <w:rPr>
          <w:rFonts w:ascii="Times New Roman" w:hAnsi="Times New Roman" w:cs="Times New Roman"/>
          <w:sz w:val="28"/>
          <w:szCs w:val="28"/>
        </w:rPr>
        <w:t>,0</w:t>
      </w:r>
      <w:r w:rsidRPr="00F167FF">
        <w:rPr>
          <w:rFonts w:ascii="Times New Roman" w:hAnsi="Times New Roman" w:cs="Times New Roman"/>
          <w:sz w:val="28"/>
          <w:szCs w:val="28"/>
        </w:rPr>
        <w:t xml:space="preserve"> тыс. рублей; 2020 год – </w:t>
      </w:r>
      <w:r w:rsidR="00F167FF" w:rsidRPr="00F167FF">
        <w:rPr>
          <w:rFonts w:ascii="Times New Roman" w:hAnsi="Times New Roman" w:cs="Times New Roman"/>
          <w:sz w:val="28"/>
          <w:szCs w:val="28"/>
        </w:rPr>
        <w:t>2240,0</w:t>
      </w:r>
      <w:r w:rsidRPr="00F167FF">
        <w:rPr>
          <w:rFonts w:ascii="Times New Roman" w:hAnsi="Times New Roman" w:cs="Times New Roman"/>
          <w:sz w:val="28"/>
          <w:szCs w:val="28"/>
        </w:rPr>
        <w:t xml:space="preserve"> тыс. рублей (приложение № 3 к муниципальной программе).</w:t>
      </w:r>
      <w:proofErr w:type="gramEnd"/>
    </w:p>
    <w:p w:rsidR="00210922" w:rsidRPr="001B6269" w:rsidRDefault="00210922" w:rsidP="00210922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lastRenderedPageBreak/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210922" w:rsidRPr="001B6269" w:rsidRDefault="00210922" w:rsidP="00210922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210922" w:rsidRDefault="00210922" w:rsidP="00210922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Объем финансирования мероприятий уточняется ежегодно.</w:t>
      </w:r>
    </w:p>
    <w:p w:rsidR="00210922" w:rsidRDefault="00210922" w:rsidP="001B626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3C7E" w:rsidRPr="001B6269" w:rsidRDefault="00A13C7E" w:rsidP="00A36146">
      <w:pPr>
        <w:pStyle w:val="1"/>
        <w:spacing w:before="240" w:after="240" w:line="240" w:lineRule="auto"/>
        <w:ind w:firstLine="709"/>
        <w:rPr>
          <w:rFonts w:cs="Times New Roman"/>
        </w:rPr>
      </w:pPr>
      <w:r w:rsidRPr="001B6269">
        <w:rPr>
          <w:rFonts w:cs="Times New Roman"/>
        </w:rPr>
        <w:t>7.Прогноз конечных результатов реализации муниципальной программы</w:t>
      </w:r>
    </w:p>
    <w:p w:rsidR="00A13C7E" w:rsidRPr="001B6269" w:rsidRDefault="00A13C7E" w:rsidP="00695E14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Программы:</w:t>
      </w:r>
    </w:p>
    <w:p w:rsidR="00A13C7E" w:rsidRPr="001B6269" w:rsidRDefault="00A13C7E" w:rsidP="00695E14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- снижение затрат на производство электрической и тепловой энергии (снижение потерь при передаче энергоресурсов потребителям);</w:t>
      </w:r>
    </w:p>
    <w:p w:rsidR="00A13C7E" w:rsidRPr="001B6269" w:rsidRDefault="00A13C7E" w:rsidP="00695E14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- эффективное использование энергетических ресурсов в бюджетных учреждениях (снижение потерь тепловой и электрической энергии при эксплуатации зданий бюджетных учреждений);</w:t>
      </w:r>
    </w:p>
    <w:p w:rsidR="00A36146" w:rsidRDefault="00A13C7E" w:rsidP="00695E14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269">
        <w:rPr>
          <w:rFonts w:ascii="Times New Roman" w:hAnsi="Times New Roman" w:cs="Times New Roman"/>
          <w:sz w:val="28"/>
          <w:szCs w:val="28"/>
        </w:rPr>
        <w:t>- обеспечение устойчивого и надежного снабжения потребителей электрической и тепловой э</w:t>
      </w:r>
      <w:r w:rsidR="00695E14">
        <w:rPr>
          <w:rFonts w:ascii="Times New Roman" w:hAnsi="Times New Roman" w:cs="Times New Roman"/>
          <w:sz w:val="28"/>
          <w:szCs w:val="28"/>
        </w:rPr>
        <w:t>нергией;</w:t>
      </w:r>
    </w:p>
    <w:p w:rsidR="00695E14" w:rsidRDefault="00695E14" w:rsidP="00695E14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- снижение доли уличной водопроводной сети, нуждающейся в замене;</w:t>
      </w:r>
    </w:p>
    <w:p w:rsidR="00695E14" w:rsidRDefault="00695E14" w:rsidP="00695E14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-  сокращение износа коммунальной инфраструктуры.</w:t>
      </w:r>
    </w:p>
    <w:p w:rsidR="00695E14" w:rsidRPr="00A36146" w:rsidRDefault="00695E14" w:rsidP="00695E14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3C7E" w:rsidRPr="00A36146" w:rsidRDefault="00A13C7E" w:rsidP="00A36146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cs="Times New Roman"/>
          <w:b/>
          <w:szCs w:val="28"/>
        </w:rPr>
      </w:pPr>
      <w:r w:rsidRPr="00A36146">
        <w:rPr>
          <w:rFonts w:cs="Times New Roman"/>
          <w:b/>
          <w:szCs w:val="28"/>
        </w:rPr>
        <w:t>8.  Анализ рисков реализации муниципальной программы</w:t>
      </w:r>
    </w:p>
    <w:p w:rsidR="00A13C7E" w:rsidRPr="00A36146" w:rsidRDefault="00A13C7E" w:rsidP="00A36146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cs="Times New Roman"/>
          <w:b/>
          <w:szCs w:val="28"/>
        </w:rPr>
      </w:pPr>
      <w:r w:rsidRPr="00A36146">
        <w:rPr>
          <w:rFonts w:cs="Times New Roman"/>
          <w:b/>
          <w:szCs w:val="28"/>
        </w:rPr>
        <w:t>и описание мер управления рисками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К рискам реализации муниципальной программы, которыми может управлять ответственный исполнитель, следует отнести следующие.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1. Институционально-правовой риск, связанный с отсутствием законодательного регулирования, что может привести к невыполнению муниципальной программы в полном объеме.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2. Операционные риски, связанные с ошибками управления реализацией муниципальной программы,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их выполнения.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 xml:space="preserve">3. Риск финансового обеспечения, который связан с финансированием  </w:t>
      </w:r>
      <w:r w:rsidRPr="001B6269">
        <w:rPr>
          <w:rFonts w:cs="Times New Roman"/>
          <w:szCs w:val="28"/>
        </w:rPr>
        <w:lastRenderedPageBreak/>
        <w:t>муниципальной программы в неполном объеме. Данный риск возникает по причине продолжительности действия  муниципальной программы.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Эффективности реализации муниципальной программы также угрожают риски, которые связаны с изменениями внешней среды, которыми невозможно управлять в рамках реализации муниципальной программы.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Меры управления рисками реализации муниципальной программы основываются на следующих обстоятельствах: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1. Наибольшее отрицательное влияние из вышеперечисленных рисков на реализацию муниципальной программы может оказать реализация институционально-правового и риска ухудшения состояния экономики, которые содержат угрозу срыва реализации муниципальной программы. Поскольку в рамках реализации муниципальной 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A13C7E" w:rsidRPr="001B6269" w:rsidRDefault="00A13C7E" w:rsidP="001B6269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cs="Times New Roman"/>
          <w:szCs w:val="28"/>
        </w:rPr>
      </w:pPr>
      <w:r w:rsidRPr="001B6269">
        <w:rPr>
          <w:rFonts w:cs="Times New Roman"/>
          <w:szCs w:val="28"/>
        </w:rPr>
        <w:t>2. Управление рисками реализации  муниципальной программы, которыми могут управлять ответственный исполнитель и соисполнители муниципальной  программы, должно соответствовать задачам и полномочиям органов муниципальной власти, задействованных в реализации  муниципальной программы.</w:t>
      </w:r>
    </w:p>
    <w:p w:rsidR="00A13C7E" w:rsidRDefault="00A13C7E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  <w:sectPr w:rsidR="00A13C7E" w:rsidSect="001B6269">
          <w:headerReference w:type="first" r:id="rId15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:rsidR="00A13C7E" w:rsidRPr="00A6491D" w:rsidRDefault="00A13C7E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A6491D">
        <w:rPr>
          <w:rFonts w:cs="Times New Roman"/>
          <w:szCs w:val="28"/>
        </w:rPr>
        <w:lastRenderedPageBreak/>
        <w:t xml:space="preserve">Приложение </w:t>
      </w:r>
      <w:r w:rsidR="003439F0">
        <w:rPr>
          <w:rFonts w:cs="Times New Roman"/>
          <w:szCs w:val="28"/>
        </w:rPr>
        <w:t xml:space="preserve"> </w:t>
      </w:r>
      <w:r w:rsidRPr="00A6491D">
        <w:rPr>
          <w:rFonts w:cs="Times New Roman"/>
          <w:szCs w:val="28"/>
        </w:rPr>
        <w:t>№ 1</w:t>
      </w:r>
    </w:p>
    <w:p w:rsidR="00A13C7E" w:rsidRDefault="00A13C7E" w:rsidP="00A361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A6491D">
        <w:rPr>
          <w:rFonts w:cs="Times New Roman"/>
          <w:szCs w:val="28"/>
        </w:rPr>
        <w:t xml:space="preserve">к муниципальной </w:t>
      </w:r>
      <w:r w:rsidR="003439F0">
        <w:rPr>
          <w:rFonts w:cs="Times New Roman"/>
          <w:szCs w:val="28"/>
        </w:rPr>
        <w:t xml:space="preserve"> </w:t>
      </w:r>
      <w:r w:rsidRPr="00A6491D">
        <w:rPr>
          <w:rFonts w:cs="Times New Roman"/>
          <w:szCs w:val="28"/>
        </w:rPr>
        <w:t>программе</w:t>
      </w:r>
    </w:p>
    <w:p w:rsidR="00A36146" w:rsidRPr="00A36146" w:rsidRDefault="00A36146" w:rsidP="00A361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A13C7E" w:rsidRPr="00A6491D" w:rsidRDefault="00A13C7E" w:rsidP="00A13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A6491D">
        <w:rPr>
          <w:rFonts w:cs="Times New Roman"/>
          <w:szCs w:val="28"/>
        </w:rPr>
        <w:t>СВЕДЕНИЯ</w:t>
      </w:r>
    </w:p>
    <w:p w:rsidR="00A13C7E" w:rsidRDefault="00A13C7E" w:rsidP="00A13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A6491D">
        <w:rPr>
          <w:rFonts w:cs="Times New Roman"/>
          <w:szCs w:val="28"/>
        </w:rPr>
        <w:t>о целевых показателях (индикаторах) муниципальной программы  и их значениях</w:t>
      </w:r>
    </w:p>
    <w:p w:rsidR="00A13C7E" w:rsidRPr="00A6491D" w:rsidRDefault="00A13C7E" w:rsidP="00A13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3"/>
        <w:gridCol w:w="1549"/>
        <w:gridCol w:w="1351"/>
        <w:gridCol w:w="1466"/>
        <w:gridCol w:w="1417"/>
        <w:gridCol w:w="1418"/>
        <w:gridCol w:w="1417"/>
        <w:gridCol w:w="1495"/>
      </w:tblGrid>
      <w:tr w:rsidR="00A13C7E" w:rsidRPr="00A6491D" w:rsidTr="009E2D4B">
        <w:tc>
          <w:tcPr>
            <w:tcW w:w="4673" w:type="dxa"/>
            <w:vMerge w:val="restart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49" w:type="dxa"/>
            <w:vMerge w:val="restart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64" w:type="dxa"/>
            <w:gridSpan w:val="6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Значение показателей</w:t>
            </w:r>
          </w:p>
        </w:tc>
      </w:tr>
      <w:tr w:rsidR="00A13C7E" w:rsidRPr="00A6491D" w:rsidTr="009E2D4B">
        <w:tc>
          <w:tcPr>
            <w:tcW w:w="4673" w:type="dxa"/>
            <w:vMerge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Базовый год (отчетный)</w:t>
            </w:r>
          </w:p>
          <w:p w:rsidR="00A13C7E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2015</w:t>
            </w:r>
          </w:p>
        </w:tc>
        <w:tc>
          <w:tcPr>
            <w:tcW w:w="1466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2019</w:t>
            </w:r>
          </w:p>
        </w:tc>
        <w:tc>
          <w:tcPr>
            <w:tcW w:w="1495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2020</w:t>
            </w:r>
          </w:p>
        </w:tc>
      </w:tr>
      <w:tr w:rsidR="00A13C7E" w:rsidRPr="00A6491D" w:rsidTr="009E2D4B">
        <w:tc>
          <w:tcPr>
            <w:tcW w:w="4673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Экономия электрической энергии в натуральном выражении</w:t>
            </w:r>
          </w:p>
        </w:tc>
        <w:tc>
          <w:tcPr>
            <w:tcW w:w="1549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кВт</w:t>
            </w:r>
          </w:p>
        </w:tc>
        <w:tc>
          <w:tcPr>
            <w:tcW w:w="1351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4000</w:t>
            </w:r>
          </w:p>
        </w:tc>
        <w:tc>
          <w:tcPr>
            <w:tcW w:w="1466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4000</w:t>
            </w:r>
          </w:p>
        </w:tc>
        <w:tc>
          <w:tcPr>
            <w:tcW w:w="1417" w:type="dxa"/>
          </w:tcPr>
          <w:p w:rsidR="00A13C7E" w:rsidRPr="00A6491D" w:rsidRDefault="00E155BA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3800</w:t>
            </w:r>
          </w:p>
        </w:tc>
        <w:tc>
          <w:tcPr>
            <w:tcW w:w="1418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4000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4000</w:t>
            </w:r>
          </w:p>
        </w:tc>
        <w:tc>
          <w:tcPr>
            <w:tcW w:w="1495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4000</w:t>
            </w:r>
          </w:p>
        </w:tc>
      </w:tr>
      <w:tr w:rsidR="00A13C7E" w:rsidRPr="00A6491D" w:rsidTr="009E2D4B">
        <w:tc>
          <w:tcPr>
            <w:tcW w:w="4673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Экономия электрической энергии в стоимостном выражении</w:t>
            </w:r>
          </w:p>
        </w:tc>
        <w:tc>
          <w:tcPr>
            <w:tcW w:w="1549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1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1466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1417" w:type="dxa"/>
          </w:tcPr>
          <w:p w:rsidR="00A13C7E" w:rsidRPr="00A6491D" w:rsidRDefault="00E155BA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17,3</w:t>
            </w:r>
          </w:p>
        </w:tc>
        <w:tc>
          <w:tcPr>
            <w:tcW w:w="1495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17,3</w:t>
            </w:r>
          </w:p>
        </w:tc>
      </w:tr>
      <w:tr w:rsidR="00A13C7E" w:rsidRPr="00A6491D" w:rsidTr="009E2D4B">
        <w:tc>
          <w:tcPr>
            <w:tcW w:w="4673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1549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A13C7E" w:rsidRPr="00A6491D" w:rsidRDefault="00A13C7E" w:rsidP="00E15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13C7E" w:rsidRPr="00A6491D" w:rsidRDefault="00E155BA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13C7E" w:rsidRPr="00A6491D" w:rsidRDefault="00E155BA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13C7E" w:rsidRPr="00A6491D" w:rsidRDefault="00E155BA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A13C7E" w:rsidRPr="00A6491D" w:rsidTr="009E2D4B">
        <w:tc>
          <w:tcPr>
            <w:tcW w:w="4673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Повышение качества коммунальных услуг по водоотведению</w:t>
            </w:r>
          </w:p>
        </w:tc>
        <w:tc>
          <w:tcPr>
            <w:tcW w:w="1549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</w:tcPr>
          <w:p w:rsidR="00A13C7E" w:rsidRPr="00A6491D" w:rsidRDefault="00A13C7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6491D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695E14" w:rsidRPr="00A6491D" w:rsidTr="009E2D4B">
        <w:tc>
          <w:tcPr>
            <w:tcW w:w="4673" w:type="dxa"/>
          </w:tcPr>
          <w:p w:rsidR="00695E14" w:rsidRPr="00695E14" w:rsidRDefault="00F0665B" w:rsidP="00F0665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Д</w:t>
            </w:r>
            <w:r w:rsidR="00695E14" w:rsidRPr="00695E14">
              <w:rPr>
                <w:rFonts w:eastAsiaTheme="minorHAnsi" w:cs="Times New Roman"/>
                <w:sz w:val="24"/>
                <w:szCs w:val="24"/>
                <w:lang w:eastAsia="en-US"/>
              </w:rPr>
              <w:t>ол</w:t>
            </w: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я</w:t>
            </w:r>
            <w:r w:rsidR="00695E14" w:rsidRPr="00695E14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уличной водопроводной сети, нуждающейся в замене</w:t>
            </w:r>
          </w:p>
        </w:tc>
        <w:tc>
          <w:tcPr>
            <w:tcW w:w="1549" w:type="dxa"/>
          </w:tcPr>
          <w:p w:rsidR="00695E14" w:rsidRPr="00A6491D" w:rsidRDefault="00695E14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695E14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66" w:type="dxa"/>
          </w:tcPr>
          <w:p w:rsidR="00695E14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17" w:type="dxa"/>
          </w:tcPr>
          <w:p w:rsidR="00695E14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18" w:type="dxa"/>
          </w:tcPr>
          <w:p w:rsidR="00695E14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17" w:type="dxa"/>
          </w:tcPr>
          <w:p w:rsidR="00695E14" w:rsidRPr="00A6491D" w:rsidRDefault="00DB6735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495" w:type="dxa"/>
          </w:tcPr>
          <w:p w:rsidR="00695E14" w:rsidRPr="00A6491D" w:rsidRDefault="00DB6735" w:rsidP="00937A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15,</w:t>
            </w:r>
            <w:r w:rsidR="00937A87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9E4D59" w:rsidRPr="00A6491D" w:rsidTr="009E2D4B">
        <w:tc>
          <w:tcPr>
            <w:tcW w:w="4673" w:type="dxa"/>
          </w:tcPr>
          <w:p w:rsidR="009E4D59" w:rsidRPr="009E4D59" w:rsidRDefault="00F0665B" w:rsidP="00695E14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Уровень</w:t>
            </w:r>
            <w:r w:rsidR="009E4D59" w:rsidRPr="009E4D59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549" w:type="dxa"/>
          </w:tcPr>
          <w:p w:rsidR="009E4D59" w:rsidRDefault="009E4D59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% в год</w:t>
            </w:r>
          </w:p>
        </w:tc>
        <w:tc>
          <w:tcPr>
            <w:tcW w:w="1351" w:type="dxa"/>
          </w:tcPr>
          <w:p w:rsidR="009E4D59" w:rsidRDefault="003C5BB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9E4D59" w:rsidRDefault="003C5BB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9E4D59" w:rsidRDefault="003C5BB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9E4D59" w:rsidRDefault="003C5BB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9E4D59" w:rsidRDefault="003C5BBE" w:rsidP="009E2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495" w:type="dxa"/>
          </w:tcPr>
          <w:p w:rsidR="009E4D59" w:rsidRDefault="003C5BBE" w:rsidP="00937A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74,5</w:t>
            </w:r>
          </w:p>
        </w:tc>
      </w:tr>
    </w:tbl>
    <w:p w:rsidR="00210922" w:rsidRDefault="00210922" w:rsidP="00210922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37A87" w:rsidRDefault="00937A87">
      <w:pPr>
        <w:rPr>
          <w:rFonts w:eastAsia="Times New Roman"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210922" w:rsidRPr="00AE539F" w:rsidRDefault="00210922" w:rsidP="00210922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B2696">
        <w:rPr>
          <w:rFonts w:ascii="Times New Roman" w:hAnsi="Times New Roman" w:cs="Times New Roman"/>
          <w:sz w:val="28"/>
          <w:szCs w:val="28"/>
        </w:rPr>
        <w:t>2</w:t>
      </w:r>
    </w:p>
    <w:p w:rsidR="001B2696" w:rsidRDefault="001B2696" w:rsidP="001B2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A6491D">
        <w:rPr>
          <w:rFonts w:cs="Times New Roman"/>
          <w:szCs w:val="28"/>
        </w:rPr>
        <w:t>к муниципальной программе</w:t>
      </w:r>
    </w:p>
    <w:p w:rsidR="00210922" w:rsidRPr="00DE1162" w:rsidRDefault="00210922" w:rsidP="001B2696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22" w:rsidRPr="00A6491D" w:rsidRDefault="00210922" w:rsidP="003D4BBC">
      <w:pPr>
        <w:widowControl w:val="0"/>
        <w:tabs>
          <w:tab w:val="left" w:pos="5096"/>
        </w:tabs>
        <w:autoSpaceDE w:val="0"/>
        <w:autoSpaceDN w:val="0"/>
        <w:adjustRightInd w:val="0"/>
        <w:spacing w:after="0"/>
        <w:jc w:val="center"/>
        <w:rPr>
          <w:szCs w:val="28"/>
        </w:rPr>
      </w:pPr>
      <w:r w:rsidRPr="00A6491D">
        <w:rPr>
          <w:szCs w:val="28"/>
        </w:rPr>
        <w:t>ПЕРЕЧЕНЬ</w:t>
      </w:r>
    </w:p>
    <w:p w:rsidR="00210922" w:rsidRPr="00A6491D" w:rsidRDefault="00210922" w:rsidP="003D4BBC">
      <w:pPr>
        <w:widowControl w:val="0"/>
        <w:tabs>
          <w:tab w:val="left" w:pos="5096"/>
        </w:tabs>
        <w:autoSpaceDE w:val="0"/>
        <w:autoSpaceDN w:val="0"/>
        <w:adjustRightInd w:val="0"/>
        <w:spacing w:after="0"/>
        <w:jc w:val="center"/>
        <w:rPr>
          <w:szCs w:val="28"/>
        </w:rPr>
      </w:pPr>
      <w:r w:rsidRPr="00A6491D">
        <w:rPr>
          <w:szCs w:val="28"/>
        </w:rPr>
        <w:t xml:space="preserve">основных мероприятий муниципальной программы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1701"/>
        <w:gridCol w:w="1843"/>
        <w:gridCol w:w="1701"/>
        <w:gridCol w:w="2126"/>
        <w:gridCol w:w="2127"/>
      </w:tblGrid>
      <w:tr w:rsidR="00210922" w:rsidRPr="00A6491D" w:rsidTr="008F3B18">
        <w:tc>
          <w:tcPr>
            <w:tcW w:w="567" w:type="dxa"/>
            <w:vMerge w:val="restart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6491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A6491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598" w:type="dxa"/>
            <w:vMerge w:val="restart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3544" w:type="dxa"/>
            <w:gridSpan w:val="2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Срок</w:t>
            </w:r>
          </w:p>
        </w:tc>
        <w:tc>
          <w:tcPr>
            <w:tcW w:w="2126" w:type="dxa"/>
            <w:vMerge w:val="restart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Ожидаемый результат (краткое описание)</w:t>
            </w:r>
          </w:p>
        </w:tc>
        <w:tc>
          <w:tcPr>
            <w:tcW w:w="2127" w:type="dxa"/>
            <w:vMerge w:val="restart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Связь мероприятия с показателями программы (подпрограммы)</w:t>
            </w:r>
          </w:p>
        </w:tc>
      </w:tr>
      <w:tr w:rsidR="00210922" w:rsidRPr="00A6491D" w:rsidTr="008F3B18">
        <w:tc>
          <w:tcPr>
            <w:tcW w:w="567" w:type="dxa"/>
            <w:vMerge/>
          </w:tcPr>
          <w:p w:rsidR="00210922" w:rsidRPr="00A6491D" w:rsidRDefault="00210922" w:rsidP="008F3B18">
            <w:pPr>
              <w:tabs>
                <w:tab w:val="left" w:pos="5096"/>
              </w:tabs>
            </w:pPr>
          </w:p>
        </w:tc>
        <w:tc>
          <w:tcPr>
            <w:tcW w:w="4598" w:type="dxa"/>
            <w:vMerge/>
          </w:tcPr>
          <w:p w:rsidR="00210922" w:rsidRPr="00A6491D" w:rsidRDefault="00210922" w:rsidP="008F3B18">
            <w:pPr>
              <w:tabs>
                <w:tab w:val="left" w:pos="5096"/>
              </w:tabs>
            </w:pPr>
          </w:p>
        </w:tc>
        <w:tc>
          <w:tcPr>
            <w:tcW w:w="1701" w:type="dxa"/>
            <w:vMerge/>
          </w:tcPr>
          <w:p w:rsidR="00210922" w:rsidRPr="00A6491D" w:rsidRDefault="00210922" w:rsidP="008F3B18">
            <w:pPr>
              <w:tabs>
                <w:tab w:val="left" w:pos="5096"/>
              </w:tabs>
            </w:pPr>
          </w:p>
        </w:tc>
        <w:tc>
          <w:tcPr>
            <w:tcW w:w="1843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начала реализации</w:t>
            </w:r>
          </w:p>
        </w:tc>
        <w:tc>
          <w:tcPr>
            <w:tcW w:w="1701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210922" w:rsidRPr="00A6491D" w:rsidRDefault="00210922" w:rsidP="008F3B18">
            <w:pPr>
              <w:tabs>
                <w:tab w:val="left" w:pos="5096"/>
              </w:tabs>
            </w:pPr>
          </w:p>
        </w:tc>
        <w:tc>
          <w:tcPr>
            <w:tcW w:w="2127" w:type="dxa"/>
            <w:vMerge/>
          </w:tcPr>
          <w:p w:rsidR="00210922" w:rsidRPr="00A6491D" w:rsidRDefault="00210922" w:rsidP="008F3B18">
            <w:pPr>
              <w:tabs>
                <w:tab w:val="left" w:pos="5096"/>
              </w:tabs>
            </w:pPr>
          </w:p>
        </w:tc>
      </w:tr>
      <w:tr w:rsidR="00210922" w:rsidRPr="00A6491D" w:rsidTr="008F3B18">
        <w:tc>
          <w:tcPr>
            <w:tcW w:w="567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8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6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127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210922" w:rsidRPr="00A6491D" w:rsidTr="008F3B18">
        <w:tc>
          <w:tcPr>
            <w:tcW w:w="14663" w:type="dxa"/>
            <w:gridSpan w:val="7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Основные мероприятия муниципальной программы</w:t>
            </w:r>
          </w:p>
        </w:tc>
      </w:tr>
      <w:tr w:rsidR="00210922" w:rsidRPr="00A6491D" w:rsidTr="008F3B18">
        <w:tc>
          <w:tcPr>
            <w:tcW w:w="567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598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1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УЖЦТ,</w:t>
            </w:r>
          </w:p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 МУП «Водоканал Петушинского района»</w:t>
            </w:r>
          </w:p>
        </w:tc>
        <w:tc>
          <w:tcPr>
            <w:tcW w:w="1843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Ежегодное сокращение потребления электрической энергии </w:t>
            </w:r>
          </w:p>
        </w:tc>
        <w:tc>
          <w:tcPr>
            <w:tcW w:w="2127" w:type="dxa"/>
          </w:tcPr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Экономия электрической энергии в натуральном выражении</w:t>
            </w:r>
          </w:p>
          <w:p w:rsidR="00210922" w:rsidRPr="00A6491D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и в стоимостном выражении</w:t>
            </w:r>
          </w:p>
        </w:tc>
      </w:tr>
      <w:tr w:rsidR="0095046C" w:rsidRPr="00A6491D" w:rsidTr="008F3B18">
        <w:tc>
          <w:tcPr>
            <w:tcW w:w="567" w:type="dxa"/>
          </w:tcPr>
          <w:p w:rsidR="0095046C" w:rsidRDefault="0095046C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598" w:type="dxa"/>
          </w:tcPr>
          <w:p w:rsidR="0095046C" w:rsidRDefault="0095046C" w:rsidP="00485A9B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01" w:type="dxa"/>
          </w:tcPr>
          <w:p w:rsidR="0095046C" w:rsidRPr="00A6491D" w:rsidRDefault="0095046C" w:rsidP="00485A9B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95046C" w:rsidRPr="00A6491D" w:rsidRDefault="0095046C" w:rsidP="00485A9B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701" w:type="dxa"/>
          </w:tcPr>
          <w:p w:rsidR="0095046C" w:rsidRPr="00A6491D" w:rsidRDefault="0095046C" w:rsidP="00485A9B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95046C" w:rsidRDefault="0095046C" w:rsidP="00485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Times New Roman"/>
                <w:sz w:val="22"/>
                <w:lang w:eastAsia="en-US"/>
              </w:rPr>
            </w:pPr>
            <w:r>
              <w:rPr>
                <w:rFonts w:eastAsiaTheme="minorHAnsi" w:cs="Times New Roman"/>
                <w:sz w:val="22"/>
                <w:lang w:eastAsia="en-US"/>
              </w:rPr>
              <w:t>повышение качества предоставления коммунальных услуг населению;</w:t>
            </w:r>
          </w:p>
          <w:p w:rsidR="0095046C" w:rsidRPr="00402EBD" w:rsidRDefault="0095046C" w:rsidP="00485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Times New Roman"/>
                <w:sz w:val="22"/>
                <w:lang w:eastAsia="en-US"/>
              </w:rPr>
            </w:pPr>
            <w:r>
              <w:rPr>
                <w:rFonts w:eastAsiaTheme="minorHAnsi" w:cs="Times New Roman"/>
                <w:sz w:val="22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27" w:type="dxa"/>
          </w:tcPr>
          <w:p w:rsidR="0095046C" w:rsidRDefault="00F0665B" w:rsidP="00485A9B">
            <w:pPr>
              <w:pStyle w:val="ConsPlusNormal"/>
              <w:tabs>
                <w:tab w:val="left" w:pos="5096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</w:t>
            </w:r>
            <w:r w:rsidR="0095046C" w:rsidRPr="00695E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уличной водопроводной сети, нуждающейся в замене</w:t>
            </w:r>
            <w:r w:rsidR="009504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5046C" w:rsidRPr="00695E14" w:rsidRDefault="00F0665B" w:rsidP="00485A9B">
            <w:pPr>
              <w:pStyle w:val="ConsPlusNormal"/>
              <w:tabs>
                <w:tab w:val="left" w:pos="509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Уровень</w:t>
            </w:r>
            <w:r w:rsidR="0095046C" w:rsidRPr="00695E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5046C" w:rsidRPr="00A6491D" w:rsidTr="008F3B18">
        <w:tc>
          <w:tcPr>
            <w:tcW w:w="567" w:type="dxa"/>
          </w:tcPr>
          <w:p w:rsidR="0095046C" w:rsidRPr="00A6491D" w:rsidRDefault="0095046C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598" w:type="dxa"/>
          </w:tcPr>
          <w:p w:rsidR="0095046C" w:rsidRPr="00A13C7E" w:rsidRDefault="0095046C" w:rsidP="008F3B18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Устройство, ремонт и содержание</w:t>
            </w:r>
            <w:r w:rsidRPr="00A13C7E">
              <w:rPr>
                <w:sz w:val="22"/>
              </w:rPr>
              <w:t xml:space="preserve"> общественных колодцев на территориях сельских поселений Петушинского района</w:t>
            </w:r>
          </w:p>
        </w:tc>
        <w:tc>
          <w:tcPr>
            <w:tcW w:w="1701" w:type="dxa"/>
          </w:tcPr>
          <w:p w:rsidR="0095046C" w:rsidRPr="00A6491D" w:rsidRDefault="0095046C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95046C" w:rsidRPr="00A6491D" w:rsidRDefault="0095046C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95046C" w:rsidRPr="00A6491D" w:rsidRDefault="0095046C" w:rsidP="008F3B1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95046C" w:rsidRPr="00A6491D" w:rsidRDefault="0095046C" w:rsidP="00402EBD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</w:t>
            </w:r>
          </w:p>
        </w:tc>
        <w:tc>
          <w:tcPr>
            <w:tcW w:w="2127" w:type="dxa"/>
          </w:tcPr>
          <w:p w:rsidR="0095046C" w:rsidRPr="00A6491D" w:rsidRDefault="0095046C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Повышение качества коммунальных услуг по водоснабжению</w:t>
            </w:r>
          </w:p>
        </w:tc>
      </w:tr>
    </w:tbl>
    <w:p w:rsidR="006B5450" w:rsidRDefault="006B5450">
      <w:pPr>
        <w:rPr>
          <w:rFonts w:eastAsia="Times New Roman" w:cs="Times New Roman"/>
          <w:szCs w:val="28"/>
        </w:rPr>
      </w:pPr>
      <w:bookmarkStart w:id="1" w:name="_GoBack"/>
      <w:bookmarkEnd w:id="1"/>
    </w:p>
    <w:p w:rsidR="00210922" w:rsidRPr="00AE539F" w:rsidRDefault="00210922" w:rsidP="00210922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B2696">
        <w:rPr>
          <w:rFonts w:ascii="Times New Roman" w:hAnsi="Times New Roman" w:cs="Times New Roman"/>
          <w:sz w:val="28"/>
          <w:szCs w:val="28"/>
        </w:rPr>
        <w:t>3</w:t>
      </w:r>
    </w:p>
    <w:p w:rsidR="001B2696" w:rsidRDefault="001B2696" w:rsidP="001B26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>
        <w:rPr>
          <w:szCs w:val="28"/>
        </w:rPr>
        <w:t xml:space="preserve">     </w:t>
      </w:r>
      <w:r w:rsidR="00210922">
        <w:rPr>
          <w:szCs w:val="28"/>
        </w:rPr>
        <w:t xml:space="preserve"> </w:t>
      </w:r>
      <w:r w:rsidRPr="00A6491D">
        <w:rPr>
          <w:rFonts w:cs="Times New Roman"/>
          <w:szCs w:val="28"/>
        </w:rPr>
        <w:t>к муниципальной программе</w:t>
      </w:r>
    </w:p>
    <w:p w:rsidR="001B2696" w:rsidRDefault="001B2696" w:rsidP="00210922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210922" w:rsidRPr="00A6491D" w:rsidRDefault="00210922" w:rsidP="00210922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</w:t>
      </w:r>
      <w:r w:rsidRPr="00A6491D">
        <w:rPr>
          <w:szCs w:val="28"/>
        </w:rPr>
        <w:t>РЕСУРСНОЕ ОБЕСПЕЧЕНИЕ</w:t>
      </w:r>
    </w:p>
    <w:p w:rsidR="00210922" w:rsidRDefault="00210922" w:rsidP="00210922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1"/>
        <w:gridCol w:w="2583"/>
        <w:gridCol w:w="1926"/>
        <w:gridCol w:w="1601"/>
        <w:gridCol w:w="1601"/>
        <w:gridCol w:w="1601"/>
        <w:gridCol w:w="1601"/>
        <w:gridCol w:w="1601"/>
        <w:gridCol w:w="1601"/>
      </w:tblGrid>
      <w:tr w:rsidR="00210922" w:rsidRPr="00CD78F9" w:rsidTr="008F3B18">
        <w:tc>
          <w:tcPr>
            <w:tcW w:w="671" w:type="dxa"/>
            <w:vMerge w:val="restart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</w:t>
            </w:r>
            <w:proofErr w:type="gramStart"/>
            <w:r w:rsidRPr="00CD78F9">
              <w:rPr>
                <w:sz w:val="22"/>
              </w:rPr>
              <w:t>п</w:t>
            </w:r>
            <w:proofErr w:type="gramEnd"/>
            <w:r w:rsidRPr="00CD78F9">
              <w:rPr>
                <w:sz w:val="22"/>
              </w:rPr>
              <w:t>/п</w:t>
            </w:r>
          </w:p>
        </w:tc>
        <w:tc>
          <w:tcPr>
            <w:tcW w:w="2583" w:type="dxa"/>
            <w:vMerge w:val="restart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8005" w:type="dxa"/>
            <w:gridSpan w:val="5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2016-2020 годы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60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10922" w:rsidRPr="00CD78F9" w:rsidTr="008F3B18">
        <w:tc>
          <w:tcPr>
            <w:tcW w:w="671" w:type="dxa"/>
            <w:vMerge w:val="restart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2583" w:type="dxa"/>
            <w:vMerge w:val="restart"/>
          </w:tcPr>
          <w:p w:rsidR="00210922" w:rsidRPr="00CD78F9" w:rsidRDefault="00210922" w:rsidP="008F3B1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535,0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535,0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10922" w:rsidRPr="00CD78F9" w:rsidTr="008F3B18">
        <w:tc>
          <w:tcPr>
            <w:tcW w:w="671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210922" w:rsidRPr="00CD78F9" w:rsidRDefault="00210922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 w:val="restart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583" w:type="dxa"/>
            <w:vMerge w:val="restart"/>
          </w:tcPr>
          <w:p w:rsidR="0095046C" w:rsidRPr="00CD78F9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926" w:type="dxa"/>
          </w:tcPr>
          <w:p w:rsidR="0095046C" w:rsidRPr="00CD78F9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95046C" w:rsidRPr="006B5450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6B5450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6B5450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6B5450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6B5450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B5450">
              <w:rPr>
                <w:b/>
                <w:sz w:val="22"/>
              </w:rPr>
              <w:t>880,0</w:t>
            </w:r>
          </w:p>
        </w:tc>
        <w:tc>
          <w:tcPr>
            <w:tcW w:w="1601" w:type="dxa"/>
          </w:tcPr>
          <w:p w:rsidR="0095046C" w:rsidRPr="008C67F8" w:rsidRDefault="0095046C" w:rsidP="00485A9B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880,0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880,0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880,0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 w:val="restart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583" w:type="dxa"/>
            <w:vMerge w:val="restart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 xml:space="preserve">Устройство, ремонт и </w:t>
            </w:r>
            <w:r w:rsidRPr="00CD78F9">
              <w:rPr>
                <w:sz w:val="22"/>
              </w:rPr>
              <w:lastRenderedPageBreak/>
              <w:t>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1</w:t>
            </w:r>
            <w:r w:rsidRPr="008C67F8">
              <w:rPr>
                <w:b/>
                <w:sz w:val="22"/>
              </w:rPr>
              <w:t>250,0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3250,95628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500,56428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  <w:r w:rsidRPr="008C67F8">
              <w:rPr>
                <w:sz w:val="22"/>
              </w:rPr>
              <w:t>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1</w:t>
            </w:r>
            <w:r w:rsidRPr="008C67F8">
              <w:rPr>
                <w:sz w:val="22"/>
              </w:rPr>
              <w:t>250,0</w:t>
            </w:r>
          </w:p>
        </w:tc>
        <w:tc>
          <w:tcPr>
            <w:tcW w:w="1601" w:type="dxa"/>
          </w:tcPr>
          <w:p w:rsidR="0095046C" w:rsidRPr="004867B9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867B9">
              <w:rPr>
                <w:sz w:val="22"/>
              </w:rPr>
              <w:t>325</w:t>
            </w:r>
            <w:r>
              <w:rPr>
                <w:sz w:val="22"/>
              </w:rPr>
              <w:t>0</w:t>
            </w:r>
            <w:r w:rsidRPr="004867B9">
              <w:rPr>
                <w:sz w:val="22"/>
              </w:rPr>
              <w:t>,</w:t>
            </w:r>
            <w:r>
              <w:rPr>
                <w:sz w:val="22"/>
              </w:rPr>
              <w:t>95628</w:t>
            </w:r>
          </w:p>
        </w:tc>
      </w:tr>
      <w:tr w:rsidR="0095046C" w:rsidRPr="00CD78F9" w:rsidTr="008F3B18">
        <w:tc>
          <w:tcPr>
            <w:tcW w:w="671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583" w:type="dxa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3254" w:type="dxa"/>
            <w:gridSpan w:val="2"/>
            <w:vMerge w:val="restart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610,56428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95046C" w:rsidRPr="008C67F8" w:rsidRDefault="0095046C" w:rsidP="006B545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2240,0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4665,95628</w:t>
            </w:r>
          </w:p>
        </w:tc>
      </w:tr>
      <w:tr w:rsidR="0095046C" w:rsidRPr="00CD78F9" w:rsidTr="008F3B18">
        <w:tc>
          <w:tcPr>
            <w:tcW w:w="3254" w:type="dxa"/>
            <w:gridSpan w:val="2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3254" w:type="dxa"/>
            <w:gridSpan w:val="2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95046C" w:rsidRPr="00CD78F9" w:rsidTr="008F3B18">
        <w:tc>
          <w:tcPr>
            <w:tcW w:w="3254" w:type="dxa"/>
            <w:gridSpan w:val="2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601" w:type="dxa"/>
          </w:tcPr>
          <w:p w:rsidR="0095046C" w:rsidRPr="008C67F8" w:rsidRDefault="0095046C" w:rsidP="006B545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2130,0</w:t>
            </w:r>
          </w:p>
        </w:tc>
        <w:tc>
          <w:tcPr>
            <w:tcW w:w="1601" w:type="dxa"/>
          </w:tcPr>
          <w:p w:rsidR="0095046C" w:rsidRPr="008C67F8" w:rsidRDefault="0095046C" w:rsidP="00B664F0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4130,95628</w:t>
            </w:r>
          </w:p>
        </w:tc>
      </w:tr>
      <w:tr w:rsidR="0095046C" w:rsidRPr="00CD78F9" w:rsidTr="008F3B18">
        <w:tc>
          <w:tcPr>
            <w:tcW w:w="3254" w:type="dxa"/>
            <w:gridSpan w:val="2"/>
            <w:vMerge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926" w:type="dxa"/>
          </w:tcPr>
          <w:p w:rsidR="0095046C" w:rsidRPr="00CD78F9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601" w:type="dxa"/>
          </w:tcPr>
          <w:p w:rsidR="0095046C" w:rsidRPr="008C67F8" w:rsidRDefault="0095046C" w:rsidP="008F3B1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210922" w:rsidRDefault="00210922" w:rsidP="00210922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210922" w:rsidRDefault="00210922" w:rsidP="00210922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210922" w:rsidRDefault="00210922" w:rsidP="00210922">
      <w:pPr>
        <w:tabs>
          <w:tab w:val="left" w:pos="5096"/>
        </w:tabs>
      </w:pPr>
      <w:r>
        <w:rPr>
          <w:szCs w:val="28"/>
        </w:rPr>
        <w:br w:type="textWrapping" w:clear="all"/>
      </w:r>
    </w:p>
    <w:p w:rsidR="00210922" w:rsidRDefault="00210922" w:rsidP="00210922">
      <w:pPr>
        <w:pStyle w:val="ConsPlusTitle"/>
        <w:jc w:val="center"/>
      </w:pPr>
    </w:p>
    <w:p w:rsidR="00210922" w:rsidRDefault="00210922" w:rsidP="00210922">
      <w:pPr>
        <w:pStyle w:val="ConsPlusTitle"/>
        <w:jc w:val="center"/>
      </w:pPr>
    </w:p>
    <w:p w:rsidR="00210922" w:rsidRDefault="00210922" w:rsidP="00210922">
      <w:pPr>
        <w:pStyle w:val="ConsPlusTitle"/>
        <w:jc w:val="center"/>
      </w:pPr>
    </w:p>
    <w:p w:rsidR="00210922" w:rsidRDefault="00210922" w:rsidP="00210922">
      <w:pPr>
        <w:pStyle w:val="ConsPlusTitle"/>
        <w:jc w:val="center"/>
      </w:pPr>
    </w:p>
    <w:p w:rsidR="00210922" w:rsidRDefault="00210922" w:rsidP="00210922">
      <w:pPr>
        <w:pStyle w:val="ConsPlusTitle"/>
        <w:jc w:val="center"/>
      </w:pPr>
    </w:p>
    <w:p w:rsidR="00210922" w:rsidRDefault="00210922" w:rsidP="00210922">
      <w:pPr>
        <w:pStyle w:val="ConsPlusTitle"/>
        <w:jc w:val="center"/>
      </w:pPr>
    </w:p>
    <w:p w:rsidR="00A36146" w:rsidRDefault="00A36146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3C7820" w:rsidRDefault="003C7820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3C7820" w:rsidRDefault="003C7820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3C7820" w:rsidRDefault="003C7820" w:rsidP="00A13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sectPr w:rsidR="003C7820" w:rsidSect="003C7820">
      <w:headerReference w:type="first" r:id="rId16"/>
      <w:pgSz w:w="16838" w:h="11906" w:orient="landscape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78" w:rsidRDefault="00DB2378" w:rsidP="00A13C7E">
      <w:pPr>
        <w:spacing w:after="0" w:line="240" w:lineRule="auto"/>
      </w:pPr>
      <w:r>
        <w:separator/>
      </w:r>
    </w:p>
  </w:endnote>
  <w:endnote w:type="continuationSeparator" w:id="0">
    <w:p w:rsidR="00DB2378" w:rsidRDefault="00DB2378" w:rsidP="00A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78" w:rsidRDefault="00DB2378" w:rsidP="00A13C7E">
      <w:pPr>
        <w:spacing w:after="0" w:line="240" w:lineRule="auto"/>
      </w:pPr>
      <w:r>
        <w:separator/>
      </w:r>
    </w:p>
  </w:footnote>
  <w:footnote w:type="continuationSeparator" w:id="0">
    <w:p w:rsidR="00DB2378" w:rsidRDefault="00DB2378" w:rsidP="00A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10F" w:rsidRDefault="0007010F">
    <w:pPr>
      <w:pStyle w:val="a3"/>
      <w:jc w:val="center"/>
    </w:pPr>
  </w:p>
  <w:p w:rsidR="0007010F" w:rsidRDefault="000701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10F" w:rsidRPr="00F26921" w:rsidRDefault="0007010F">
    <w:pPr>
      <w:pStyle w:val="a3"/>
      <w:jc w:val="center"/>
      <w:rPr>
        <w:color w:val="FFFFFF" w:themeColor="background1"/>
      </w:rPr>
    </w:pPr>
    <w:r w:rsidRPr="00F26921">
      <w:rPr>
        <w:color w:val="FFFFFF" w:themeColor="background1"/>
      </w:rPr>
      <w:fldChar w:fldCharType="begin"/>
    </w:r>
    <w:r w:rsidRPr="00F26921">
      <w:rPr>
        <w:color w:val="FFFFFF" w:themeColor="background1"/>
      </w:rPr>
      <w:instrText>PAGE   \* MERGEFORMAT</w:instrText>
    </w:r>
    <w:r w:rsidRPr="00F26921">
      <w:rPr>
        <w:color w:val="FFFFFF" w:themeColor="background1"/>
      </w:rPr>
      <w:fldChar w:fldCharType="separate"/>
    </w:r>
    <w:r w:rsidR="003D4BBC">
      <w:rPr>
        <w:noProof/>
        <w:color w:val="FFFFFF" w:themeColor="background1"/>
      </w:rPr>
      <w:t>11</w:t>
    </w:r>
    <w:r w:rsidRPr="00F26921">
      <w:rPr>
        <w:color w:val="FFFFFF" w:themeColor="background1"/>
      </w:rPr>
      <w:fldChar w:fldCharType="end"/>
    </w:r>
  </w:p>
  <w:p w:rsidR="0007010F" w:rsidRDefault="000701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47419"/>
    <w:multiLevelType w:val="hybridMultilevel"/>
    <w:tmpl w:val="36EA2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7E"/>
    <w:rsid w:val="000622FC"/>
    <w:rsid w:val="0007010F"/>
    <w:rsid w:val="000B5867"/>
    <w:rsid w:val="00101878"/>
    <w:rsid w:val="001040C1"/>
    <w:rsid w:val="001160F6"/>
    <w:rsid w:val="0013258A"/>
    <w:rsid w:val="00140CA4"/>
    <w:rsid w:val="0017575B"/>
    <w:rsid w:val="001B2696"/>
    <w:rsid w:val="001B6269"/>
    <w:rsid w:val="001E33CB"/>
    <w:rsid w:val="00206853"/>
    <w:rsid w:val="00210922"/>
    <w:rsid w:val="002847DD"/>
    <w:rsid w:val="00286471"/>
    <w:rsid w:val="002C7B04"/>
    <w:rsid w:val="00301EF4"/>
    <w:rsid w:val="003439F0"/>
    <w:rsid w:val="00355119"/>
    <w:rsid w:val="003A3114"/>
    <w:rsid w:val="003A5FDA"/>
    <w:rsid w:val="003C5BBE"/>
    <w:rsid w:val="003C7820"/>
    <w:rsid w:val="003D495F"/>
    <w:rsid w:val="003D4BBC"/>
    <w:rsid w:val="004027AE"/>
    <w:rsid w:val="00402EBD"/>
    <w:rsid w:val="0043659C"/>
    <w:rsid w:val="004765FE"/>
    <w:rsid w:val="004836A9"/>
    <w:rsid w:val="004867B9"/>
    <w:rsid w:val="004B5270"/>
    <w:rsid w:val="004D12CF"/>
    <w:rsid w:val="004F2C98"/>
    <w:rsid w:val="0052453B"/>
    <w:rsid w:val="005979A6"/>
    <w:rsid w:val="005C155C"/>
    <w:rsid w:val="005C40A7"/>
    <w:rsid w:val="005E35DD"/>
    <w:rsid w:val="005E4F50"/>
    <w:rsid w:val="006426C3"/>
    <w:rsid w:val="006743B2"/>
    <w:rsid w:val="00695E14"/>
    <w:rsid w:val="006B5450"/>
    <w:rsid w:val="006C1455"/>
    <w:rsid w:val="00794968"/>
    <w:rsid w:val="007A10B9"/>
    <w:rsid w:val="007C5408"/>
    <w:rsid w:val="007F7CB8"/>
    <w:rsid w:val="008240F2"/>
    <w:rsid w:val="00881EA5"/>
    <w:rsid w:val="008832D7"/>
    <w:rsid w:val="008C55B7"/>
    <w:rsid w:val="008D06F4"/>
    <w:rsid w:val="008E5ECA"/>
    <w:rsid w:val="008F3B18"/>
    <w:rsid w:val="008F604B"/>
    <w:rsid w:val="008F6BE6"/>
    <w:rsid w:val="00914630"/>
    <w:rsid w:val="00933E45"/>
    <w:rsid w:val="00937A87"/>
    <w:rsid w:val="0095046C"/>
    <w:rsid w:val="00966355"/>
    <w:rsid w:val="009B153A"/>
    <w:rsid w:val="009C5BC5"/>
    <w:rsid w:val="009C7B5A"/>
    <w:rsid w:val="009E2D4B"/>
    <w:rsid w:val="009E4D59"/>
    <w:rsid w:val="00A1229D"/>
    <w:rsid w:val="00A13C7E"/>
    <w:rsid w:val="00A36146"/>
    <w:rsid w:val="00A442E5"/>
    <w:rsid w:val="00A54001"/>
    <w:rsid w:val="00A74B0E"/>
    <w:rsid w:val="00A85631"/>
    <w:rsid w:val="00AF6261"/>
    <w:rsid w:val="00B3012B"/>
    <w:rsid w:val="00B37A24"/>
    <w:rsid w:val="00B40D73"/>
    <w:rsid w:val="00B52679"/>
    <w:rsid w:val="00B664F0"/>
    <w:rsid w:val="00BA6EA7"/>
    <w:rsid w:val="00BC68DF"/>
    <w:rsid w:val="00C45E65"/>
    <w:rsid w:val="00CA48C2"/>
    <w:rsid w:val="00CB5FFE"/>
    <w:rsid w:val="00CC0F72"/>
    <w:rsid w:val="00CE3991"/>
    <w:rsid w:val="00CF6CBB"/>
    <w:rsid w:val="00D102A2"/>
    <w:rsid w:val="00D11AD3"/>
    <w:rsid w:val="00DB2378"/>
    <w:rsid w:val="00DB6735"/>
    <w:rsid w:val="00DF55CF"/>
    <w:rsid w:val="00E008A4"/>
    <w:rsid w:val="00E155BA"/>
    <w:rsid w:val="00E31CAC"/>
    <w:rsid w:val="00E70260"/>
    <w:rsid w:val="00E82CC4"/>
    <w:rsid w:val="00EB359A"/>
    <w:rsid w:val="00F0665B"/>
    <w:rsid w:val="00F1496D"/>
    <w:rsid w:val="00F167FF"/>
    <w:rsid w:val="00F26921"/>
    <w:rsid w:val="00F60B31"/>
    <w:rsid w:val="00F611EA"/>
    <w:rsid w:val="00F74A40"/>
    <w:rsid w:val="00FA4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7E"/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C7E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3C7E"/>
  </w:style>
  <w:style w:type="paragraph" w:styleId="a5">
    <w:name w:val="footer"/>
    <w:basedOn w:val="a"/>
    <w:link w:val="a6"/>
    <w:uiPriority w:val="99"/>
    <w:unhideWhenUsed/>
    <w:rsid w:val="00A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3C7E"/>
  </w:style>
  <w:style w:type="character" w:customStyle="1" w:styleId="10">
    <w:name w:val="Заголовок 1 Знак"/>
    <w:basedOn w:val="a0"/>
    <w:link w:val="1"/>
    <w:uiPriority w:val="9"/>
    <w:rsid w:val="00A13C7E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paragraph" w:customStyle="1" w:styleId="ConsPlusNormal">
    <w:name w:val="ConsPlusNormal"/>
    <w:rsid w:val="00A13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C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A1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2109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F3B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3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311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4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7E"/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C7E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3C7E"/>
  </w:style>
  <w:style w:type="paragraph" w:styleId="a5">
    <w:name w:val="footer"/>
    <w:basedOn w:val="a"/>
    <w:link w:val="a6"/>
    <w:uiPriority w:val="99"/>
    <w:unhideWhenUsed/>
    <w:rsid w:val="00A1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3C7E"/>
  </w:style>
  <w:style w:type="character" w:customStyle="1" w:styleId="10">
    <w:name w:val="Заголовок 1 Знак"/>
    <w:basedOn w:val="a0"/>
    <w:link w:val="1"/>
    <w:uiPriority w:val="9"/>
    <w:rsid w:val="00A13C7E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paragraph" w:customStyle="1" w:styleId="ConsPlusNormal">
    <w:name w:val="ConsPlusNormal"/>
    <w:rsid w:val="00A13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C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A1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2109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F3B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3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311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4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0C7154FF6127AD7DD1502ADC51ADC1FB39CBAF0DC390365EB838D00F7DB7411D871673924B02F2C73o6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0C7154FF6127AD7DD1502ADC51ADC1FB391B8F7D9390365EB838D00F7DB7411D871673924B02F2A73o6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AB3A19B615B0095BF911FBAD43E2551E2E5BEA4AC8E1AEAFC60201618EDo6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AB3A19B615B0095BF911FBAD43E2551E2E3BDA4A9871AEAFC60201618EDo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AB3A19B615B0095BF911FBAD43E2551E2E2BFA0AB891AEAFC60201618D64FE06E47FA7F06F6255DECoEG" TargetMode="External"/><Relationship Id="rId14" Type="http://schemas.openxmlformats.org/officeDocument/2006/relationships/hyperlink" Target="consultantplus://offline/ref=C0C7154FF6127AD7DD1502ADC51ADC1FBB9EBCF7DF355E6FE3DA81027Fo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8D6C5-6D58-4F80-A4CC-4B6C7E6D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Калашникова_ТС</dc:creator>
  <cp:lastModifiedBy>Александра А.О. Тутубалина</cp:lastModifiedBy>
  <cp:revision>2</cp:revision>
  <cp:lastPrinted>2019-08-05T06:00:00Z</cp:lastPrinted>
  <dcterms:created xsi:type="dcterms:W3CDTF">2019-08-13T09:36:00Z</dcterms:created>
  <dcterms:modified xsi:type="dcterms:W3CDTF">2019-08-13T09:36:00Z</dcterms:modified>
</cp:coreProperties>
</file>