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58" w:rsidRDefault="00262931" w:rsidP="00262931">
      <w:pPr>
        <w:jc w:val="right"/>
      </w:pPr>
      <w:r>
        <w:t xml:space="preserve">Приложение к решению коллегии </w:t>
      </w:r>
    </w:p>
    <w:p w:rsidR="00262931" w:rsidRDefault="00262931" w:rsidP="00262931">
      <w:pPr>
        <w:jc w:val="right"/>
      </w:pPr>
      <w:r>
        <w:t xml:space="preserve">Контрольно-счетного органа </w:t>
      </w:r>
    </w:p>
    <w:p w:rsidR="00262931" w:rsidRDefault="00262931" w:rsidP="00262931">
      <w:pPr>
        <w:jc w:val="right"/>
      </w:pPr>
      <w:proofErr w:type="spellStart"/>
      <w:r>
        <w:t>Петушинского</w:t>
      </w:r>
      <w:proofErr w:type="spellEnd"/>
      <w:r>
        <w:t xml:space="preserve"> района</w:t>
      </w:r>
    </w:p>
    <w:p w:rsidR="00443058" w:rsidRDefault="0099103A" w:rsidP="0099103A">
      <w:pPr>
        <w:jc w:val="right"/>
      </w:pPr>
      <w:r>
        <w:t>от 27.12.202</w:t>
      </w:r>
      <w:r w:rsidR="00983A49">
        <w:t>3</w:t>
      </w:r>
      <w:r>
        <w:t xml:space="preserve"> № 1</w:t>
      </w:r>
      <w:r w:rsidR="00983A49">
        <w:t>6</w:t>
      </w:r>
    </w:p>
    <w:p w:rsidR="0092446C" w:rsidRPr="0072554D" w:rsidRDefault="0092446C" w:rsidP="00443058">
      <w:pPr>
        <w:jc w:val="both"/>
        <w:rPr>
          <w:b/>
          <w:strike/>
          <w:sz w:val="28"/>
          <w:szCs w:val="28"/>
        </w:rPr>
      </w:pPr>
    </w:p>
    <w:p w:rsidR="0092446C" w:rsidRPr="0072554D" w:rsidRDefault="0092446C" w:rsidP="0092446C">
      <w:pPr>
        <w:ind w:left="9900" w:firstLine="720"/>
        <w:jc w:val="both"/>
        <w:rPr>
          <w:b/>
          <w:strike/>
          <w:sz w:val="28"/>
          <w:szCs w:val="28"/>
        </w:rPr>
      </w:pPr>
    </w:p>
    <w:tbl>
      <w:tblPr>
        <w:tblW w:w="11907" w:type="dxa"/>
        <w:jc w:val="center"/>
        <w:tblBorders>
          <w:bottom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3"/>
      </w:tblGrid>
      <w:tr w:rsidR="0092446C" w:rsidRPr="0072554D" w:rsidTr="001A28F5">
        <w:trPr>
          <w:cantSplit/>
          <w:trHeight w:val="567"/>
          <w:jc w:val="center"/>
        </w:trPr>
        <w:tc>
          <w:tcPr>
            <w:tcW w:w="11907" w:type="dxa"/>
            <w:gridSpan w:val="2"/>
            <w:tcBorders>
              <w:bottom w:val="double" w:sz="6" w:space="0" w:color="auto"/>
            </w:tcBorders>
          </w:tcPr>
          <w:p w:rsidR="0092446C" w:rsidRPr="0072554D" w:rsidRDefault="0092446C" w:rsidP="001A28F5">
            <w:pPr>
              <w:pStyle w:val="a6"/>
              <w:keepNext/>
              <w:keepLines/>
              <w:spacing w:after="40"/>
              <w:rPr>
                <w:spacing w:val="80"/>
                <w:sz w:val="28"/>
                <w:szCs w:val="28"/>
              </w:rPr>
            </w:pPr>
            <w:r>
              <w:rPr>
                <w:spacing w:val="80"/>
                <w:sz w:val="28"/>
                <w:szCs w:val="28"/>
              </w:rPr>
              <w:t>КОНТРОЛЬНО-СЧЁТНЫЙ ОРГАН ПЕТУШИНСКОГО РАЙОНА</w:t>
            </w:r>
          </w:p>
        </w:tc>
      </w:tr>
      <w:tr w:rsidR="0092446C" w:rsidRPr="0072554D" w:rsidTr="001A28F5">
        <w:tblPrEx>
          <w:tblBorders>
            <w:bottom w:val="none" w:sz="0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954" w:type="dxa"/>
            <w:vAlign w:val="center"/>
          </w:tcPr>
          <w:p w:rsidR="0092446C" w:rsidRPr="0072554D" w:rsidRDefault="0092446C" w:rsidP="001A28F5">
            <w:pPr>
              <w:pStyle w:val="a5"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92446C" w:rsidRPr="0072554D" w:rsidRDefault="0092446C" w:rsidP="001A28F5">
            <w:pPr>
              <w:pStyle w:val="a5"/>
              <w:keepLines/>
              <w:ind w:left="567"/>
              <w:jc w:val="right"/>
              <w:rPr>
                <w:sz w:val="28"/>
                <w:szCs w:val="28"/>
              </w:rPr>
            </w:pPr>
          </w:p>
        </w:tc>
      </w:tr>
    </w:tbl>
    <w:p w:rsidR="0092446C" w:rsidRPr="0072554D" w:rsidRDefault="0092446C" w:rsidP="0092446C">
      <w:pPr>
        <w:ind w:firstLine="720"/>
        <w:rPr>
          <w:b/>
          <w:strike/>
          <w:sz w:val="28"/>
          <w:szCs w:val="28"/>
        </w:rPr>
      </w:pPr>
    </w:p>
    <w:p w:rsidR="0092446C" w:rsidRDefault="0092446C" w:rsidP="0092446C">
      <w:pPr>
        <w:ind w:firstLine="720"/>
        <w:jc w:val="center"/>
        <w:rPr>
          <w:sz w:val="28"/>
          <w:szCs w:val="28"/>
        </w:rPr>
      </w:pPr>
    </w:p>
    <w:p w:rsidR="00FB7392" w:rsidRDefault="00FB7392" w:rsidP="0092446C">
      <w:pPr>
        <w:ind w:firstLine="720"/>
        <w:jc w:val="center"/>
        <w:rPr>
          <w:sz w:val="28"/>
          <w:szCs w:val="28"/>
        </w:rPr>
      </w:pPr>
    </w:p>
    <w:p w:rsidR="00FB7392" w:rsidRDefault="00FB7392" w:rsidP="0092446C">
      <w:pPr>
        <w:ind w:firstLine="720"/>
        <w:jc w:val="center"/>
        <w:rPr>
          <w:sz w:val="28"/>
          <w:szCs w:val="28"/>
        </w:rPr>
      </w:pPr>
    </w:p>
    <w:p w:rsidR="00FB7392" w:rsidRPr="0072554D" w:rsidRDefault="00FB7392" w:rsidP="0092446C">
      <w:pPr>
        <w:ind w:firstLine="720"/>
        <w:jc w:val="center"/>
        <w:rPr>
          <w:sz w:val="28"/>
          <w:szCs w:val="28"/>
        </w:rPr>
      </w:pPr>
    </w:p>
    <w:p w:rsidR="0092446C" w:rsidRPr="0072554D" w:rsidRDefault="00141F27" w:rsidP="0092446C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  <w:r w:rsidR="0092446C" w:rsidRPr="0072554D">
        <w:rPr>
          <w:b/>
          <w:bCs/>
          <w:caps/>
          <w:sz w:val="28"/>
          <w:szCs w:val="28"/>
        </w:rPr>
        <w:t>план</w:t>
      </w:r>
    </w:p>
    <w:p w:rsidR="0092446C" w:rsidRPr="0072554D" w:rsidRDefault="0092446C" w:rsidP="0092446C">
      <w:pPr>
        <w:spacing w:line="360" w:lineRule="auto"/>
        <w:jc w:val="center"/>
        <w:rPr>
          <w:sz w:val="28"/>
          <w:szCs w:val="28"/>
        </w:rPr>
      </w:pPr>
      <w:r>
        <w:rPr>
          <w:b/>
          <w:iCs/>
          <w:caps/>
          <w:sz w:val="28"/>
          <w:szCs w:val="28"/>
        </w:rPr>
        <w:t>РАБОТЫ</w:t>
      </w:r>
      <w:r w:rsidRPr="0072554D">
        <w:rPr>
          <w:b/>
          <w:iCs/>
          <w:caps/>
          <w:sz w:val="28"/>
          <w:szCs w:val="28"/>
        </w:rPr>
        <w:t xml:space="preserve"> </w:t>
      </w:r>
      <w:r>
        <w:rPr>
          <w:b/>
          <w:iCs/>
          <w:caps/>
          <w:sz w:val="28"/>
          <w:szCs w:val="28"/>
        </w:rPr>
        <w:t>к</w:t>
      </w:r>
      <w:r w:rsidR="00C54811">
        <w:rPr>
          <w:b/>
          <w:iCs/>
          <w:caps/>
          <w:sz w:val="28"/>
          <w:szCs w:val="28"/>
        </w:rPr>
        <w:t>онтрольно-счётного органа петушин</w:t>
      </w:r>
      <w:r>
        <w:rPr>
          <w:b/>
          <w:iCs/>
          <w:caps/>
          <w:sz w:val="28"/>
          <w:szCs w:val="28"/>
        </w:rPr>
        <w:t>ского района</w:t>
      </w:r>
    </w:p>
    <w:p w:rsidR="0092446C" w:rsidRPr="0072554D" w:rsidRDefault="0092446C" w:rsidP="0092446C">
      <w:pPr>
        <w:spacing w:line="360" w:lineRule="auto"/>
        <w:jc w:val="center"/>
        <w:rPr>
          <w:sz w:val="28"/>
          <w:szCs w:val="28"/>
        </w:rPr>
      </w:pPr>
      <w:r w:rsidRPr="0092446C">
        <w:rPr>
          <w:b/>
          <w:iCs/>
          <w:sz w:val="28"/>
          <w:szCs w:val="28"/>
        </w:rPr>
        <w:t>н</w:t>
      </w:r>
      <w:r>
        <w:rPr>
          <w:b/>
          <w:iCs/>
          <w:sz w:val="28"/>
          <w:szCs w:val="28"/>
        </w:rPr>
        <w:t>а</w:t>
      </w:r>
      <w:r w:rsidR="00D07EA1">
        <w:rPr>
          <w:b/>
          <w:iCs/>
          <w:caps/>
          <w:sz w:val="28"/>
          <w:szCs w:val="28"/>
        </w:rPr>
        <w:t xml:space="preserve"> 202</w:t>
      </w:r>
      <w:r w:rsidR="00983A49">
        <w:rPr>
          <w:b/>
          <w:iCs/>
          <w:caps/>
          <w:sz w:val="28"/>
          <w:szCs w:val="28"/>
        </w:rPr>
        <w:t>4</w:t>
      </w:r>
      <w:r w:rsidRPr="0072554D">
        <w:rPr>
          <w:b/>
          <w:iCs/>
          <w:caps/>
          <w:sz w:val="28"/>
          <w:szCs w:val="28"/>
        </w:rPr>
        <w:t xml:space="preserve"> </w:t>
      </w:r>
      <w:r w:rsidRPr="0072554D">
        <w:rPr>
          <w:b/>
          <w:iCs/>
          <w:sz w:val="28"/>
          <w:szCs w:val="28"/>
        </w:rPr>
        <w:t>год</w:t>
      </w:r>
    </w:p>
    <w:p w:rsidR="007F6AA7" w:rsidRDefault="0092446C" w:rsidP="0092446C">
      <w:pPr>
        <w:spacing w:before="120"/>
        <w:ind w:firstLine="720"/>
        <w:jc w:val="center"/>
      </w:pPr>
      <w:r w:rsidRPr="008D3A7B">
        <w:rPr>
          <w:sz w:val="26"/>
          <w:szCs w:val="26"/>
        </w:rPr>
        <w:t xml:space="preserve">(утверждён </w:t>
      </w:r>
      <w:r w:rsidR="00CE0C4D">
        <w:rPr>
          <w:sz w:val="26"/>
          <w:szCs w:val="26"/>
        </w:rPr>
        <w:t xml:space="preserve">решением коллегии Контрольно-счетного органа </w:t>
      </w:r>
      <w:proofErr w:type="spellStart"/>
      <w:r w:rsidR="00CE0C4D">
        <w:rPr>
          <w:sz w:val="26"/>
          <w:szCs w:val="26"/>
        </w:rPr>
        <w:t>Петушинского</w:t>
      </w:r>
      <w:proofErr w:type="spellEnd"/>
      <w:r w:rsidR="00CE0C4D">
        <w:rPr>
          <w:sz w:val="26"/>
          <w:szCs w:val="26"/>
        </w:rPr>
        <w:t xml:space="preserve"> </w:t>
      </w:r>
      <w:r w:rsidR="00CE0C4D" w:rsidRPr="00D17009">
        <w:rPr>
          <w:sz w:val="26"/>
          <w:szCs w:val="26"/>
        </w:rPr>
        <w:t xml:space="preserve">района </w:t>
      </w:r>
      <w:r w:rsidR="0099103A">
        <w:t>от 2</w:t>
      </w:r>
      <w:r w:rsidR="00983A49">
        <w:t>7</w:t>
      </w:r>
      <w:r w:rsidR="0099103A">
        <w:t>.12.202</w:t>
      </w:r>
      <w:r w:rsidR="00983A49">
        <w:t>3</w:t>
      </w:r>
      <w:r w:rsidR="0099103A">
        <w:t xml:space="preserve"> № 1</w:t>
      </w:r>
      <w:r w:rsidR="00983A49">
        <w:t>6</w:t>
      </w:r>
      <w:r w:rsidR="00555AF6">
        <w:t xml:space="preserve">, </w:t>
      </w:r>
    </w:p>
    <w:p w:rsidR="0092446C" w:rsidRPr="008D3A7B" w:rsidRDefault="007F6AA7" w:rsidP="0092446C">
      <w:pPr>
        <w:spacing w:before="120"/>
        <w:ind w:firstLine="720"/>
        <w:jc w:val="center"/>
        <w:rPr>
          <w:sz w:val="26"/>
          <w:szCs w:val="26"/>
        </w:rPr>
      </w:pPr>
      <w:bookmarkStart w:id="0" w:name="_GoBack"/>
      <w:bookmarkEnd w:id="0"/>
      <w:r>
        <w:t xml:space="preserve">изм. </w:t>
      </w:r>
      <w:r w:rsidR="00555AF6">
        <w:t>от 13.09.2024 № 8</w:t>
      </w:r>
      <w:r w:rsidR="00AA10BE" w:rsidRPr="00D17009">
        <w:rPr>
          <w:sz w:val="26"/>
          <w:szCs w:val="26"/>
        </w:rPr>
        <w:t>)</w:t>
      </w:r>
      <w:r w:rsidR="002C1083" w:rsidRPr="008D3A7B">
        <w:rPr>
          <w:sz w:val="26"/>
          <w:szCs w:val="26"/>
        </w:rPr>
        <w:t xml:space="preserve">                              </w:t>
      </w:r>
    </w:p>
    <w:p w:rsidR="0092446C" w:rsidRPr="0072554D" w:rsidRDefault="0092446C" w:rsidP="0092446C">
      <w:pPr>
        <w:spacing w:before="120"/>
        <w:jc w:val="center"/>
      </w:pPr>
    </w:p>
    <w:p w:rsidR="0092446C" w:rsidRPr="0072554D" w:rsidRDefault="0092446C" w:rsidP="0092446C">
      <w:pPr>
        <w:jc w:val="center"/>
      </w:pPr>
    </w:p>
    <w:p w:rsidR="0092446C" w:rsidRPr="0072554D" w:rsidRDefault="0092446C" w:rsidP="0092446C">
      <w:pPr>
        <w:jc w:val="center"/>
      </w:pPr>
    </w:p>
    <w:p w:rsidR="0092446C" w:rsidRPr="0072554D" w:rsidRDefault="0092446C" w:rsidP="0092446C">
      <w:pPr>
        <w:jc w:val="center"/>
      </w:pPr>
    </w:p>
    <w:p w:rsidR="0092446C" w:rsidRPr="0072554D" w:rsidRDefault="0092446C" w:rsidP="0092446C">
      <w:pPr>
        <w:jc w:val="center"/>
      </w:pPr>
    </w:p>
    <w:p w:rsidR="0092446C" w:rsidRPr="0072554D" w:rsidRDefault="0092446C" w:rsidP="0092446C">
      <w:pPr>
        <w:jc w:val="center"/>
      </w:pPr>
      <w:r w:rsidRPr="0072554D">
        <w:br w:type="page"/>
      </w:r>
    </w:p>
    <w:tbl>
      <w:tblPr>
        <w:tblW w:w="21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7131"/>
        <w:gridCol w:w="2971"/>
        <w:gridCol w:w="3062"/>
        <w:gridCol w:w="5144"/>
        <w:gridCol w:w="2561"/>
      </w:tblGrid>
      <w:tr w:rsidR="006A769F" w:rsidRPr="00926A03" w:rsidTr="006A769F">
        <w:trPr>
          <w:gridAfter w:val="2"/>
          <w:wAfter w:w="7705" w:type="dxa"/>
          <w:trHeight w:val="595"/>
        </w:trPr>
        <w:tc>
          <w:tcPr>
            <w:tcW w:w="1051" w:type="dxa"/>
            <w:shd w:val="clear" w:color="auto" w:fill="auto"/>
            <w:noWrap/>
            <w:vAlign w:val="center"/>
          </w:tcPr>
          <w:p w:rsidR="006A769F" w:rsidRPr="00926A03" w:rsidRDefault="006A769F" w:rsidP="001A28F5">
            <w:pPr>
              <w:jc w:val="center"/>
            </w:pPr>
            <w:r w:rsidRPr="00926A03">
              <w:lastRenderedPageBreak/>
              <w:t>№ пункта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6A769F" w:rsidRPr="00926A03" w:rsidRDefault="006A769F" w:rsidP="001A28F5">
            <w:pPr>
              <w:jc w:val="center"/>
            </w:pPr>
            <w:r w:rsidRPr="00926A03">
              <w:t>Наименование мероприятий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6A769F" w:rsidRPr="00926A03" w:rsidRDefault="006A769F" w:rsidP="001A28F5">
            <w:pPr>
              <w:ind w:left="72" w:right="-108" w:hanging="72"/>
              <w:jc w:val="center"/>
            </w:pPr>
            <w:r w:rsidRPr="00926A03">
              <w:t>Период исполнения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6A769F" w:rsidRPr="00926A03" w:rsidRDefault="006A769F" w:rsidP="001A28F5">
            <w:pPr>
              <w:jc w:val="center"/>
            </w:pPr>
            <w:r w:rsidRPr="00926A03">
              <w:t>Ответственные исполнители</w:t>
            </w:r>
          </w:p>
        </w:tc>
      </w:tr>
      <w:tr w:rsidR="006A769F" w:rsidRPr="007A2C69" w:rsidTr="006A769F">
        <w:trPr>
          <w:gridAfter w:val="2"/>
          <w:wAfter w:w="7705" w:type="dxa"/>
          <w:trHeight w:val="442"/>
        </w:trPr>
        <w:tc>
          <w:tcPr>
            <w:tcW w:w="14215" w:type="dxa"/>
            <w:gridSpan w:val="4"/>
            <w:shd w:val="clear" w:color="auto" w:fill="auto"/>
            <w:noWrap/>
            <w:vAlign w:val="center"/>
          </w:tcPr>
          <w:p w:rsidR="006A769F" w:rsidRPr="007A2C69" w:rsidRDefault="00AF2D36" w:rsidP="001A28F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769F" w:rsidRPr="007A2C69">
              <w:rPr>
                <w:b/>
              </w:rPr>
              <w:t>. Экспертно-аналитические мероприятия</w:t>
            </w:r>
          </w:p>
        </w:tc>
      </w:tr>
      <w:tr w:rsidR="006A769F" w:rsidRPr="007A2C69" w:rsidTr="006A769F">
        <w:trPr>
          <w:gridAfter w:val="2"/>
          <w:wAfter w:w="7705" w:type="dxa"/>
          <w:trHeight w:val="371"/>
        </w:trPr>
        <w:tc>
          <w:tcPr>
            <w:tcW w:w="1051" w:type="dxa"/>
            <w:shd w:val="clear" w:color="auto" w:fill="auto"/>
            <w:noWrap/>
            <w:vAlign w:val="center"/>
          </w:tcPr>
          <w:p w:rsidR="006A769F" w:rsidRPr="00A35626" w:rsidRDefault="00AB761E" w:rsidP="001A28F5">
            <w:pPr>
              <w:jc w:val="center"/>
            </w:pPr>
            <w:r w:rsidRPr="00A35626">
              <w:t>1</w:t>
            </w:r>
            <w:r w:rsidR="006A769F" w:rsidRPr="00A35626">
              <w:t>.1.</w:t>
            </w:r>
          </w:p>
        </w:tc>
        <w:tc>
          <w:tcPr>
            <w:tcW w:w="7131" w:type="dxa"/>
            <w:shd w:val="clear" w:color="auto" w:fill="auto"/>
          </w:tcPr>
          <w:p w:rsidR="006A769F" w:rsidRPr="00A35626" w:rsidRDefault="006A769F" w:rsidP="00D27C71">
            <w:r w:rsidRPr="00A35626">
              <w:t>Внешняя проверка  годового отчёта об исполнении бюджета муниципального образования «</w:t>
            </w:r>
            <w:proofErr w:type="spellStart"/>
            <w:r w:rsidRPr="00A35626">
              <w:t>Петушинский</w:t>
            </w:r>
            <w:proofErr w:type="spellEnd"/>
            <w:r w:rsidRPr="00A35626">
              <w:t xml:space="preserve"> район» за 2023 год и подготовка заключения на годовой отчет об исполнении бюджета 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6A769F" w:rsidRPr="00A35626" w:rsidRDefault="006A769F" w:rsidP="001A28F5">
            <w:pPr>
              <w:jc w:val="center"/>
            </w:pPr>
            <w:r w:rsidRPr="00A35626">
              <w:rPr>
                <w:lang w:val="en-US"/>
              </w:rPr>
              <w:t xml:space="preserve">II </w:t>
            </w:r>
            <w:r w:rsidRPr="00A35626">
              <w:t>квартал</w:t>
            </w:r>
          </w:p>
        </w:tc>
        <w:tc>
          <w:tcPr>
            <w:tcW w:w="3062" w:type="dxa"/>
            <w:shd w:val="clear" w:color="auto" w:fill="auto"/>
          </w:tcPr>
          <w:p w:rsidR="006A769F" w:rsidRPr="00A35626" w:rsidRDefault="006A769F" w:rsidP="001A28F5">
            <w:pPr>
              <w:suppressAutoHyphens/>
              <w:jc w:val="center"/>
            </w:pPr>
          </w:p>
          <w:p w:rsidR="006A769F" w:rsidRPr="00A35626" w:rsidRDefault="006A769F" w:rsidP="001A28F5">
            <w:pPr>
              <w:suppressAutoHyphens/>
              <w:jc w:val="center"/>
            </w:pPr>
            <w:r w:rsidRPr="00A35626">
              <w:t>Аникина О.Н.</w:t>
            </w:r>
          </w:p>
          <w:p w:rsidR="006A769F" w:rsidRPr="00A35626" w:rsidRDefault="006A769F" w:rsidP="001A28F5">
            <w:pPr>
              <w:suppressAutoHyphens/>
              <w:jc w:val="center"/>
            </w:pPr>
            <w:r w:rsidRPr="00A35626">
              <w:t>Гаранина О.М.</w:t>
            </w:r>
          </w:p>
        </w:tc>
      </w:tr>
      <w:tr w:rsidR="006A769F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shd w:val="clear" w:color="auto" w:fill="auto"/>
            <w:noWrap/>
            <w:vAlign w:val="center"/>
          </w:tcPr>
          <w:p w:rsidR="006A769F" w:rsidRPr="00A35626" w:rsidRDefault="00AB761E" w:rsidP="001A28F5">
            <w:pPr>
              <w:jc w:val="center"/>
            </w:pPr>
            <w:r w:rsidRPr="00A35626">
              <w:t>1</w:t>
            </w:r>
            <w:r w:rsidR="006A769F" w:rsidRPr="00A35626">
              <w:t>.2.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6A769F" w:rsidRPr="00A35626" w:rsidRDefault="006A769F" w:rsidP="00A81AF0">
            <w:pPr>
              <w:ind w:right="-176"/>
            </w:pPr>
            <w:r w:rsidRPr="00A35626">
              <w:t xml:space="preserve">Осуществление внешний проверки  годовых отчётов об исполнении бюджетов поселений за 2023 год в соответствии с заключёнными Соглашениями с представительными органами поселений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 и подготовка заключений на годовые отчеты об исполнении бюджетов поселений.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6A769F" w:rsidRPr="00A35626" w:rsidRDefault="006A769F" w:rsidP="00E32D9D">
            <w:pPr>
              <w:jc w:val="center"/>
            </w:pPr>
            <w:r w:rsidRPr="00A35626">
              <w:rPr>
                <w:lang w:val="en-US"/>
              </w:rPr>
              <w:t>I</w:t>
            </w:r>
            <w:r w:rsidRPr="00A35626">
              <w:t>-</w:t>
            </w:r>
            <w:r w:rsidRPr="00A35626">
              <w:rPr>
                <w:lang w:val="en-US"/>
              </w:rPr>
              <w:t>II</w:t>
            </w:r>
            <w:r w:rsidRPr="00A35626">
              <w:t xml:space="preserve"> 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6A769F" w:rsidRPr="00A35626" w:rsidRDefault="006A769F" w:rsidP="001A28F5">
            <w:pPr>
              <w:suppressAutoHyphens/>
              <w:jc w:val="center"/>
            </w:pPr>
            <w:r w:rsidRPr="00A35626">
              <w:t>Сотрудники КСО</w:t>
            </w:r>
          </w:p>
        </w:tc>
      </w:tr>
      <w:tr w:rsidR="006A769F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69F" w:rsidRPr="00A35626" w:rsidRDefault="00AB761E" w:rsidP="001A28F5">
            <w:pPr>
              <w:jc w:val="center"/>
            </w:pPr>
            <w:r w:rsidRPr="00A35626">
              <w:t>1</w:t>
            </w:r>
            <w:r w:rsidR="006A769F" w:rsidRPr="00A35626">
              <w:t>.3.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69F" w:rsidRPr="00A35626" w:rsidRDefault="006A769F" w:rsidP="001168AF">
            <w:r w:rsidRPr="00A35626">
              <w:t xml:space="preserve">Проведение экспертизы проектов муниципальных правовых актов, в части касающейся расходных обязательств, а так же приводящих к изменению доходов местных бюджетов  муниципальных образований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69F" w:rsidRPr="00A35626" w:rsidRDefault="006A769F" w:rsidP="001A28F5">
            <w:pPr>
              <w:jc w:val="center"/>
            </w:pPr>
            <w:r w:rsidRPr="00A35626">
              <w:t>в течение года</w:t>
            </w:r>
          </w:p>
          <w:p w:rsidR="006A769F" w:rsidRPr="00A35626" w:rsidRDefault="006A769F" w:rsidP="001A28F5">
            <w:pPr>
              <w:jc w:val="center"/>
            </w:pPr>
            <w:r w:rsidRPr="00A35626">
              <w:t>по мере поступления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6A769F" w:rsidRPr="00A35626" w:rsidRDefault="006A769F" w:rsidP="001A28F5">
            <w:pPr>
              <w:suppressAutoHyphens/>
              <w:jc w:val="center"/>
            </w:pPr>
          </w:p>
          <w:p w:rsidR="006A769F" w:rsidRPr="00A35626" w:rsidRDefault="006A769F" w:rsidP="001A28F5">
            <w:pPr>
              <w:suppressAutoHyphens/>
              <w:jc w:val="center"/>
            </w:pPr>
          </w:p>
          <w:p w:rsidR="006A769F" w:rsidRPr="00A35626" w:rsidRDefault="006A769F" w:rsidP="001A28F5">
            <w:pPr>
              <w:suppressAutoHyphens/>
              <w:jc w:val="center"/>
            </w:pPr>
            <w:r w:rsidRPr="00A35626">
              <w:t>Сотрудники КСО</w:t>
            </w:r>
          </w:p>
        </w:tc>
      </w:tr>
      <w:tr w:rsidR="006A769F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69F" w:rsidRPr="00A35626" w:rsidRDefault="00AB761E" w:rsidP="001A28F5">
            <w:pPr>
              <w:jc w:val="center"/>
            </w:pPr>
            <w:r w:rsidRPr="00A35626">
              <w:t>1</w:t>
            </w:r>
            <w:r w:rsidR="006A769F" w:rsidRPr="00A35626">
              <w:t>.4.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69F" w:rsidRPr="00A35626" w:rsidRDefault="006A769F" w:rsidP="00684C01">
            <w:r w:rsidRPr="00A35626">
              <w:t>Экспертиза муниципальных правовых актов приводящих к изменению муниципальных программ (проектов муниципальных программ)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69F" w:rsidRPr="00A35626" w:rsidRDefault="006A769F" w:rsidP="001A28F5">
            <w:pPr>
              <w:jc w:val="center"/>
            </w:pPr>
            <w:r w:rsidRPr="00A35626">
              <w:t>в течение года</w:t>
            </w:r>
          </w:p>
          <w:p w:rsidR="006A769F" w:rsidRPr="00A35626" w:rsidRDefault="006A769F" w:rsidP="001A28F5">
            <w:pPr>
              <w:jc w:val="center"/>
            </w:pPr>
            <w:r w:rsidRPr="00A35626">
              <w:t>по мере поступления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6A769F" w:rsidRPr="00A35626" w:rsidRDefault="006A769F" w:rsidP="001A28F5">
            <w:pPr>
              <w:suppressAutoHyphens/>
              <w:jc w:val="center"/>
            </w:pPr>
          </w:p>
          <w:p w:rsidR="006A769F" w:rsidRPr="00A35626" w:rsidRDefault="00AF2D36" w:rsidP="00AF2D36">
            <w:pPr>
              <w:suppressAutoHyphens/>
            </w:pPr>
            <w:r w:rsidRPr="00A35626">
              <w:t xml:space="preserve">         </w:t>
            </w:r>
            <w:r w:rsidR="006A769F" w:rsidRPr="00A35626">
              <w:t>Сотрудники КСО</w:t>
            </w:r>
          </w:p>
        </w:tc>
      </w:tr>
      <w:tr w:rsidR="00E109D2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1.5.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7C38E8">
            <w:r>
              <w:t>Управление дебиторской задолженностью по доходам бюджет</w:t>
            </w:r>
            <w:r w:rsidR="007C38E8">
              <w:t>ов</w:t>
            </w:r>
            <w:r>
              <w:t xml:space="preserve"> муниципальных образований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Default="00E109D2" w:rsidP="00E109D2">
            <w:pPr>
              <w:jc w:val="center"/>
            </w:pPr>
          </w:p>
          <w:p w:rsidR="00E109D2" w:rsidRPr="00A35626" w:rsidRDefault="00E109D2" w:rsidP="00E109D2">
            <w:pPr>
              <w:jc w:val="center"/>
            </w:pPr>
            <w:r w:rsidRPr="00A35626">
              <w:t>в течение года</w:t>
            </w:r>
          </w:p>
          <w:p w:rsidR="00E109D2" w:rsidRPr="00A35626" w:rsidRDefault="00E109D2" w:rsidP="00E109D2">
            <w:pPr>
              <w:jc w:val="center"/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E109D2" w:rsidRDefault="00E109D2" w:rsidP="00E109D2">
            <w:pPr>
              <w:suppressAutoHyphens/>
              <w:jc w:val="center"/>
            </w:pPr>
          </w:p>
          <w:p w:rsidR="00E109D2" w:rsidRPr="00A35626" w:rsidRDefault="00E109D2" w:rsidP="00E109D2">
            <w:pPr>
              <w:suppressAutoHyphens/>
              <w:jc w:val="center"/>
            </w:pPr>
            <w:r w:rsidRPr="00A35626">
              <w:t>Сотрудники КСО</w:t>
            </w:r>
          </w:p>
        </w:tc>
      </w:tr>
      <w:tr w:rsidR="00E109D2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1.6.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</w:tcPr>
          <w:p w:rsidR="00E109D2" w:rsidRPr="00A35626" w:rsidRDefault="00E109D2" w:rsidP="00E109D2">
            <w:r w:rsidRPr="00A35626">
              <w:t>Оперативный контроль за исполнением бюджета муниципального образования «</w:t>
            </w:r>
            <w:proofErr w:type="spellStart"/>
            <w:r w:rsidRPr="00A35626">
              <w:t>Петушинский</w:t>
            </w:r>
            <w:proofErr w:type="spellEnd"/>
            <w:r w:rsidRPr="00A35626">
              <w:t xml:space="preserve"> район» в текущем году с подготовкой ежеквартальных заключений                           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 xml:space="preserve">II-IV </w:t>
            </w:r>
            <w:r w:rsidRPr="00A35626">
              <w:t>квартал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E109D2" w:rsidRPr="00A35626" w:rsidRDefault="00E109D2" w:rsidP="00E109D2">
            <w:pPr>
              <w:suppressAutoHyphens/>
              <w:jc w:val="center"/>
            </w:pPr>
          </w:p>
          <w:p w:rsidR="00E109D2" w:rsidRPr="00A35626" w:rsidRDefault="00E109D2" w:rsidP="00E109D2">
            <w:pPr>
              <w:suppressAutoHyphens/>
              <w:jc w:val="center"/>
            </w:pPr>
            <w:r w:rsidRPr="00A35626">
              <w:t>Сотрудники КСО</w:t>
            </w:r>
          </w:p>
        </w:tc>
      </w:tr>
      <w:tr w:rsidR="00E109D2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1.7.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 xml:space="preserve">Осуществление оперативного контроля за исполнением местных бюджетов в текущем году в соответствии с заключёнными Соглашениями с представительными органами поселений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 с подготовкой ежеквартальных заключений 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 xml:space="preserve">II-IV </w:t>
            </w:r>
            <w:r w:rsidRPr="00A35626">
              <w:t>квартал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pPr>
              <w:suppressAutoHyphens/>
              <w:jc w:val="center"/>
            </w:pPr>
            <w:r w:rsidRPr="00A35626">
              <w:t>Сотрудники КСО</w:t>
            </w:r>
          </w:p>
        </w:tc>
      </w:tr>
      <w:tr w:rsidR="00E109D2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1.8.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</w:tcPr>
          <w:p w:rsidR="00E109D2" w:rsidRPr="00A35626" w:rsidRDefault="00E109D2" w:rsidP="00E109D2">
            <w:r w:rsidRPr="00A35626">
              <w:t>Экспертиза проекта решения о бюджете на 2025 год и плановый период 2026 и 2027 годов, муниципального образования «</w:t>
            </w:r>
            <w:proofErr w:type="spellStart"/>
            <w:r w:rsidRPr="00A35626">
              <w:t>Петушинский</w:t>
            </w:r>
            <w:proofErr w:type="spellEnd"/>
            <w:r w:rsidRPr="00A35626">
              <w:t xml:space="preserve"> район» и подготовка заключения на него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 xml:space="preserve">IV </w:t>
            </w:r>
            <w:r w:rsidRPr="00A35626">
              <w:t>квартал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E109D2" w:rsidRPr="00A35626" w:rsidRDefault="00E109D2" w:rsidP="00E109D2">
            <w:pPr>
              <w:suppressAutoHyphens/>
              <w:jc w:val="center"/>
            </w:pPr>
            <w:r w:rsidRPr="00A35626">
              <w:t>Аникина О.Н. или сотрудники КСО</w:t>
            </w:r>
          </w:p>
          <w:p w:rsidR="00E109D2" w:rsidRPr="00A35626" w:rsidRDefault="00E109D2" w:rsidP="00E109D2">
            <w:pPr>
              <w:suppressAutoHyphens/>
              <w:jc w:val="center"/>
            </w:pPr>
          </w:p>
        </w:tc>
      </w:tr>
      <w:tr w:rsidR="00E109D2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lastRenderedPageBreak/>
              <w:t>1.</w:t>
            </w:r>
            <w:r>
              <w:t>9</w:t>
            </w:r>
            <w:r w:rsidRPr="00A35626">
              <w:t>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 xml:space="preserve">Проведение экспертизы и предоставление в Советы народных депутатов поселений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района, заключений на проекты решений Советов поселений о местном бюджете на 2025 год и плановый период 2026 и 2027 годов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 xml:space="preserve">IV </w:t>
            </w:r>
            <w:r w:rsidRPr="00A35626">
              <w:t xml:space="preserve">квартал 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pPr>
              <w:suppressAutoHyphens/>
              <w:jc w:val="center"/>
            </w:pPr>
            <w:r w:rsidRPr="00A35626">
              <w:t>Сотрудники КСО</w:t>
            </w:r>
          </w:p>
        </w:tc>
      </w:tr>
      <w:tr w:rsidR="00E109D2" w:rsidRPr="007A2C69" w:rsidTr="006A769F">
        <w:trPr>
          <w:trHeight w:val="460"/>
        </w:trPr>
        <w:tc>
          <w:tcPr>
            <w:tcW w:w="14215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b/>
              </w:rPr>
              <w:t>2. Контрольные мероприятия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9D2" w:rsidRPr="007A2C69" w:rsidRDefault="00E109D2" w:rsidP="00E109D2">
            <w:pPr>
              <w:ind w:right="-176"/>
            </w:pP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E109D2" w:rsidRPr="007A2C69" w:rsidRDefault="00E109D2" w:rsidP="00E109D2">
            <w:pPr>
              <w:jc w:val="center"/>
            </w:pPr>
          </w:p>
        </w:tc>
      </w:tr>
      <w:tr w:rsidR="00E109D2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2.1.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9C0828">
            <w:r w:rsidRPr="00A35626">
              <w:t>Проверка законности и эффективности использования межбюджетных трансфертов, предоставляемых из бюджета муниципального образования «</w:t>
            </w:r>
            <w:proofErr w:type="spellStart"/>
            <w:r w:rsidRPr="00A35626">
              <w:t>Петушинский</w:t>
            </w:r>
            <w:proofErr w:type="spellEnd"/>
            <w:r w:rsidRPr="00A35626">
              <w:t xml:space="preserve"> район» бюджету  </w:t>
            </w:r>
            <w:r w:rsidRPr="00A35626">
              <w:rPr>
                <w:iCs/>
              </w:rPr>
              <w:t xml:space="preserve">муниципального образования </w:t>
            </w:r>
            <w:proofErr w:type="spellStart"/>
            <w:r w:rsidRPr="00A35626">
              <w:rPr>
                <w:iCs/>
              </w:rPr>
              <w:t>Пекшинское</w:t>
            </w:r>
            <w:proofErr w:type="spellEnd"/>
            <w:r w:rsidRPr="00A35626">
              <w:rPr>
                <w:iCs/>
              </w:rPr>
              <w:t xml:space="preserve"> в 202</w:t>
            </w:r>
            <w:r w:rsidR="001661E1">
              <w:rPr>
                <w:iCs/>
              </w:rPr>
              <w:t>3</w:t>
            </w:r>
            <w:r w:rsidRPr="00A35626">
              <w:rPr>
                <w:iCs/>
              </w:rPr>
              <w:t xml:space="preserve"> год</w:t>
            </w:r>
            <w:r w:rsidR="009C0828">
              <w:rPr>
                <w:iCs/>
              </w:rPr>
              <w:t>у</w:t>
            </w:r>
            <w:r w:rsidRPr="00A35626">
              <w:rPr>
                <w:iCs/>
              </w:rPr>
              <w:t xml:space="preserve"> на осуществление части полномочий по решению вопрос местного значения в сфере дорожной деятельности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 xml:space="preserve">I </w:t>
            </w:r>
            <w:r w:rsidRPr="00A35626">
              <w:t xml:space="preserve">- </w:t>
            </w:r>
            <w:r w:rsidRPr="00A35626">
              <w:rPr>
                <w:lang w:val="en-US"/>
              </w:rPr>
              <w:t xml:space="preserve">II </w:t>
            </w:r>
            <w:r w:rsidRPr="00A35626">
              <w:t>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Гаранина О.М.</w:t>
            </w:r>
          </w:p>
        </w:tc>
      </w:tr>
      <w:tr w:rsidR="00E109D2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2.2.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pPr>
              <w:pStyle w:val="a7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A35626">
              <w:rPr>
                <w:sz w:val="24"/>
                <w:szCs w:val="24"/>
              </w:rPr>
              <w:t>Проверка финансово-хозяйственной деятельности МКУ «УАХО» за 2023 год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 xml:space="preserve">I </w:t>
            </w:r>
            <w:r w:rsidRPr="00A35626">
              <w:t xml:space="preserve">- </w:t>
            </w:r>
            <w:r w:rsidRPr="00A35626">
              <w:rPr>
                <w:lang w:val="en-US"/>
              </w:rPr>
              <w:t xml:space="preserve">II </w:t>
            </w:r>
            <w:r w:rsidRPr="00A35626">
              <w:t>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Лебедева А.В.</w:t>
            </w:r>
          </w:p>
        </w:tc>
      </w:tr>
      <w:tr w:rsidR="00E109D2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2.3.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pPr>
              <w:autoSpaceDE w:val="0"/>
              <w:autoSpaceDN w:val="0"/>
              <w:adjustRightInd w:val="0"/>
            </w:pPr>
            <w:r w:rsidRPr="00A35626">
              <w:t>Проверка финансово-хозяйственной деятельности МБУК «Музей Петуха»» за 2023 год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  <w:rPr>
                <w:lang w:val="en-US"/>
              </w:rPr>
            </w:pPr>
            <w:r w:rsidRPr="00A35626">
              <w:rPr>
                <w:lang w:val="en-US"/>
              </w:rPr>
              <w:t xml:space="preserve">I </w:t>
            </w:r>
            <w:r w:rsidRPr="00A35626">
              <w:t xml:space="preserve">- </w:t>
            </w:r>
            <w:r w:rsidRPr="00A35626">
              <w:rPr>
                <w:lang w:val="en-US"/>
              </w:rPr>
              <w:t xml:space="preserve">II </w:t>
            </w:r>
            <w:r w:rsidRPr="00A35626">
              <w:t>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Аникина О.Н.</w:t>
            </w:r>
          </w:p>
        </w:tc>
      </w:tr>
      <w:tr w:rsidR="00E109D2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2.4.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F65F1C">
            <w:r w:rsidRPr="00A35626">
              <w:t xml:space="preserve">Проверка законности и эффективности использования бюджетных средств в рамках выполнение работ, связанных с созданием мест (площадок) для накопления твердых коммунальных отходов в рамках муниципальной программы «Охрана окружающей среды на территории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района» в 2022 год</w:t>
            </w:r>
            <w:r w:rsidR="00F65F1C">
              <w:t>у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 xml:space="preserve">I </w:t>
            </w:r>
            <w:r w:rsidRPr="00A35626">
              <w:t xml:space="preserve">- </w:t>
            </w:r>
            <w:r w:rsidRPr="00A35626">
              <w:rPr>
                <w:lang w:val="en-US"/>
              </w:rPr>
              <w:t xml:space="preserve">II </w:t>
            </w:r>
            <w:r w:rsidRPr="00A35626">
              <w:t>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Кулакова В.В.</w:t>
            </w:r>
          </w:p>
        </w:tc>
      </w:tr>
      <w:tr w:rsidR="00E109D2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2.5.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 xml:space="preserve">Проверка финансово-хозяйственной деятельности «Комитета по управлению имуществом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района» за 2023 год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>II</w:t>
            </w:r>
            <w:r w:rsidRPr="00A35626">
              <w:t xml:space="preserve"> -</w:t>
            </w:r>
            <w:r w:rsidRPr="00A35626">
              <w:rPr>
                <w:lang w:val="en-US"/>
              </w:rPr>
              <w:t xml:space="preserve"> III</w:t>
            </w:r>
            <w:r w:rsidRPr="00A35626">
              <w:t xml:space="preserve"> 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Гаранина О.М.</w:t>
            </w:r>
          </w:p>
        </w:tc>
      </w:tr>
      <w:tr w:rsidR="00E109D2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2.6.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662785">
            <w:pPr>
              <w:pStyle w:val="a7"/>
              <w:ind w:firstLine="0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</w:p>
        </w:tc>
      </w:tr>
      <w:tr w:rsidR="00E109D2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2.7.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 xml:space="preserve">Проверка законности и эффективности бюджетных средств, направленных в 2022-2023 годах на реализацию мероприятий на территории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 федерального проекта «Культурная среда» национального проекта «Культура» в рамках муниципальной программы «Развитие культуры и туризма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района»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>II</w:t>
            </w:r>
            <w:r w:rsidRPr="00A35626">
              <w:t xml:space="preserve"> -</w:t>
            </w:r>
            <w:r w:rsidRPr="00A35626">
              <w:rPr>
                <w:lang w:val="en-US"/>
              </w:rPr>
              <w:t xml:space="preserve"> III</w:t>
            </w:r>
            <w:r w:rsidRPr="00A35626">
              <w:t xml:space="preserve"> 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Лебедева А.В.</w:t>
            </w:r>
          </w:p>
        </w:tc>
      </w:tr>
      <w:tr w:rsidR="00E109D2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2.8.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/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</w:p>
        </w:tc>
      </w:tr>
      <w:tr w:rsidR="00E109D2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lastRenderedPageBreak/>
              <w:t>2.9.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774C98" w:rsidRDefault="00E109D2" w:rsidP="004F71D3">
            <w:pPr>
              <w:autoSpaceDE w:val="0"/>
              <w:autoSpaceDN w:val="0"/>
              <w:adjustRightInd w:val="0"/>
            </w:pPr>
            <w:r w:rsidRPr="00774C98">
              <w:t xml:space="preserve">Проверка формирования муниципального задания учреждений образования </w:t>
            </w:r>
            <w:proofErr w:type="spellStart"/>
            <w:r w:rsidRPr="00774C98">
              <w:t>Петушинского</w:t>
            </w:r>
            <w:proofErr w:type="spellEnd"/>
            <w:r w:rsidRPr="00774C98">
              <w:t xml:space="preserve"> района </w:t>
            </w:r>
            <w:r w:rsidR="004F71D3">
              <w:t xml:space="preserve">и финансового обеспечения на его выполнение </w:t>
            </w:r>
            <w:r w:rsidRPr="00774C98">
              <w:t>на 2024 год (выборочно)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>II</w:t>
            </w:r>
            <w:r w:rsidRPr="00A35626">
              <w:t xml:space="preserve"> -</w:t>
            </w:r>
            <w:r w:rsidRPr="00A35626">
              <w:rPr>
                <w:lang w:val="en-US"/>
              </w:rPr>
              <w:t xml:space="preserve"> III</w:t>
            </w:r>
            <w:r w:rsidRPr="00A35626">
              <w:t xml:space="preserve"> 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Кулакова В.В.</w:t>
            </w:r>
          </w:p>
        </w:tc>
      </w:tr>
      <w:tr w:rsidR="00E109D2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2.10.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2446B7">
            <w:pPr>
              <w:autoSpaceDE w:val="0"/>
              <w:autoSpaceDN w:val="0"/>
              <w:adjustRightInd w:val="0"/>
            </w:pPr>
            <w:r w:rsidRPr="00A35626">
              <w:t xml:space="preserve">Проверка законности и эффективности использования бюджетных средств </w:t>
            </w:r>
            <w:r w:rsidR="002446B7">
              <w:t xml:space="preserve">на мероприятия по укреплению материально-технической базы муниципальных учреждений культуры </w:t>
            </w:r>
            <w:r w:rsidRPr="00A35626">
              <w:t xml:space="preserve">в рамках </w:t>
            </w:r>
            <w:r w:rsidR="002446B7">
              <w:t xml:space="preserve">муниципальной программы «Развитие культуры и туризма </w:t>
            </w:r>
            <w:proofErr w:type="spellStart"/>
            <w:r w:rsidR="002446B7">
              <w:t>Петушинского</w:t>
            </w:r>
            <w:proofErr w:type="spellEnd"/>
            <w:r w:rsidR="002446B7">
              <w:t xml:space="preserve"> района»</w:t>
            </w:r>
            <w:r w:rsidRPr="00A35626">
              <w:t xml:space="preserve"> в 2023 году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>II</w:t>
            </w:r>
            <w:r w:rsidRPr="00A35626">
              <w:t xml:space="preserve"> -</w:t>
            </w:r>
            <w:r w:rsidRPr="00A35626">
              <w:rPr>
                <w:lang w:val="en-US"/>
              </w:rPr>
              <w:t xml:space="preserve"> III</w:t>
            </w:r>
            <w:r w:rsidRPr="00A35626">
              <w:t xml:space="preserve"> 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Кулакова В.В.</w:t>
            </w:r>
          </w:p>
        </w:tc>
      </w:tr>
      <w:tr w:rsidR="00E109D2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2.11.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pPr>
              <w:autoSpaceDE w:val="0"/>
              <w:autoSpaceDN w:val="0"/>
              <w:adjustRightInd w:val="0"/>
            </w:pPr>
            <w:r w:rsidRPr="00A35626">
              <w:t xml:space="preserve">Проведение внеплановых контрольных и экспертно-аналитических мероприятий по поручениям главы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района, Совета народных депутатов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района, по запросам и требованиям прокуратуры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района, иных мероприятий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 xml:space="preserve">В течение года 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Сотрудники КСО</w:t>
            </w:r>
          </w:p>
        </w:tc>
      </w:tr>
      <w:tr w:rsidR="00E109D2" w:rsidRPr="007A2C69" w:rsidTr="006A769F">
        <w:trPr>
          <w:gridAfter w:val="2"/>
          <w:wAfter w:w="7705" w:type="dxa"/>
          <w:trHeight w:val="408"/>
        </w:trPr>
        <w:tc>
          <w:tcPr>
            <w:tcW w:w="14215" w:type="dxa"/>
            <w:gridSpan w:val="4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  <w:rPr>
                <w:b/>
              </w:rPr>
            </w:pPr>
            <w:r w:rsidRPr="00A35626">
              <w:rPr>
                <w:b/>
              </w:rPr>
              <w:t>3. Информационно-методическая и организационная работа</w:t>
            </w:r>
          </w:p>
        </w:tc>
      </w:tr>
      <w:tr w:rsidR="00E109D2" w:rsidRPr="007A2C69" w:rsidTr="006A769F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3.1.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 xml:space="preserve">Подготовка и утверждение отчета о деятельности КСО за 2023 год  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в течение</w:t>
            </w:r>
          </w:p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>I</w:t>
            </w:r>
            <w:r w:rsidRPr="00A35626">
              <w:t xml:space="preserve"> квартала 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ind w:right="-70"/>
              <w:jc w:val="center"/>
            </w:pPr>
            <w:r w:rsidRPr="00A35626">
              <w:t>Аникина О.Н.</w:t>
            </w:r>
          </w:p>
          <w:p w:rsidR="00E109D2" w:rsidRPr="00A35626" w:rsidRDefault="00E109D2" w:rsidP="00E109D2">
            <w:pPr>
              <w:ind w:right="-70"/>
              <w:jc w:val="center"/>
            </w:pPr>
          </w:p>
        </w:tc>
      </w:tr>
      <w:tr w:rsidR="00E109D2" w:rsidRPr="007A2C69" w:rsidTr="006A769F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3.2.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>Подготовка отчета об исполнении КСО переданных полномочий за 2023 год  (по поселениям)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в течение</w:t>
            </w:r>
          </w:p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>I</w:t>
            </w:r>
            <w:r w:rsidRPr="00A35626">
              <w:t xml:space="preserve"> квартала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ind w:right="-70"/>
              <w:jc w:val="center"/>
            </w:pPr>
            <w:r w:rsidRPr="00A35626">
              <w:t>Аникина О.Н. или сотрудники КСО</w:t>
            </w:r>
          </w:p>
        </w:tc>
      </w:tr>
      <w:tr w:rsidR="00E109D2" w:rsidRPr="007A2C69" w:rsidTr="006A769F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3.3.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 xml:space="preserve">Подготовка информационного материала о деятельности КСО и размещение его на официальном сайте органов местного самоуправления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>) района и в группе в ВК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в течение года</w:t>
            </w:r>
          </w:p>
          <w:p w:rsidR="00E109D2" w:rsidRPr="00A35626" w:rsidRDefault="00E109D2" w:rsidP="00E109D2">
            <w:pPr>
              <w:jc w:val="center"/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ind w:right="-70"/>
              <w:jc w:val="center"/>
            </w:pPr>
            <w:r w:rsidRPr="00A35626">
              <w:t>Аникина О.Н. или сотрудники КСО</w:t>
            </w:r>
          </w:p>
        </w:tc>
      </w:tr>
      <w:tr w:rsidR="00E109D2" w:rsidRPr="007A2C69" w:rsidTr="006A769F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3.4.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 xml:space="preserve">Подготовка проектов Соглашений (дополнительных соглашений) о передаче контрольно-счётному органу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 части полномочий по осуществлению внешнего муниципального финансового контроля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в течение года по мере необходимости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ind w:right="-70"/>
              <w:jc w:val="center"/>
            </w:pPr>
            <w:r w:rsidRPr="00A35626">
              <w:t>Аникина О.Н.</w:t>
            </w:r>
          </w:p>
        </w:tc>
      </w:tr>
      <w:tr w:rsidR="00E109D2" w:rsidRPr="007A2C69" w:rsidTr="00217828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3.5.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>Подготовка и утверждение стандартов и методик внешнего муниципального контроля (внесение изменений)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в течение года</w:t>
            </w:r>
          </w:p>
          <w:p w:rsidR="00E109D2" w:rsidRPr="00A35626" w:rsidRDefault="00E109D2" w:rsidP="00E109D2">
            <w:pPr>
              <w:jc w:val="center"/>
            </w:pPr>
            <w:r w:rsidRPr="00A35626">
              <w:t>по мере необходимости</w:t>
            </w:r>
          </w:p>
        </w:tc>
        <w:tc>
          <w:tcPr>
            <w:tcW w:w="3062" w:type="dxa"/>
            <w:shd w:val="clear" w:color="auto" w:fill="auto"/>
          </w:tcPr>
          <w:p w:rsidR="00E109D2" w:rsidRPr="00A35626" w:rsidRDefault="00E109D2" w:rsidP="00E109D2">
            <w:pPr>
              <w:suppressAutoHyphens/>
              <w:spacing w:line="221" w:lineRule="auto"/>
              <w:jc w:val="center"/>
            </w:pPr>
          </w:p>
          <w:p w:rsidR="00E109D2" w:rsidRPr="00A35626" w:rsidRDefault="00E109D2" w:rsidP="00E109D2">
            <w:pPr>
              <w:suppressAutoHyphens/>
              <w:spacing w:line="221" w:lineRule="auto"/>
              <w:jc w:val="center"/>
            </w:pPr>
            <w:r w:rsidRPr="00A35626">
              <w:t>Аникина О.Н.</w:t>
            </w:r>
          </w:p>
          <w:p w:rsidR="00E109D2" w:rsidRPr="00A35626" w:rsidRDefault="00E109D2" w:rsidP="00E109D2">
            <w:pPr>
              <w:suppressAutoHyphens/>
              <w:spacing w:line="221" w:lineRule="auto"/>
              <w:jc w:val="center"/>
            </w:pPr>
            <w:r w:rsidRPr="00A35626">
              <w:t>Гаранина О.М.</w:t>
            </w:r>
          </w:p>
        </w:tc>
      </w:tr>
      <w:tr w:rsidR="00E109D2" w:rsidRPr="007A2C69" w:rsidTr="00217828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 xml:space="preserve">3.6. 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>Организация и проведение мероприятий по повышению квалификации сотрудников КСО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в течение года</w:t>
            </w:r>
          </w:p>
          <w:p w:rsidR="00E109D2" w:rsidRPr="00A35626" w:rsidRDefault="00E109D2" w:rsidP="00E109D2">
            <w:pPr>
              <w:jc w:val="center"/>
            </w:pPr>
            <w:r w:rsidRPr="00A35626">
              <w:t>по мере необходимости</w:t>
            </w:r>
          </w:p>
        </w:tc>
        <w:tc>
          <w:tcPr>
            <w:tcW w:w="3062" w:type="dxa"/>
            <w:shd w:val="clear" w:color="auto" w:fill="auto"/>
          </w:tcPr>
          <w:p w:rsidR="00E109D2" w:rsidRPr="00A35626" w:rsidRDefault="00E109D2" w:rsidP="00E109D2">
            <w:pPr>
              <w:suppressAutoHyphens/>
              <w:spacing w:line="221" w:lineRule="auto"/>
              <w:jc w:val="center"/>
            </w:pPr>
          </w:p>
        </w:tc>
      </w:tr>
      <w:tr w:rsidR="00E109D2" w:rsidRPr="007A2C69" w:rsidTr="00217828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3.7.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pPr>
              <w:rPr>
                <w:b/>
              </w:rPr>
            </w:pPr>
            <w:r w:rsidRPr="00A35626">
              <w:t>Подготовка и утверждение плана работы КСО на следующий год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>IV</w:t>
            </w:r>
            <w:r w:rsidRPr="00A35626">
              <w:t xml:space="preserve"> квартал</w:t>
            </w:r>
          </w:p>
        </w:tc>
        <w:tc>
          <w:tcPr>
            <w:tcW w:w="3062" w:type="dxa"/>
            <w:shd w:val="clear" w:color="auto" w:fill="auto"/>
          </w:tcPr>
          <w:p w:rsidR="00E109D2" w:rsidRPr="00A35626" w:rsidRDefault="00E109D2" w:rsidP="00E109D2">
            <w:pPr>
              <w:suppressAutoHyphens/>
              <w:spacing w:line="221" w:lineRule="auto"/>
              <w:jc w:val="center"/>
            </w:pPr>
            <w:r w:rsidRPr="00A35626">
              <w:t>Аникина О.Н.</w:t>
            </w:r>
          </w:p>
          <w:p w:rsidR="00E109D2" w:rsidRPr="00A35626" w:rsidRDefault="00E109D2" w:rsidP="00E109D2">
            <w:pPr>
              <w:suppressAutoHyphens/>
              <w:spacing w:line="221" w:lineRule="auto"/>
              <w:jc w:val="center"/>
            </w:pPr>
            <w:r w:rsidRPr="00A35626">
              <w:t>Гаранина О.М.</w:t>
            </w:r>
          </w:p>
        </w:tc>
      </w:tr>
      <w:tr w:rsidR="00E109D2" w:rsidRPr="007A2C69" w:rsidTr="006A769F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lastRenderedPageBreak/>
              <w:t>3.8.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>Внесение представлений, направление предписаний по результатам проведённых контрольных мероприятий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в течение года</w:t>
            </w:r>
          </w:p>
          <w:p w:rsidR="00E109D2" w:rsidRPr="00A35626" w:rsidRDefault="00E109D2" w:rsidP="00E109D2">
            <w:pPr>
              <w:jc w:val="center"/>
            </w:pPr>
            <w:r w:rsidRPr="00A35626">
              <w:t>по мере необходимости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Сотрудники    КСО</w:t>
            </w:r>
          </w:p>
        </w:tc>
      </w:tr>
      <w:tr w:rsidR="00E109D2" w:rsidRPr="007A2C69" w:rsidTr="006A769F">
        <w:trPr>
          <w:gridAfter w:val="2"/>
          <w:wAfter w:w="7705" w:type="dxa"/>
          <w:trHeight w:val="416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3.9.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>Анализ информации о результатах выполнения предложений и рекомендаций, данных в заключениях, отчетах и информациях КСО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В течение года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Сотрудники    КСО</w:t>
            </w:r>
          </w:p>
        </w:tc>
      </w:tr>
      <w:tr w:rsidR="00E109D2" w:rsidRPr="007A2C69" w:rsidTr="000D7D84">
        <w:trPr>
          <w:gridAfter w:val="2"/>
          <w:wAfter w:w="7705" w:type="dxa"/>
          <w:trHeight w:val="711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3.10.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both"/>
            </w:pPr>
            <w:r w:rsidRPr="00A35626">
              <w:t xml:space="preserve">Осуществление производства по делам об административных правонарушениях в рамках компетенции КСО </w:t>
            </w:r>
          </w:p>
          <w:p w:rsidR="00E109D2" w:rsidRPr="00A35626" w:rsidRDefault="00E109D2" w:rsidP="00E109D2"/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в течение года</w:t>
            </w:r>
          </w:p>
          <w:p w:rsidR="00E109D2" w:rsidRPr="00A35626" w:rsidRDefault="00E109D2" w:rsidP="00E109D2">
            <w:pPr>
              <w:jc w:val="center"/>
            </w:pPr>
            <w:r w:rsidRPr="00A35626">
              <w:t>по мере необходимости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Сотрудники    КСО</w:t>
            </w:r>
          </w:p>
        </w:tc>
      </w:tr>
      <w:tr w:rsidR="00E109D2" w:rsidRPr="007A2C69" w:rsidTr="00852A24">
        <w:trPr>
          <w:gridAfter w:val="2"/>
          <w:wAfter w:w="7705" w:type="dxa"/>
          <w:trHeight w:val="416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3.11.</w:t>
            </w:r>
          </w:p>
        </w:tc>
        <w:tc>
          <w:tcPr>
            <w:tcW w:w="7131" w:type="dxa"/>
            <w:shd w:val="clear" w:color="auto" w:fill="auto"/>
          </w:tcPr>
          <w:p w:rsidR="00E109D2" w:rsidRPr="00A35626" w:rsidRDefault="00E109D2" w:rsidP="00E109D2">
            <w:r w:rsidRPr="00A35626">
              <w:t xml:space="preserve">Участие в заседаниях Совета народных депутатов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района, заседаниях постоянно действующих комиссий Совета народных депутатов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в соответствии с планом работы СНДПР</w:t>
            </w:r>
          </w:p>
        </w:tc>
        <w:tc>
          <w:tcPr>
            <w:tcW w:w="3062" w:type="dxa"/>
            <w:shd w:val="clear" w:color="auto" w:fill="auto"/>
          </w:tcPr>
          <w:p w:rsidR="00E109D2" w:rsidRPr="00A35626" w:rsidRDefault="00E109D2" w:rsidP="00E109D2">
            <w:pPr>
              <w:suppressAutoHyphens/>
              <w:spacing w:line="221" w:lineRule="auto"/>
              <w:jc w:val="center"/>
            </w:pPr>
            <w:r w:rsidRPr="00A35626">
              <w:t>Аникина О.Н.</w:t>
            </w:r>
          </w:p>
          <w:p w:rsidR="00E109D2" w:rsidRPr="00A35626" w:rsidRDefault="00E109D2" w:rsidP="00E109D2">
            <w:pPr>
              <w:suppressAutoHyphens/>
              <w:spacing w:line="221" w:lineRule="auto"/>
              <w:jc w:val="center"/>
            </w:pPr>
            <w:r w:rsidRPr="00A35626">
              <w:t>Гаранина О.М.</w:t>
            </w:r>
          </w:p>
        </w:tc>
      </w:tr>
      <w:tr w:rsidR="00E109D2" w:rsidRPr="007A2C69" w:rsidTr="00852A24">
        <w:trPr>
          <w:gridAfter w:val="2"/>
          <w:wAfter w:w="7705" w:type="dxa"/>
          <w:trHeight w:val="416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3.12.</w:t>
            </w:r>
          </w:p>
        </w:tc>
        <w:tc>
          <w:tcPr>
            <w:tcW w:w="7131" w:type="dxa"/>
            <w:shd w:val="clear" w:color="auto" w:fill="auto"/>
          </w:tcPr>
          <w:p w:rsidR="00E109D2" w:rsidRPr="00A35626" w:rsidRDefault="00E109D2" w:rsidP="00E109D2">
            <w:r w:rsidRPr="00A35626">
              <w:t xml:space="preserve">Участие в заседаниях Совета народных депутатов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района, заседаниях постоянно действующих комиссий Совета народных депутатов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в соответствии с планом работы СНДПР</w:t>
            </w:r>
          </w:p>
        </w:tc>
        <w:tc>
          <w:tcPr>
            <w:tcW w:w="3062" w:type="dxa"/>
            <w:shd w:val="clear" w:color="auto" w:fill="auto"/>
          </w:tcPr>
          <w:p w:rsidR="00E109D2" w:rsidRPr="00A35626" w:rsidRDefault="00E109D2" w:rsidP="00E109D2">
            <w:pPr>
              <w:suppressAutoHyphens/>
              <w:spacing w:line="221" w:lineRule="auto"/>
              <w:jc w:val="center"/>
            </w:pPr>
            <w:r w:rsidRPr="00A35626">
              <w:t>Аникина О.Н.</w:t>
            </w:r>
          </w:p>
          <w:p w:rsidR="00E109D2" w:rsidRPr="00A35626" w:rsidRDefault="00E109D2" w:rsidP="00E109D2">
            <w:pPr>
              <w:suppressAutoHyphens/>
              <w:spacing w:line="221" w:lineRule="auto"/>
              <w:jc w:val="center"/>
            </w:pPr>
            <w:r w:rsidRPr="00A35626">
              <w:t>Гаранина О.М.</w:t>
            </w:r>
          </w:p>
        </w:tc>
      </w:tr>
      <w:tr w:rsidR="00E109D2" w:rsidRPr="007A2C69" w:rsidTr="00852A24">
        <w:trPr>
          <w:gridAfter w:val="2"/>
          <w:wAfter w:w="7705" w:type="dxa"/>
          <w:trHeight w:val="416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3.13.</w:t>
            </w:r>
          </w:p>
        </w:tc>
        <w:tc>
          <w:tcPr>
            <w:tcW w:w="7131" w:type="dxa"/>
            <w:shd w:val="clear" w:color="auto" w:fill="auto"/>
          </w:tcPr>
          <w:p w:rsidR="00E109D2" w:rsidRPr="00A35626" w:rsidRDefault="00E109D2" w:rsidP="00E109D2">
            <w:r w:rsidRPr="00A35626">
              <w:t xml:space="preserve">Участие в аппаратных совещаниях главы администрации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еженедельно</w:t>
            </w:r>
          </w:p>
        </w:tc>
        <w:tc>
          <w:tcPr>
            <w:tcW w:w="3062" w:type="dxa"/>
            <w:shd w:val="clear" w:color="auto" w:fill="auto"/>
          </w:tcPr>
          <w:p w:rsidR="00E109D2" w:rsidRPr="00A35626" w:rsidRDefault="00E109D2" w:rsidP="00E109D2">
            <w:pPr>
              <w:suppressAutoHyphens/>
              <w:spacing w:line="221" w:lineRule="auto"/>
              <w:jc w:val="center"/>
            </w:pPr>
            <w:r w:rsidRPr="00A35626">
              <w:t>Аникина О.Н.</w:t>
            </w:r>
          </w:p>
          <w:p w:rsidR="00E109D2" w:rsidRPr="00A35626" w:rsidRDefault="00E109D2" w:rsidP="00E109D2">
            <w:pPr>
              <w:suppressAutoHyphens/>
              <w:spacing w:line="221" w:lineRule="auto"/>
              <w:jc w:val="center"/>
            </w:pPr>
            <w:r w:rsidRPr="00A35626">
              <w:t>Гаранина О.М.</w:t>
            </w:r>
          </w:p>
        </w:tc>
      </w:tr>
      <w:tr w:rsidR="00E109D2" w:rsidRPr="00926A03" w:rsidTr="006A769F">
        <w:trPr>
          <w:gridAfter w:val="2"/>
          <w:wAfter w:w="7705" w:type="dxa"/>
          <w:trHeight w:val="416"/>
        </w:trPr>
        <w:tc>
          <w:tcPr>
            <w:tcW w:w="1051" w:type="dxa"/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3.14.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>Участие в мероприятиях Общественного совета внешнего финансового контроля при Счётной палате Владимирской области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в течение года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>
              <w:t>Аникина О.Н.</w:t>
            </w:r>
          </w:p>
        </w:tc>
      </w:tr>
    </w:tbl>
    <w:p w:rsidR="001C0C2C" w:rsidRPr="00926A03" w:rsidRDefault="001C0C2C"/>
    <w:sectPr w:rsidR="001C0C2C" w:rsidRPr="00926A03" w:rsidSect="00C8265D">
      <w:footerReference w:type="default" r:id="rId7"/>
      <w:pgSz w:w="16838" w:h="11906" w:orient="landscape"/>
      <w:pgMar w:top="1440" w:right="144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56" w:rsidRDefault="00774C56" w:rsidP="000D3049">
      <w:r>
        <w:separator/>
      </w:r>
    </w:p>
  </w:endnote>
  <w:endnote w:type="continuationSeparator" w:id="0">
    <w:p w:rsidR="00774C56" w:rsidRDefault="00774C56" w:rsidP="000D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3090"/>
      <w:docPartObj>
        <w:docPartGallery w:val="Page Numbers (Bottom of Page)"/>
        <w:docPartUnique/>
      </w:docPartObj>
    </w:sdtPr>
    <w:sdtEndPr/>
    <w:sdtContent>
      <w:p w:rsidR="00CE0C4D" w:rsidRDefault="00C627D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A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0C4D" w:rsidRDefault="00CE0C4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56" w:rsidRDefault="00774C56" w:rsidP="000D3049">
      <w:r>
        <w:separator/>
      </w:r>
    </w:p>
  </w:footnote>
  <w:footnote w:type="continuationSeparator" w:id="0">
    <w:p w:rsidR="00774C56" w:rsidRDefault="00774C56" w:rsidP="000D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6C"/>
    <w:rsid w:val="0001365C"/>
    <w:rsid w:val="00015E5F"/>
    <w:rsid w:val="00026FEA"/>
    <w:rsid w:val="000271D9"/>
    <w:rsid w:val="000322F1"/>
    <w:rsid w:val="00041F4C"/>
    <w:rsid w:val="000424C1"/>
    <w:rsid w:val="00044B16"/>
    <w:rsid w:val="00050900"/>
    <w:rsid w:val="00076416"/>
    <w:rsid w:val="00086600"/>
    <w:rsid w:val="00092E9C"/>
    <w:rsid w:val="000A3F76"/>
    <w:rsid w:val="000B21FA"/>
    <w:rsid w:val="000B6546"/>
    <w:rsid w:val="000D117F"/>
    <w:rsid w:val="000D3049"/>
    <w:rsid w:val="000D7D84"/>
    <w:rsid w:val="000F2E84"/>
    <w:rsid w:val="000F6B37"/>
    <w:rsid w:val="00101C6D"/>
    <w:rsid w:val="001050C3"/>
    <w:rsid w:val="00105925"/>
    <w:rsid w:val="00106492"/>
    <w:rsid w:val="001168AF"/>
    <w:rsid w:val="00125280"/>
    <w:rsid w:val="00131409"/>
    <w:rsid w:val="00133250"/>
    <w:rsid w:val="00141F27"/>
    <w:rsid w:val="0014375F"/>
    <w:rsid w:val="00146864"/>
    <w:rsid w:val="00147812"/>
    <w:rsid w:val="00162C41"/>
    <w:rsid w:val="001661E1"/>
    <w:rsid w:val="00182B8B"/>
    <w:rsid w:val="001A28F5"/>
    <w:rsid w:val="001A3DD8"/>
    <w:rsid w:val="001A4E30"/>
    <w:rsid w:val="001A5057"/>
    <w:rsid w:val="001A5E2F"/>
    <w:rsid w:val="001A7F3B"/>
    <w:rsid w:val="001B6F6B"/>
    <w:rsid w:val="001C0C2C"/>
    <w:rsid w:val="001C5C92"/>
    <w:rsid w:val="001D3C39"/>
    <w:rsid w:val="001E3FB1"/>
    <w:rsid w:val="001E4475"/>
    <w:rsid w:val="001F534A"/>
    <w:rsid w:val="00215311"/>
    <w:rsid w:val="00232AEE"/>
    <w:rsid w:val="00236D87"/>
    <w:rsid w:val="00241E0B"/>
    <w:rsid w:val="002446B7"/>
    <w:rsid w:val="00262931"/>
    <w:rsid w:val="00263E51"/>
    <w:rsid w:val="00266574"/>
    <w:rsid w:val="00287372"/>
    <w:rsid w:val="002926C7"/>
    <w:rsid w:val="002A4EE0"/>
    <w:rsid w:val="002B2A10"/>
    <w:rsid w:val="002B32ED"/>
    <w:rsid w:val="002C1083"/>
    <w:rsid w:val="002C1DAE"/>
    <w:rsid w:val="002C7B50"/>
    <w:rsid w:val="002E096E"/>
    <w:rsid w:val="002E16C1"/>
    <w:rsid w:val="002F137A"/>
    <w:rsid w:val="002F24A2"/>
    <w:rsid w:val="002F5730"/>
    <w:rsid w:val="003000D2"/>
    <w:rsid w:val="00303D89"/>
    <w:rsid w:val="00317E6D"/>
    <w:rsid w:val="0032606E"/>
    <w:rsid w:val="00326C59"/>
    <w:rsid w:val="0034017C"/>
    <w:rsid w:val="00342207"/>
    <w:rsid w:val="00352FD4"/>
    <w:rsid w:val="00357A49"/>
    <w:rsid w:val="0036450A"/>
    <w:rsid w:val="00364E25"/>
    <w:rsid w:val="00370C31"/>
    <w:rsid w:val="0037402D"/>
    <w:rsid w:val="00380ADC"/>
    <w:rsid w:val="00392260"/>
    <w:rsid w:val="00392EB0"/>
    <w:rsid w:val="00392F8E"/>
    <w:rsid w:val="00397D5B"/>
    <w:rsid w:val="003A29BE"/>
    <w:rsid w:val="003C6F73"/>
    <w:rsid w:val="003C765B"/>
    <w:rsid w:val="003E3B38"/>
    <w:rsid w:val="003F42C0"/>
    <w:rsid w:val="003F6D94"/>
    <w:rsid w:val="00402A48"/>
    <w:rsid w:val="004033AD"/>
    <w:rsid w:val="00412B9C"/>
    <w:rsid w:val="00417438"/>
    <w:rsid w:val="00421E8A"/>
    <w:rsid w:val="0043748D"/>
    <w:rsid w:val="00440649"/>
    <w:rsid w:val="00443058"/>
    <w:rsid w:val="00461F5B"/>
    <w:rsid w:val="00462703"/>
    <w:rsid w:val="004721F5"/>
    <w:rsid w:val="004C5756"/>
    <w:rsid w:val="004D1957"/>
    <w:rsid w:val="004D701A"/>
    <w:rsid w:val="004E5601"/>
    <w:rsid w:val="004E62D6"/>
    <w:rsid w:val="004E705D"/>
    <w:rsid w:val="004F71D3"/>
    <w:rsid w:val="0050387E"/>
    <w:rsid w:val="0050421F"/>
    <w:rsid w:val="00507EDB"/>
    <w:rsid w:val="0052621E"/>
    <w:rsid w:val="00545EC8"/>
    <w:rsid w:val="00553EF4"/>
    <w:rsid w:val="00555AF6"/>
    <w:rsid w:val="00562638"/>
    <w:rsid w:val="0058548F"/>
    <w:rsid w:val="0058573F"/>
    <w:rsid w:val="0059167D"/>
    <w:rsid w:val="005B3785"/>
    <w:rsid w:val="005D5506"/>
    <w:rsid w:val="005D6BF7"/>
    <w:rsid w:val="006000FB"/>
    <w:rsid w:val="00616ECB"/>
    <w:rsid w:val="00617C3D"/>
    <w:rsid w:val="00624630"/>
    <w:rsid w:val="00633BA8"/>
    <w:rsid w:val="006467C6"/>
    <w:rsid w:val="00647D89"/>
    <w:rsid w:val="006606B5"/>
    <w:rsid w:val="00662785"/>
    <w:rsid w:val="00671B93"/>
    <w:rsid w:val="00680FFA"/>
    <w:rsid w:val="00684C01"/>
    <w:rsid w:val="006856EC"/>
    <w:rsid w:val="006871B4"/>
    <w:rsid w:val="006A498F"/>
    <w:rsid w:val="006A769F"/>
    <w:rsid w:val="006A7A48"/>
    <w:rsid w:val="006B0D83"/>
    <w:rsid w:val="006B5AEF"/>
    <w:rsid w:val="006C5249"/>
    <w:rsid w:val="006C69BC"/>
    <w:rsid w:val="006C6A5F"/>
    <w:rsid w:val="006D4216"/>
    <w:rsid w:val="006D7083"/>
    <w:rsid w:val="006E0859"/>
    <w:rsid w:val="006F57E2"/>
    <w:rsid w:val="006F66C3"/>
    <w:rsid w:val="006F7854"/>
    <w:rsid w:val="00702C44"/>
    <w:rsid w:val="00707138"/>
    <w:rsid w:val="007117AC"/>
    <w:rsid w:val="00722F37"/>
    <w:rsid w:val="00737572"/>
    <w:rsid w:val="00756751"/>
    <w:rsid w:val="00763260"/>
    <w:rsid w:val="00764316"/>
    <w:rsid w:val="00774C56"/>
    <w:rsid w:val="00774C98"/>
    <w:rsid w:val="0078479A"/>
    <w:rsid w:val="00784D84"/>
    <w:rsid w:val="007919C6"/>
    <w:rsid w:val="00793EA5"/>
    <w:rsid w:val="00797A22"/>
    <w:rsid w:val="007A0BB8"/>
    <w:rsid w:val="007A2C69"/>
    <w:rsid w:val="007C38E8"/>
    <w:rsid w:val="007C5233"/>
    <w:rsid w:val="007D3322"/>
    <w:rsid w:val="007D3540"/>
    <w:rsid w:val="007D3D34"/>
    <w:rsid w:val="007D481E"/>
    <w:rsid w:val="007D6691"/>
    <w:rsid w:val="007E3231"/>
    <w:rsid w:val="007F2A69"/>
    <w:rsid w:val="007F2C70"/>
    <w:rsid w:val="007F4A26"/>
    <w:rsid w:val="007F6AA7"/>
    <w:rsid w:val="00800458"/>
    <w:rsid w:val="00824A8A"/>
    <w:rsid w:val="00827336"/>
    <w:rsid w:val="00846C4B"/>
    <w:rsid w:val="00852A95"/>
    <w:rsid w:val="0085500C"/>
    <w:rsid w:val="00860BB8"/>
    <w:rsid w:val="0088145B"/>
    <w:rsid w:val="008909A3"/>
    <w:rsid w:val="008A778A"/>
    <w:rsid w:val="008C172F"/>
    <w:rsid w:val="008D3A7B"/>
    <w:rsid w:val="008D3EF8"/>
    <w:rsid w:val="008D3F19"/>
    <w:rsid w:val="008E4456"/>
    <w:rsid w:val="008E72F3"/>
    <w:rsid w:val="008F0ECA"/>
    <w:rsid w:val="009002CD"/>
    <w:rsid w:val="00902E2A"/>
    <w:rsid w:val="00916966"/>
    <w:rsid w:val="0091711C"/>
    <w:rsid w:val="0092235D"/>
    <w:rsid w:val="0092446C"/>
    <w:rsid w:val="00926A03"/>
    <w:rsid w:val="00930368"/>
    <w:rsid w:val="00936CB7"/>
    <w:rsid w:val="00941F7D"/>
    <w:rsid w:val="00942F02"/>
    <w:rsid w:val="00961372"/>
    <w:rsid w:val="0096366A"/>
    <w:rsid w:val="00964C15"/>
    <w:rsid w:val="0096641A"/>
    <w:rsid w:val="00983A49"/>
    <w:rsid w:val="0099103A"/>
    <w:rsid w:val="009A1C93"/>
    <w:rsid w:val="009A6AC4"/>
    <w:rsid w:val="009C0587"/>
    <w:rsid w:val="009C0828"/>
    <w:rsid w:val="009E5982"/>
    <w:rsid w:val="009F057B"/>
    <w:rsid w:val="00A1098E"/>
    <w:rsid w:val="00A178B0"/>
    <w:rsid w:val="00A17FCA"/>
    <w:rsid w:val="00A35626"/>
    <w:rsid w:val="00A4145C"/>
    <w:rsid w:val="00A60064"/>
    <w:rsid w:val="00A70EA2"/>
    <w:rsid w:val="00A75A0B"/>
    <w:rsid w:val="00A7602E"/>
    <w:rsid w:val="00A81AF0"/>
    <w:rsid w:val="00A97C9D"/>
    <w:rsid w:val="00AA0436"/>
    <w:rsid w:val="00AA10BE"/>
    <w:rsid w:val="00AB49C5"/>
    <w:rsid w:val="00AB6465"/>
    <w:rsid w:val="00AB761E"/>
    <w:rsid w:val="00AD5376"/>
    <w:rsid w:val="00AE72C5"/>
    <w:rsid w:val="00AF2D36"/>
    <w:rsid w:val="00AF5725"/>
    <w:rsid w:val="00B01778"/>
    <w:rsid w:val="00B10158"/>
    <w:rsid w:val="00B1071D"/>
    <w:rsid w:val="00B1133F"/>
    <w:rsid w:val="00B16864"/>
    <w:rsid w:val="00B234A4"/>
    <w:rsid w:val="00B24A06"/>
    <w:rsid w:val="00B27F57"/>
    <w:rsid w:val="00B47740"/>
    <w:rsid w:val="00B50C5F"/>
    <w:rsid w:val="00B50F53"/>
    <w:rsid w:val="00B5155F"/>
    <w:rsid w:val="00B554C7"/>
    <w:rsid w:val="00B62961"/>
    <w:rsid w:val="00B65CF9"/>
    <w:rsid w:val="00B83184"/>
    <w:rsid w:val="00B92EB5"/>
    <w:rsid w:val="00B95341"/>
    <w:rsid w:val="00BA15D7"/>
    <w:rsid w:val="00BA30BE"/>
    <w:rsid w:val="00BB0219"/>
    <w:rsid w:val="00BD3B0C"/>
    <w:rsid w:val="00BE00C7"/>
    <w:rsid w:val="00BE584C"/>
    <w:rsid w:val="00BF6BA6"/>
    <w:rsid w:val="00BF724A"/>
    <w:rsid w:val="00C035C5"/>
    <w:rsid w:val="00C339C3"/>
    <w:rsid w:val="00C3688F"/>
    <w:rsid w:val="00C41658"/>
    <w:rsid w:val="00C54811"/>
    <w:rsid w:val="00C55F7B"/>
    <w:rsid w:val="00C627DD"/>
    <w:rsid w:val="00C6786A"/>
    <w:rsid w:val="00C8265D"/>
    <w:rsid w:val="00C841CE"/>
    <w:rsid w:val="00C90182"/>
    <w:rsid w:val="00C9660B"/>
    <w:rsid w:val="00C97829"/>
    <w:rsid w:val="00CA02F1"/>
    <w:rsid w:val="00CA28CE"/>
    <w:rsid w:val="00CB20B4"/>
    <w:rsid w:val="00CD1D50"/>
    <w:rsid w:val="00CD2229"/>
    <w:rsid w:val="00CD56DD"/>
    <w:rsid w:val="00CE0C4D"/>
    <w:rsid w:val="00CF3B58"/>
    <w:rsid w:val="00CF5082"/>
    <w:rsid w:val="00CF5C5D"/>
    <w:rsid w:val="00D040E2"/>
    <w:rsid w:val="00D05AEC"/>
    <w:rsid w:val="00D07EA1"/>
    <w:rsid w:val="00D107C5"/>
    <w:rsid w:val="00D17001"/>
    <w:rsid w:val="00D17009"/>
    <w:rsid w:val="00D21234"/>
    <w:rsid w:val="00D269A3"/>
    <w:rsid w:val="00D27C71"/>
    <w:rsid w:val="00D3483A"/>
    <w:rsid w:val="00D3730B"/>
    <w:rsid w:val="00D43046"/>
    <w:rsid w:val="00D57772"/>
    <w:rsid w:val="00D77A13"/>
    <w:rsid w:val="00D8128B"/>
    <w:rsid w:val="00D836D3"/>
    <w:rsid w:val="00DA39FE"/>
    <w:rsid w:val="00DA4DC9"/>
    <w:rsid w:val="00DC0FF2"/>
    <w:rsid w:val="00DC58E5"/>
    <w:rsid w:val="00DF4B40"/>
    <w:rsid w:val="00DF542A"/>
    <w:rsid w:val="00E0261B"/>
    <w:rsid w:val="00E109D2"/>
    <w:rsid w:val="00E14819"/>
    <w:rsid w:val="00E1504D"/>
    <w:rsid w:val="00E1663D"/>
    <w:rsid w:val="00E17E08"/>
    <w:rsid w:val="00E32D9D"/>
    <w:rsid w:val="00E42C5E"/>
    <w:rsid w:val="00E441FC"/>
    <w:rsid w:val="00E501CA"/>
    <w:rsid w:val="00E705A9"/>
    <w:rsid w:val="00E80CFB"/>
    <w:rsid w:val="00E87053"/>
    <w:rsid w:val="00E927DD"/>
    <w:rsid w:val="00EA1BE8"/>
    <w:rsid w:val="00EB5F09"/>
    <w:rsid w:val="00EC2951"/>
    <w:rsid w:val="00EC731E"/>
    <w:rsid w:val="00EF1109"/>
    <w:rsid w:val="00F04EC6"/>
    <w:rsid w:val="00F106E7"/>
    <w:rsid w:val="00F11004"/>
    <w:rsid w:val="00F33744"/>
    <w:rsid w:val="00F36DF0"/>
    <w:rsid w:val="00F462B8"/>
    <w:rsid w:val="00F51A6E"/>
    <w:rsid w:val="00F526A8"/>
    <w:rsid w:val="00F57230"/>
    <w:rsid w:val="00F65F1C"/>
    <w:rsid w:val="00F67220"/>
    <w:rsid w:val="00F81223"/>
    <w:rsid w:val="00F81A06"/>
    <w:rsid w:val="00F825E0"/>
    <w:rsid w:val="00F85E0A"/>
    <w:rsid w:val="00FA6F98"/>
    <w:rsid w:val="00FB447F"/>
    <w:rsid w:val="00FB7392"/>
    <w:rsid w:val="00FC3E8A"/>
    <w:rsid w:val="00FC7714"/>
    <w:rsid w:val="00FC7EDF"/>
    <w:rsid w:val="00FD3B29"/>
    <w:rsid w:val="00FD50E6"/>
    <w:rsid w:val="00FD5C70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C75F"/>
  <w15:docId w15:val="{59AAF258-3BBE-4824-BC62-46C3C6F6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2446C"/>
    <w:pPr>
      <w:jc w:val="center"/>
      <w:outlineLvl w:val="0"/>
    </w:pPr>
    <w:rPr>
      <w:b/>
      <w:sz w:val="28"/>
      <w:szCs w:val="28"/>
    </w:rPr>
  </w:style>
  <w:style w:type="character" w:customStyle="1" w:styleId="a4">
    <w:name w:val="Подзаголовок Знак"/>
    <w:basedOn w:val="a0"/>
    <w:link w:val="a3"/>
    <w:rsid w:val="009244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датарег"/>
    <w:basedOn w:val="a"/>
    <w:semiHidden/>
    <w:rsid w:val="0092446C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6">
    <w:name w:val="счетная палата"/>
    <w:basedOn w:val="a"/>
    <w:semiHidden/>
    <w:rsid w:val="0092446C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styleId="a7">
    <w:name w:val="Title"/>
    <w:basedOn w:val="a"/>
    <w:next w:val="a"/>
    <w:link w:val="a8"/>
    <w:qFormat/>
    <w:rsid w:val="000D3049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8">
    <w:name w:val="Заголовок Знак"/>
    <w:basedOn w:val="a0"/>
    <w:link w:val="a7"/>
    <w:rsid w:val="000D3049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0D304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D3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D3049"/>
    <w:rPr>
      <w:vertAlign w:val="superscript"/>
    </w:rPr>
  </w:style>
  <w:style w:type="paragraph" w:customStyle="1" w:styleId="ConsPlusNormal">
    <w:name w:val="ConsPlusNormal"/>
    <w:link w:val="ConsPlusNormal0"/>
    <w:rsid w:val="00443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305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D11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D1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11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1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8265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26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624A-6602-4759-ACAB-3390209C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KSO1</dc:creator>
  <cp:lastModifiedBy>PC</cp:lastModifiedBy>
  <cp:revision>5</cp:revision>
  <cp:lastPrinted>2023-12-28T05:52:00Z</cp:lastPrinted>
  <dcterms:created xsi:type="dcterms:W3CDTF">2024-09-25T11:31:00Z</dcterms:created>
  <dcterms:modified xsi:type="dcterms:W3CDTF">2024-09-25T11:48:00Z</dcterms:modified>
</cp:coreProperties>
</file>