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73" w:rsidRDefault="00960673" w:rsidP="00960673">
      <w:pPr>
        <w:pStyle w:val="a7"/>
        <w:ind w:right="57"/>
        <w:rPr>
          <w:sz w:val="28"/>
        </w:rPr>
      </w:pPr>
      <w:r>
        <w:rPr>
          <w:sz w:val="28"/>
        </w:rPr>
        <w:t>РОССИЙСКАЯ ФЕДЕРАЦИЯ</w:t>
      </w:r>
    </w:p>
    <w:p w:rsidR="00960673" w:rsidRDefault="00960673" w:rsidP="00960673">
      <w:pPr>
        <w:ind w:left="-113" w:right="57"/>
        <w:jc w:val="center"/>
        <w:rPr>
          <w:b/>
          <w:sz w:val="28"/>
        </w:rPr>
      </w:pPr>
    </w:p>
    <w:p w:rsidR="00960673" w:rsidRDefault="00960673" w:rsidP="00960673">
      <w:pPr>
        <w:ind w:left="-113" w:right="57"/>
        <w:jc w:val="center"/>
        <w:rPr>
          <w:b/>
          <w:sz w:val="28"/>
        </w:rPr>
      </w:pPr>
    </w:p>
    <w:p w:rsidR="00960673" w:rsidRPr="004413A2" w:rsidRDefault="00960673" w:rsidP="00960673">
      <w:pPr>
        <w:ind w:left="0" w:firstLine="0"/>
        <w:jc w:val="center"/>
        <w:rPr>
          <w:b/>
          <w:sz w:val="28"/>
          <w:szCs w:val="28"/>
        </w:rPr>
      </w:pPr>
      <w:r w:rsidRPr="004413A2">
        <w:rPr>
          <w:b/>
          <w:sz w:val="28"/>
          <w:szCs w:val="28"/>
        </w:rPr>
        <w:t>П О С Т А Н О В Л Е Н И Е</w:t>
      </w:r>
    </w:p>
    <w:p w:rsidR="00960673" w:rsidRDefault="00960673" w:rsidP="00960673">
      <w:pPr>
        <w:ind w:left="-113" w:right="57"/>
        <w:jc w:val="center"/>
        <w:rPr>
          <w:b/>
          <w:sz w:val="28"/>
        </w:rPr>
      </w:pPr>
    </w:p>
    <w:p w:rsidR="00960673" w:rsidRDefault="00960673" w:rsidP="00960673">
      <w:pPr>
        <w:ind w:left="-113" w:right="57"/>
        <w:jc w:val="center"/>
        <w:rPr>
          <w:b/>
          <w:sz w:val="28"/>
        </w:rPr>
      </w:pPr>
    </w:p>
    <w:p w:rsidR="00960673" w:rsidRDefault="00960673" w:rsidP="00960673">
      <w:pPr>
        <w:pStyle w:val="21"/>
        <w:ind w:left="-113" w:right="57"/>
        <w:rPr>
          <w:b/>
        </w:rPr>
      </w:pPr>
      <w:r>
        <w:rPr>
          <w:b/>
        </w:rPr>
        <w:t>АДМИНИСТРАЦИИ ПЕТУШИНСКОГО РАЙОНА</w:t>
      </w:r>
    </w:p>
    <w:p w:rsidR="00960673" w:rsidRDefault="00960673" w:rsidP="00960673">
      <w:pPr>
        <w:ind w:left="-113" w:right="57"/>
        <w:jc w:val="center"/>
        <w:rPr>
          <w:sz w:val="28"/>
        </w:rPr>
      </w:pPr>
    </w:p>
    <w:p w:rsidR="00960673" w:rsidRPr="00EC0697" w:rsidRDefault="00960673" w:rsidP="00960673">
      <w:pPr>
        <w:pStyle w:val="2"/>
        <w:ind w:left="-113" w:right="57"/>
        <w:rPr>
          <w:szCs w:val="28"/>
        </w:rPr>
      </w:pPr>
      <w:r w:rsidRPr="00EC0697">
        <w:rPr>
          <w:szCs w:val="28"/>
        </w:rPr>
        <w:t>Владимирской области</w:t>
      </w:r>
    </w:p>
    <w:p w:rsidR="00960673" w:rsidRDefault="00960673" w:rsidP="00960673">
      <w:pPr>
        <w:ind w:left="-113" w:right="57"/>
        <w:jc w:val="center"/>
        <w:rPr>
          <w:sz w:val="28"/>
        </w:rPr>
      </w:pPr>
    </w:p>
    <w:p w:rsidR="00960673" w:rsidRPr="00DC3E68" w:rsidRDefault="00960673" w:rsidP="00960673">
      <w:pPr>
        <w:pStyle w:val="1"/>
        <w:ind w:left="-113" w:right="57" w:firstLine="0"/>
        <w:rPr>
          <w:b/>
          <w:szCs w:val="28"/>
          <w:u w:val="single"/>
        </w:rPr>
      </w:pPr>
      <w:r>
        <w:rPr>
          <w:b/>
          <w:szCs w:val="28"/>
        </w:rPr>
        <w:t>о</w:t>
      </w:r>
      <w:r w:rsidRPr="00EC0697">
        <w:rPr>
          <w:b/>
          <w:szCs w:val="28"/>
        </w:rPr>
        <w:t>т</w:t>
      </w:r>
      <w:r>
        <w:rPr>
          <w:b/>
          <w:szCs w:val="28"/>
        </w:rPr>
        <w:t xml:space="preserve">  15.07.2024    </w:t>
      </w:r>
      <w:r w:rsidRPr="00DC3E68">
        <w:rPr>
          <w:b/>
          <w:szCs w:val="28"/>
        </w:rPr>
        <w:t xml:space="preserve">  </w:t>
      </w:r>
      <w:r>
        <w:rPr>
          <w:b/>
          <w:szCs w:val="28"/>
        </w:rPr>
        <w:t xml:space="preserve">                      </w:t>
      </w:r>
      <w:r>
        <w:rPr>
          <w:b/>
          <w:szCs w:val="28"/>
        </w:rPr>
        <w:t xml:space="preserve">   </w:t>
      </w:r>
      <w:r>
        <w:rPr>
          <w:b/>
          <w:szCs w:val="28"/>
        </w:rPr>
        <w:t xml:space="preserve">      </w:t>
      </w:r>
      <w:r w:rsidRPr="00EC0697">
        <w:rPr>
          <w:b/>
          <w:szCs w:val="28"/>
        </w:rPr>
        <w:t xml:space="preserve">г. Петушки               </w:t>
      </w:r>
      <w:r>
        <w:rPr>
          <w:b/>
          <w:szCs w:val="28"/>
        </w:rPr>
        <w:t xml:space="preserve">             </w:t>
      </w:r>
      <w:r>
        <w:rPr>
          <w:b/>
          <w:szCs w:val="28"/>
        </w:rPr>
        <w:t xml:space="preserve">        </w:t>
      </w:r>
      <w:r w:rsidRPr="00EC0697">
        <w:rPr>
          <w:b/>
          <w:szCs w:val="28"/>
        </w:rPr>
        <w:t xml:space="preserve">№ </w:t>
      </w:r>
      <w:r>
        <w:rPr>
          <w:b/>
          <w:szCs w:val="28"/>
        </w:rPr>
        <w:t>693</w:t>
      </w:r>
    </w:p>
    <w:p w:rsidR="00960673" w:rsidRDefault="00960673" w:rsidP="00960673">
      <w:pPr>
        <w:ind w:firstLine="0"/>
        <w:rPr>
          <w:b/>
          <w:sz w:val="28"/>
        </w:rPr>
      </w:pPr>
    </w:p>
    <w:p w:rsidR="00960673" w:rsidRDefault="00960673" w:rsidP="00960673">
      <w:pPr>
        <w:ind w:left="0" w:firstLine="0"/>
        <w:rPr>
          <w:b/>
          <w:sz w:val="28"/>
        </w:rPr>
      </w:pPr>
    </w:p>
    <w:p w:rsidR="00960673" w:rsidRPr="00DC3E68" w:rsidRDefault="00960673" w:rsidP="00960673">
      <w:pPr>
        <w:ind w:left="0" w:firstLine="0"/>
        <w:rPr>
          <w:i/>
          <w:sz w:val="24"/>
        </w:rPr>
      </w:pPr>
      <w:r w:rsidRPr="00DC3E68">
        <w:rPr>
          <w:i/>
          <w:sz w:val="24"/>
        </w:rPr>
        <w:t xml:space="preserve">Об организации работы по срочному </w:t>
      </w:r>
    </w:p>
    <w:p w:rsidR="00960673" w:rsidRPr="00DC3E68" w:rsidRDefault="00960673" w:rsidP="00960673">
      <w:pPr>
        <w:ind w:left="0" w:firstLine="0"/>
        <w:rPr>
          <w:i/>
          <w:sz w:val="24"/>
        </w:rPr>
      </w:pPr>
      <w:r w:rsidRPr="00DC3E68">
        <w:rPr>
          <w:i/>
          <w:sz w:val="24"/>
        </w:rPr>
        <w:t xml:space="preserve">восстановлению функционирования </w:t>
      </w:r>
    </w:p>
    <w:p w:rsidR="00960673" w:rsidRPr="00DC3E68" w:rsidRDefault="00960673" w:rsidP="00960673">
      <w:pPr>
        <w:ind w:left="0" w:firstLine="0"/>
        <w:rPr>
          <w:i/>
          <w:sz w:val="24"/>
        </w:rPr>
      </w:pPr>
      <w:r w:rsidRPr="00DC3E68">
        <w:rPr>
          <w:i/>
          <w:sz w:val="24"/>
        </w:rPr>
        <w:t xml:space="preserve">коммунальных служб в военное время </w:t>
      </w:r>
    </w:p>
    <w:p w:rsidR="00960673" w:rsidRPr="00DC3E68" w:rsidRDefault="00960673" w:rsidP="00960673">
      <w:pPr>
        <w:ind w:left="0" w:firstLine="0"/>
        <w:rPr>
          <w:i/>
          <w:sz w:val="28"/>
          <w:szCs w:val="28"/>
        </w:rPr>
      </w:pPr>
      <w:r w:rsidRPr="00DC3E68">
        <w:rPr>
          <w:i/>
          <w:sz w:val="24"/>
        </w:rPr>
        <w:t>на территории Петушинского района</w:t>
      </w:r>
    </w:p>
    <w:p w:rsidR="00960673" w:rsidRPr="0059478C" w:rsidRDefault="00960673" w:rsidP="00960673">
      <w:pPr>
        <w:ind w:left="0" w:firstLine="0"/>
        <w:rPr>
          <w:sz w:val="28"/>
          <w:szCs w:val="28"/>
        </w:rPr>
      </w:pPr>
    </w:p>
    <w:p w:rsidR="00960673" w:rsidRDefault="00960673" w:rsidP="00960673">
      <w:pPr>
        <w:spacing w:before="120" w:after="120"/>
        <w:ind w:left="0" w:firstLine="709"/>
        <w:rPr>
          <w:sz w:val="28"/>
          <w:szCs w:val="28"/>
        </w:rPr>
      </w:pPr>
      <w:r w:rsidRPr="00DC3E68">
        <w:rPr>
          <w:sz w:val="28"/>
          <w:szCs w:val="28"/>
        </w:rPr>
        <w:t xml:space="preserve">В соответствии с Федеральным законом от 12.02.1998 № 28-ФЗ «О гражданской обороне», приказом МЧС России от 14.11.2008 № 687 «Об утверждении </w:t>
      </w:r>
      <w:r>
        <w:rPr>
          <w:sz w:val="28"/>
          <w:szCs w:val="28"/>
        </w:rPr>
        <w:t>П</w:t>
      </w:r>
      <w:r w:rsidRPr="00DC3E68">
        <w:rPr>
          <w:sz w:val="28"/>
          <w:szCs w:val="28"/>
        </w:rPr>
        <w:t>оложения об организации и ведении гражданской обороны в муниципальных образованиях и организациях»</w:t>
      </w:r>
      <w:r>
        <w:rPr>
          <w:sz w:val="28"/>
          <w:szCs w:val="28"/>
        </w:rPr>
        <w:t>, руководствуясь Уставом муниципального образования «Петушинский район»,</w:t>
      </w:r>
    </w:p>
    <w:p w:rsidR="00960673" w:rsidRPr="003B4D6B" w:rsidRDefault="00960673" w:rsidP="00960673">
      <w:pPr>
        <w:tabs>
          <w:tab w:val="left" w:pos="720"/>
          <w:tab w:val="left" w:pos="900"/>
          <w:tab w:val="left" w:pos="5040"/>
        </w:tabs>
        <w:spacing w:after="120"/>
        <w:ind w:left="0" w:firstLine="0"/>
        <w:rPr>
          <w:sz w:val="28"/>
          <w:szCs w:val="28"/>
        </w:rPr>
      </w:pPr>
      <w:r w:rsidRPr="004413A2">
        <w:rPr>
          <w:sz w:val="28"/>
          <w:szCs w:val="28"/>
        </w:rPr>
        <w:t>п о с т а н о в л я ю:</w:t>
      </w:r>
    </w:p>
    <w:p w:rsidR="00960673" w:rsidRPr="00DC3E68" w:rsidRDefault="00960673" w:rsidP="00960673">
      <w:pPr>
        <w:spacing w:before="120" w:after="120"/>
        <w:ind w:left="0" w:firstLine="709"/>
        <w:rPr>
          <w:sz w:val="28"/>
          <w:szCs w:val="28"/>
        </w:rPr>
      </w:pPr>
      <w:r w:rsidRPr="00DC3E68">
        <w:rPr>
          <w:sz w:val="28"/>
          <w:szCs w:val="28"/>
        </w:rPr>
        <w:t xml:space="preserve">1. Утвердить Положение по срочному восстановлению функционирования необходимых коммунальных служб в военное время на территории </w:t>
      </w:r>
      <w:r>
        <w:rPr>
          <w:sz w:val="28"/>
          <w:szCs w:val="28"/>
        </w:rPr>
        <w:t>Петушинского района</w:t>
      </w:r>
      <w:r w:rsidRPr="00DC3E68">
        <w:rPr>
          <w:sz w:val="28"/>
          <w:szCs w:val="28"/>
        </w:rPr>
        <w:t xml:space="preserve"> согласно приложению № 1.</w:t>
      </w:r>
    </w:p>
    <w:p w:rsidR="00960673" w:rsidRDefault="00960673" w:rsidP="00960673">
      <w:pPr>
        <w:pStyle w:val="ab"/>
        <w:spacing w:before="120" w:after="120"/>
        <w:ind w:left="0" w:firstLine="709"/>
        <w:contextualSpacing w:val="0"/>
        <w:jc w:val="both"/>
        <w:rPr>
          <w:sz w:val="28"/>
          <w:szCs w:val="28"/>
        </w:rPr>
      </w:pPr>
      <w:r>
        <w:rPr>
          <w:sz w:val="28"/>
          <w:szCs w:val="28"/>
        </w:rPr>
        <w:t>2.</w:t>
      </w:r>
      <w:r w:rsidRPr="00DC3E68">
        <w:rPr>
          <w:sz w:val="28"/>
          <w:szCs w:val="28"/>
        </w:rPr>
        <w:t xml:space="preserve"> Утвердить План действий по срочному восстановлению функционирования служб в условиях военного времени на территории </w:t>
      </w:r>
      <w:r>
        <w:rPr>
          <w:sz w:val="28"/>
          <w:szCs w:val="28"/>
        </w:rPr>
        <w:t>Петушинского района согласно приложению № 2.</w:t>
      </w:r>
    </w:p>
    <w:p w:rsidR="00960673" w:rsidRPr="00DC3E68" w:rsidRDefault="00960673" w:rsidP="00960673">
      <w:pPr>
        <w:pStyle w:val="ab"/>
        <w:numPr>
          <w:ilvl w:val="0"/>
          <w:numId w:val="3"/>
        </w:numPr>
        <w:spacing w:before="120" w:after="120"/>
        <w:ind w:left="0" w:firstLine="709"/>
        <w:jc w:val="both"/>
        <w:rPr>
          <w:noProof/>
          <w:sz w:val="28"/>
          <w:szCs w:val="28"/>
        </w:rPr>
      </w:pPr>
      <w:r w:rsidRPr="00DC3E68">
        <w:rPr>
          <w:sz w:val="28"/>
          <w:szCs w:val="28"/>
        </w:rPr>
        <w:t xml:space="preserve"> Рекомендовать руководителям организаций, учреждений, расположенных на территории </w:t>
      </w:r>
      <w:r>
        <w:rPr>
          <w:sz w:val="28"/>
          <w:szCs w:val="28"/>
        </w:rPr>
        <w:t>Петушинского района</w:t>
      </w:r>
      <w:r w:rsidRPr="00DC3E68">
        <w:rPr>
          <w:sz w:val="28"/>
          <w:szCs w:val="28"/>
        </w:rPr>
        <w:t xml:space="preserve">, независимо от их организационно-правовой формы, обеспечивающих коммунальными </w:t>
      </w:r>
      <w:r w:rsidRPr="00DC3E68">
        <w:rPr>
          <w:noProof/>
        </w:rPr>
        <w:drawing>
          <wp:inline distT="0" distB="0" distL="0" distR="0" wp14:anchorId="098925A5" wp14:editId="6D75D366">
            <wp:extent cx="4572" cy="4573"/>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7"/>
                    <a:stretch>
                      <a:fillRect/>
                    </a:stretch>
                  </pic:blipFill>
                  <pic:spPr>
                    <a:xfrm>
                      <a:off x="0" y="0"/>
                      <a:ext cx="4572" cy="4573"/>
                    </a:xfrm>
                    <a:prstGeom prst="rect">
                      <a:avLst/>
                    </a:prstGeom>
                  </pic:spPr>
                </pic:pic>
              </a:graphicData>
            </a:graphic>
          </wp:inline>
        </w:drawing>
      </w:r>
      <w:r w:rsidRPr="00DC3E68">
        <w:rPr>
          <w:sz w:val="28"/>
          <w:szCs w:val="28"/>
        </w:rPr>
        <w:t>услугами население:</w:t>
      </w:r>
    </w:p>
    <w:p w:rsidR="00960673" w:rsidRDefault="00960673" w:rsidP="00960673">
      <w:pPr>
        <w:spacing w:before="120" w:after="120"/>
        <w:ind w:left="0" w:firstLine="708"/>
        <w:rPr>
          <w:sz w:val="28"/>
          <w:szCs w:val="28"/>
        </w:rPr>
      </w:pPr>
      <w:r>
        <w:rPr>
          <w:noProof/>
          <w:sz w:val="28"/>
          <w:szCs w:val="28"/>
        </w:rPr>
        <w:t xml:space="preserve">- </w:t>
      </w:r>
      <w:r w:rsidRPr="00DC3E68">
        <w:rPr>
          <w:sz w:val="28"/>
          <w:szCs w:val="28"/>
        </w:rPr>
        <w:t>обеспечить готовность коммунальных служб к работе в услови</w:t>
      </w:r>
      <w:r>
        <w:rPr>
          <w:sz w:val="28"/>
          <w:szCs w:val="28"/>
        </w:rPr>
        <w:t>ях</w:t>
      </w:r>
      <w:r w:rsidRPr="00DC3E68">
        <w:rPr>
          <w:sz w:val="28"/>
          <w:szCs w:val="28"/>
        </w:rPr>
        <w:t xml:space="preserve"> </w:t>
      </w:r>
      <w:r w:rsidRPr="00DC3E68">
        <w:rPr>
          <w:noProof/>
          <w:sz w:val="28"/>
          <w:szCs w:val="28"/>
        </w:rPr>
        <w:drawing>
          <wp:inline distT="0" distB="0" distL="0" distR="0" wp14:anchorId="5C3BF38D" wp14:editId="02FB6009">
            <wp:extent cx="4573" cy="4572"/>
            <wp:effectExtent l="0" t="0" r="0" b="0"/>
            <wp:docPr id="1214" name="Picture 1214"/>
            <wp:cNvGraphicFramePr/>
            <a:graphic xmlns:a="http://schemas.openxmlformats.org/drawingml/2006/main">
              <a:graphicData uri="http://schemas.openxmlformats.org/drawingml/2006/picture">
                <pic:pic xmlns:pic="http://schemas.openxmlformats.org/drawingml/2006/picture">
                  <pic:nvPicPr>
                    <pic:cNvPr id="1214" name="Picture 1214"/>
                    <pic:cNvPicPr/>
                  </pic:nvPicPr>
                  <pic:blipFill>
                    <a:blip r:embed="rId8"/>
                    <a:stretch>
                      <a:fillRect/>
                    </a:stretch>
                  </pic:blipFill>
                  <pic:spPr>
                    <a:xfrm>
                      <a:off x="0" y="0"/>
                      <a:ext cx="4573" cy="4572"/>
                    </a:xfrm>
                    <a:prstGeom prst="rect">
                      <a:avLst/>
                    </a:prstGeom>
                  </pic:spPr>
                </pic:pic>
              </a:graphicData>
            </a:graphic>
          </wp:inline>
        </w:drawing>
      </w:r>
      <w:r w:rsidRPr="00DC3E68">
        <w:rPr>
          <w:sz w:val="28"/>
          <w:szCs w:val="28"/>
        </w:rPr>
        <w:t xml:space="preserve">военного времени; </w:t>
      </w:r>
    </w:p>
    <w:p w:rsidR="00960673" w:rsidRPr="00DC3E68" w:rsidRDefault="00960673" w:rsidP="00960673">
      <w:pPr>
        <w:spacing w:before="120" w:after="120"/>
        <w:ind w:left="0" w:firstLine="708"/>
        <w:rPr>
          <w:sz w:val="28"/>
          <w:szCs w:val="28"/>
        </w:rPr>
      </w:pPr>
      <w:r>
        <w:rPr>
          <w:sz w:val="28"/>
          <w:szCs w:val="28"/>
        </w:rPr>
        <w:t>- со</w:t>
      </w:r>
      <w:r w:rsidRPr="00DC3E68">
        <w:rPr>
          <w:sz w:val="28"/>
          <w:szCs w:val="28"/>
        </w:rPr>
        <w:t xml:space="preserve">здать необходимые запасы оборудования и запасных частей </w:t>
      </w:r>
      <w:r w:rsidRPr="00DC3E68">
        <w:rPr>
          <w:noProof/>
          <w:sz w:val="28"/>
          <w:szCs w:val="28"/>
        </w:rPr>
        <w:drawing>
          <wp:inline distT="0" distB="0" distL="0" distR="0" wp14:anchorId="009FFDC2" wp14:editId="14D6AFB5">
            <wp:extent cx="4573" cy="4573"/>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9"/>
                    <a:stretch>
                      <a:fillRect/>
                    </a:stretch>
                  </pic:blipFill>
                  <pic:spPr>
                    <a:xfrm>
                      <a:off x="0" y="0"/>
                      <a:ext cx="4573" cy="4573"/>
                    </a:xfrm>
                    <a:prstGeom prst="rect">
                      <a:avLst/>
                    </a:prstGeom>
                  </pic:spPr>
                </pic:pic>
              </a:graphicData>
            </a:graphic>
          </wp:inline>
        </w:drawing>
      </w:r>
      <w:r w:rsidRPr="00DC3E68">
        <w:rPr>
          <w:noProof/>
          <w:sz w:val="28"/>
          <w:szCs w:val="28"/>
        </w:rPr>
        <w:drawing>
          <wp:inline distT="0" distB="0" distL="0" distR="0" wp14:anchorId="0B1F6E05" wp14:editId="4FCC702B">
            <wp:extent cx="4572" cy="4573"/>
            <wp:effectExtent l="0" t="0" r="0" b="0"/>
            <wp:docPr id="12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10"/>
                    <a:stretch>
                      <a:fillRect/>
                    </a:stretch>
                  </pic:blipFill>
                  <pic:spPr>
                    <a:xfrm>
                      <a:off x="0" y="0"/>
                      <a:ext cx="4572" cy="4573"/>
                    </a:xfrm>
                    <a:prstGeom prst="rect">
                      <a:avLst/>
                    </a:prstGeom>
                  </pic:spPr>
                </pic:pic>
              </a:graphicData>
            </a:graphic>
          </wp:inline>
        </w:drawing>
      </w:r>
      <w:r w:rsidRPr="00DC3E68">
        <w:rPr>
          <w:sz w:val="28"/>
          <w:szCs w:val="28"/>
        </w:rPr>
        <w:t>для</w:t>
      </w:r>
      <w:r>
        <w:rPr>
          <w:sz w:val="28"/>
          <w:szCs w:val="28"/>
        </w:rPr>
        <w:t xml:space="preserve"> ремонта систем газо-, энерго-,</w:t>
      </w:r>
      <w:r w:rsidRPr="00DC3E68">
        <w:rPr>
          <w:sz w:val="28"/>
          <w:szCs w:val="28"/>
        </w:rPr>
        <w:t xml:space="preserve"> водоснабжения и канализации;</w:t>
      </w:r>
    </w:p>
    <w:p w:rsidR="00960673" w:rsidRDefault="00960673" w:rsidP="00960673">
      <w:pPr>
        <w:spacing w:before="120" w:after="120"/>
        <w:ind w:left="0" w:firstLine="709"/>
        <w:rPr>
          <w:sz w:val="28"/>
          <w:szCs w:val="28"/>
        </w:rPr>
      </w:pPr>
      <w:r w:rsidRPr="00DC3E68">
        <w:rPr>
          <w:sz w:val="28"/>
          <w:szCs w:val="28"/>
        </w:rPr>
        <w:t xml:space="preserve">- создать запас резервуаров и емкостей, сборно-разборных трубопроводов, </w:t>
      </w:r>
      <w:r w:rsidRPr="00DC3E68">
        <w:rPr>
          <w:noProof/>
          <w:sz w:val="28"/>
          <w:szCs w:val="28"/>
        </w:rPr>
        <w:drawing>
          <wp:inline distT="0" distB="0" distL="0" distR="0" wp14:anchorId="70F7F00D" wp14:editId="72C10B3F">
            <wp:extent cx="4572" cy="4573"/>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8"/>
                    <a:stretch>
                      <a:fillRect/>
                    </a:stretch>
                  </pic:blipFill>
                  <pic:spPr>
                    <a:xfrm>
                      <a:off x="0" y="0"/>
                      <a:ext cx="4572" cy="4573"/>
                    </a:xfrm>
                    <a:prstGeom prst="rect">
                      <a:avLst/>
                    </a:prstGeom>
                  </pic:spPr>
                </pic:pic>
              </a:graphicData>
            </a:graphic>
          </wp:inline>
        </w:drawing>
      </w:r>
      <w:r w:rsidRPr="00DC3E68">
        <w:rPr>
          <w:sz w:val="28"/>
          <w:szCs w:val="28"/>
        </w:rPr>
        <w:t xml:space="preserve">мобильных резервных и автономных источников энергии, </w:t>
      </w:r>
      <w:r w:rsidRPr="00DC3E68">
        <w:rPr>
          <w:sz w:val="28"/>
          <w:szCs w:val="28"/>
        </w:rPr>
        <w:lastRenderedPageBreak/>
        <w:t xml:space="preserve">оборудования </w:t>
      </w:r>
      <w:r w:rsidRPr="00DC3E68">
        <w:rPr>
          <w:noProof/>
          <w:sz w:val="28"/>
          <w:szCs w:val="28"/>
        </w:rPr>
        <w:drawing>
          <wp:inline distT="0" distB="0" distL="0" distR="0" wp14:anchorId="72D958B5" wp14:editId="172D1C74">
            <wp:extent cx="4572" cy="9144"/>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1"/>
                    <a:stretch>
                      <a:fillRect/>
                    </a:stretch>
                  </pic:blipFill>
                  <pic:spPr>
                    <a:xfrm>
                      <a:off x="0" y="0"/>
                      <a:ext cx="4572" cy="9144"/>
                    </a:xfrm>
                    <a:prstGeom prst="rect">
                      <a:avLst/>
                    </a:prstGeom>
                  </pic:spPr>
                </pic:pic>
              </a:graphicData>
            </a:graphic>
          </wp:inline>
        </w:drawing>
      </w:r>
      <w:r w:rsidRPr="00DC3E68">
        <w:rPr>
          <w:sz w:val="28"/>
          <w:szCs w:val="28"/>
        </w:rPr>
        <w:t xml:space="preserve">и технических средств для организации коммунального </w:t>
      </w:r>
      <w:r>
        <w:rPr>
          <w:sz w:val="28"/>
          <w:szCs w:val="28"/>
        </w:rPr>
        <w:t>снабжения населения;</w:t>
      </w:r>
    </w:p>
    <w:p w:rsidR="00960673" w:rsidRPr="00DC3E68" w:rsidRDefault="00960673" w:rsidP="00960673">
      <w:pPr>
        <w:spacing w:before="120" w:after="120"/>
        <w:ind w:left="0" w:firstLine="709"/>
        <w:rPr>
          <w:sz w:val="28"/>
          <w:szCs w:val="28"/>
        </w:rPr>
      </w:pPr>
      <w:r>
        <w:rPr>
          <w:sz w:val="28"/>
          <w:szCs w:val="28"/>
        </w:rPr>
        <w:t xml:space="preserve">- создать на </w:t>
      </w:r>
      <w:r w:rsidRPr="00DC3E68">
        <w:rPr>
          <w:sz w:val="28"/>
          <w:szCs w:val="28"/>
        </w:rPr>
        <w:t>водопроводных станциях запас реагентов, реактивов, консервантов и дезинфицирующих средств.</w:t>
      </w:r>
      <w:r w:rsidRPr="00DC3E68">
        <w:rPr>
          <w:noProof/>
          <w:sz w:val="28"/>
          <w:szCs w:val="28"/>
        </w:rPr>
        <w:drawing>
          <wp:inline distT="0" distB="0" distL="0" distR="0" wp14:anchorId="38A95BFE" wp14:editId="543AEE8C">
            <wp:extent cx="4572" cy="9144"/>
            <wp:effectExtent l="0" t="0" r="0" b="0"/>
            <wp:docPr id="1228" name="Picture 1228"/>
            <wp:cNvGraphicFramePr/>
            <a:graphic xmlns:a="http://schemas.openxmlformats.org/drawingml/2006/main">
              <a:graphicData uri="http://schemas.openxmlformats.org/drawingml/2006/picture">
                <pic:pic xmlns:pic="http://schemas.openxmlformats.org/drawingml/2006/picture">
                  <pic:nvPicPr>
                    <pic:cNvPr id="1228" name="Picture 1228"/>
                    <pic:cNvPicPr/>
                  </pic:nvPicPr>
                  <pic:blipFill>
                    <a:blip r:embed="rId12"/>
                    <a:stretch>
                      <a:fillRect/>
                    </a:stretch>
                  </pic:blipFill>
                  <pic:spPr>
                    <a:xfrm>
                      <a:off x="0" y="0"/>
                      <a:ext cx="4572" cy="9144"/>
                    </a:xfrm>
                    <a:prstGeom prst="rect">
                      <a:avLst/>
                    </a:prstGeom>
                  </pic:spPr>
                </pic:pic>
              </a:graphicData>
            </a:graphic>
          </wp:inline>
        </w:drawing>
      </w:r>
    </w:p>
    <w:p w:rsidR="00960673" w:rsidRDefault="00960673" w:rsidP="00960673">
      <w:pPr>
        <w:numPr>
          <w:ilvl w:val="0"/>
          <w:numId w:val="2"/>
        </w:numPr>
        <w:spacing w:before="120" w:after="120" w:line="240" w:lineRule="auto"/>
        <w:ind w:left="0" w:right="0" w:firstLine="709"/>
        <w:rPr>
          <w:sz w:val="28"/>
          <w:szCs w:val="28"/>
        </w:rPr>
      </w:pPr>
      <w:r w:rsidRPr="00DC3E68">
        <w:rPr>
          <w:sz w:val="28"/>
          <w:szCs w:val="28"/>
        </w:rPr>
        <w:t>Контроль за исполнением постановления возложить на заместителя главы администрации</w:t>
      </w:r>
      <w:r>
        <w:rPr>
          <w:sz w:val="28"/>
          <w:szCs w:val="28"/>
        </w:rPr>
        <w:t xml:space="preserve"> Петушинского района по обеспечению функционирования и развития инфраструктуры.</w:t>
      </w:r>
    </w:p>
    <w:p w:rsidR="00960673" w:rsidRPr="00DC3E68" w:rsidRDefault="00960673" w:rsidP="00960673">
      <w:pPr>
        <w:numPr>
          <w:ilvl w:val="0"/>
          <w:numId w:val="2"/>
        </w:numPr>
        <w:spacing w:before="120" w:after="120" w:line="240" w:lineRule="auto"/>
        <w:ind w:left="0" w:right="0" w:firstLine="709"/>
        <w:rPr>
          <w:sz w:val="28"/>
          <w:szCs w:val="28"/>
        </w:rPr>
      </w:pPr>
      <w:r w:rsidRPr="00DC3E68">
        <w:rPr>
          <w:sz w:val="28"/>
          <w:szCs w:val="28"/>
        </w:rPr>
        <w:t>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«Петушинский район».</w:t>
      </w:r>
    </w:p>
    <w:p w:rsidR="00960673" w:rsidRDefault="00960673" w:rsidP="00960673">
      <w:pPr>
        <w:tabs>
          <w:tab w:val="left" w:pos="720"/>
          <w:tab w:val="left" w:pos="900"/>
          <w:tab w:val="left" w:pos="5040"/>
        </w:tabs>
        <w:spacing w:before="120" w:after="120"/>
        <w:ind w:firstLine="709"/>
        <w:rPr>
          <w:sz w:val="28"/>
          <w:szCs w:val="28"/>
        </w:rPr>
      </w:pPr>
    </w:p>
    <w:p w:rsidR="00960673" w:rsidRDefault="00960673" w:rsidP="00960673">
      <w:pPr>
        <w:pStyle w:val="a9"/>
        <w:ind w:firstLine="0"/>
        <w:jc w:val="both"/>
        <w:rPr>
          <w:szCs w:val="28"/>
        </w:rPr>
      </w:pPr>
    </w:p>
    <w:p w:rsidR="00960673" w:rsidRDefault="00960673" w:rsidP="00960673">
      <w:pPr>
        <w:pStyle w:val="a9"/>
        <w:ind w:firstLine="0"/>
        <w:jc w:val="both"/>
        <w:rPr>
          <w:szCs w:val="28"/>
        </w:rPr>
      </w:pPr>
    </w:p>
    <w:p w:rsidR="00960673" w:rsidRDefault="00960673" w:rsidP="00960673">
      <w:pPr>
        <w:pStyle w:val="a9"/>
        <w:ind w:firstLine="0"/>
        <w:jc w:val="both"/>
      </w:pPr>
      <w:r>
        <w:t>Глава администрации                                                                      А.В. КУРБАТОВ</w:t>
      </w: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ind w:firstLine="0"/>
      </w:pPr>
    </w:p>
    <w:p w:rsidR="00960673" w:rsidRDefault="00960673" w:rsidP="00960673">
      <w:pPr>
        <w:spacing w:after="0" w:line="240" w:lineRule="auto"/>
        <w:ind w:left="0" w:right="0" w:firstLine="0"/>
        <w:rPr>
          <w:sz w:val="28"/>
          <w:szCs w:val="28"/>
        </w:rPr>
      </w:pPr>
    </w:p>
    <w:p w:rsidR="005814FE" w:rsidRPr="00316C26" w:rsidRDefault="002F3E15" w:rsidP="00960673">
      <w:pPr>
        <w:spacing w:after="0" w:line="240" w:lineRule="auto"/>
        <w:ind w:left="5664" w:right="0" w:firstLine="708"/>
        <w:rPr>
          <w:sz w:val="28"/>
          <w:szCs w:val="28"/>
        </w:rPr>
      </w:pPr>
      <w:r w:rsidRPr="00316C26">
        <w:rPr>
          <w:sz w:val="28"/>
          <w:szCs w:val="28"/>
        </w:rPr>
        <w:lastRenderedPageBreak/>
        <w:t xml:space="preserve">Приложение № 1 </w:t>
      </w:r>
      <w:r w:rsidRPr="00316C26">
        <w:rPr>
          <w:noProof/>
          <w:sz w:val="28"/>
          <w:szCs w:val="28"/>
        </w:rPr>
        <w:drawing>
          <wp:inline distT="0" distB="0" distL="0" distR="0">
            <wp:extent cx="4572" cy="4572"/>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13"/>
                    <a:stretch>
                      <a:fillRect/>
                    </a:stretch>
                  </pic:blipFill>
                  <pic:spPr>
                    <a:xfrm>
                      <a:off x="0" y="0"/>
                      <a:ext cx="4572" cy="4572"/>
                    </a:xfrm>
                    <a:prstGeom prst="rect">
                      <a:avLst/>
                    </a:prstGeom>
                  </pic:spPr>
                </pic:pic>
              </a:graphicData>
            </a:graphic>
          </wp:inline>
        </w:drawing>
      </w:r>
    </w:p>
    <w:p w:rsidR="00316C26" w:rsidRPr="00316C26" w:rsidRDefault="005814FE" w:rsidP="005814FE">
      <w:pPr>
        <w:spacing w:after="0" w:line="240" w:lineRule="auto"/>
        <w:ind w:left="0" w:right="0" w:firstLine="0"/>
        <w:jc w:val="right"/>
        <w:rPr>
          <w:sz w:val="28"/>
          <w:szCs w:val="28"/>
        </w:rPr>
      </w:pPr>
      <w:r w:rsidRPr="00316C26">
        <w:rPr>
          <w:sz w:val="28"/>
          <w:szCs w:val="28"/>
        </w:rPr>
        <w:t xml:space="preserve">к постановлению </w:t>
      </w:r>
      <w:r w:rsidR="002F3E15" w:rsidRPr="00316C26">
        <w:rPr>
          <w:sz w:val="28"/>
          <w:szCs w:val="28"/>
        </w:rPr>
        <w:t xml:space="preserve">администрации </w:t>
      </w:r>
    </w:p>
    <w:p w:rsidR="00316C26" w:rsidRPr="00316C26" w:rsidRDefault="00316C26" w:rsidP="005814FE">
      <w:pPr>
        <w:spacing w:after="0" w:line="240" w:lineRule="auto"/>
        <w:ind w:left="0" w:right="0" w:firstLine="0"/>
        <w:jc w:val="right"/>
        <w:rPr>
          <w:sz w:val="28"/>
          <w:szCs w:val="28"/>
        </w:rPr>
      </w:pPr>
      <w:r w:rsidRPr="00316C26">
        <w:rPr>
          <w:sz w:val="28"/>
          <w:szCs w:val="28"/>
        </w:rPr>
        <w:t>Петушинского района</w:t>
      </w:r>
    </w:p>
    <w:p w:rsidR="00E71D5A" w:rsidRPr="00316C26" w:rsidRDefault="002F3E15" w:rsidP="005814FE">
      <w:pPr>
        <w:spacing w:after="0" w:line="240" w:lineRule="auto"/>
        <w:ind w:left="0" w:right="0" w:firstLine="0"/>
        <w:jc w:val="right"/>
        <w:rPr>
          <w:sz w:val="28"/>
          <w:szCs w:val="28"/>
        </w:rPr>
      </w:pPr>
      <w:r w:rsidRPr="00316C26">
        <w:rPr>
          <w:sz w:val="28"/>
          <w:szCs w:val="28"/>
        </w:rPr>
        <w:t xml:space="preserve">от </w:t>
      </w:r>
      <w:r w:rsidR="00310FB4">
        <w:rPr>
          <w:sz w:val="28"/>
          <w:szCs w:val="28"/>
        </w:rPr>
        <w:t>15.07.2024</w:t>
      </w:r>
      <w:r w:rsidRPr="00316C26">
        <w:rPr>
          <w:sz w:val="28"/>
          <w:szCs w:val="28"/>
        </w:rPr>
        <w:t xml:space="preserve"> № </w:t>
      </w:r>
      <w:r w:rsidR="00310FB4">
        <w:rPr>
          <w:sz w:val="28"/>
          <w:szCs w:val="28"/>
        </w:rPr>
        <w:t>693</w:t>
      </w:r>
    </w:p>
    <w:p w:rsidR="00316C26" w:rsidRPr="00316C26" w:rsidRDefault="00316C26">
      <w:pPr>
        <w:spacing w:after="588" w:line="219" w:lineRule="auto"/>
        <w:ind w:left="309" w:right="309" w:firstLine="3326"/>
        <w:jc w:val="left"/>
        <w:rPr>
          <w:sz w:val="28"/>
          <w:szCs w:val="28"/>
        </w:rPr>
      </w:pPr>
    </w:p>
    <w:p w:rsidR="00316C26" w:rsidRDefault="002F3E15" w:rsidP="00316C26">
      <w:pPr>
        <w:spacing w:before="120" w:after="120" w:line="240" w:lineRule="auto"/>
        <w:ind w:left="0" w:right="0" w:firstLine="0"/>
        <w:jc w:val="center"/>
        <w:rPr>
          <w:sz w:val="28"/>
        </w:rPr>
      </w:pPr>
      <w:r>
        <w:rPr>
          <w:sz w:val="28"/>
        </w:rPr>
        <w:t>ПОЛОЖЕНИЕ</w:t>
      </w:r>
    </w:p>
    <w:p w:rsidR="00E71D5A" w:rsidRDefault="002F3E15" w:rsidP="00316C26">
      <w:pPr>
        <w:spacing w:before="120" w:after="120" w:line="240" w:lineRule="auto"/>
        <w:ind w:left="0" w:right="0" w:firstLine="0"/>
        <w:jc w:val="center"/>
      </w:pPr>
      <w:r>
        <w:rPr>
          <w:sz w:val="28"/>
        </w:rPr>
        <w:t xml:space="preserve">по срочному восстановлению функционирования необходимых коммунальных служб в военное время на территории </w:t>
      </w:r>
      <w:r w:rsidR="00316C26">
        <w:rPr>
          <w:sz w:val="28"/>
        </w:rPr>
        <w:t>Петушинского района</w:t>
      </w:r>
    </w:p>
    <w:p w:rsidR="00E71D5A" w:rsidRPr="00316C26" w:rsidRDefault="002F3E15" w:rsidP="00316C26">
      <w:pPr>
        <w:spacing w:before="120" w:after="120" w:line="240" w:lineRule="auto"/>
        <w:ind w:left="0" w:right="0" w:firstLine="709"/>
        <w:jc w:val="center"/>
        <w:rPr>
          <w:sz w:val="28"/>
          <w:szCs w:val="28"/>
        </w:rPr>
      </w:pPr>
      <w:r w:rsidRPr="00316C26">
        <w:rPr>
          <w:sz w:val="28"/>
          <w:szCs w:val="28"/>
        </w:rPr>
        <w:t>1. Общие положения</w:t>
      </w:r>
    </w:p>
    <w:p w:rsidR="00E71D5A" w:rsidRPr="00316C26" w:rsidRDefault="00130070" w:rsidP="00316C26">
      <w:pPr>
        <w:spacing w:before="120" w:after="120" w:line="240" w:lineRule="auto"/>
        <w:ind w:left="0" w:right="0" w:firstLine="709"/>
        <w:rPr>
          <w:sz w:val="28"/>
          <w:szCs w:val="28"/>
        </w:rPr>
      </w:pPr>
      <w:r>
        <w:rPr>
          <w:sz w:val="28"/>
          <w:szCs w:val="28"/>
        </w:rPr>
        <w:t xml:space="preserve">1.1. </w:t>
      </w:r>
      <w:r w:rsidR="002F3E15" w:rsidRPr="00316C26">
        <w:rPr>
          <w:sz w:val="28"/>
          <w:szCs w:val="28"/>
        </w:rPr>
        <w:t xml:space="preserve">Настоящее Положение разработано в соответствии с Федеральным законом от 12.02.1998 № 28-ФЗ «О гражданской обороне», приказом МЧС России от 14.11.2008 № 687 «Об утверждении </w:t>
      </w:r>
      <w:r>
        <w:rPr>
          <w:sz w:val="28"/>
          <w:szCs w:val="28"/>
        </w:rPr>
        <w:t>П</w:t>
      </w:r>
      <w:r w:rsidR="002F3E15" w:rsidRPr="00316C26">
        <w:rPr>
          <w:sz w:val="28"/>
          <w:szCs w:val="28"/>
        </w:rPr>
        <w:t xml:space="preserve">оложения об организации и ведении гражданской обороны в муниципальных образованиях </w:t>
      </w:r>
      <w:r w:rsidR="002F3E15" w:rsidRPr="00316C26">
        <w:rPr>
          <w:noProof/>
          <w:sz w:val="28"/>
          <w:szCs w:val="28"/>
        </w:rPr>
        <w:drawing>
          <wp:inline distT="0" distB="0" distL="0" distR="0">
            <wp:extent cx="4572" cy="4572"/>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14"/>
                    <a:stretch>
                      <a:fillRect/>
                    </a:stretch>
                  </pic:blipFill>
                  <pic:spPr>
                    <a:xfrm>
                      <a:off x="0" y="0"/>
                      <a:ext cx="4572" cy="4572"/>
                    </a:xfrm>
                    <a:prstGeom prst="rect">
                      <a:avLst/>
                    </a:prstGeom>
                  </pic:spPr>
                </pic:pic>
              </a:graphicData>
            </a:graphic>
          </wp:inline>
        </w:drawing>
      </w:r>
      <w:r w:rsidR="002F3E15" w:rsidRPr="00316C26">
        <w:rPr>
          <w:sz w:val="28"/>
          <w:szCs w:val="28"/>
        </w:rPr>
        <w:t xml:space="preserve">и организациях» и определяет организацию и основные мероприятия по срочному восстановлению функционирования коммунальных служб в условиях военного времени на территории </w:t>
      </w:r>
      <w:r w:rsidR="00316C26" w:rsidRPr="00316C26">
        <w:rPr>
          <w:sz w:val="28"/>
          <w:szCs w:val="28"/>
        </w:rPr>
        <w:t>Петушинского района</w:t>
      </w:r>
      <w:r w:rsidR="002F3E15" w:rsidRPr="00316C26">
        <w:rPr>
          <w:sz w:val="28"/>
          <w:szCs w:val="28"/>
        </w:rPr>
        <w:t>.</w:t>
      </w:r>
      <w:r w:rsidR="002F3E15" w:rsidRPr="00316C26">
        <w:rPr>
          <w:noProof/>
          <w:sz w:val="28"/>
          <w:szCs w:val="28"/>
        </w:rPr>
        <w:drawing>
          <wp:inline distT="0" distB="0" distL="0" distR="0">
            <wp:extent cx="4572" cy="4572"/>
            <wp:effectExtent l="0" t="0" r="0" b="0"/>
            <wp:docPr id="1374"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15"/>
                    <a:stretch>
                      <a:fillRect/>
                    </a:stretch>
                  </pic:blipFill>
                  <pic:spPr>
                    <a:xfrm>
                      <a:off x="0" y="0"/>
                      <a:ext cx="4572" cy="4572"/>
                    </a:xfrm>
                    <a:prstGeom prst="rect">
                      <a:avLst/>
                    </a:prstGeom>
                  </pic:spPr>
                </pic:pic>
              </a:graphicData>
            </a:graphic>
          </wp:inline>
        </w:drawing>
      </w:r>
    </w:p>
    <w:p w:rsidR="00E71D5A" w:rsidRPr="00316C26" w:rsidRDefault="00130070" w:rsidP="00316C26">
      <w:pPr>
        <w:spacing w:before="120" w:after="120" w:line="240" w:lineRule="auto"/>
        <w:ind w:left="0" w:right="0" w:firstLine="709"/>
        <w:rPr>
          <w:sz w:val="28"/>
          <w:szCs w:val="28"/>
        </w:rPr>
      </w:pPr>
      <w:r>
        <w:rPr>
          <w:sz w:val="28"/>
          <w:szCs w:val="28"/>
        </w:rPr>
        <w:t xml:space="preserve">1.2. </w:t>
      </w:r>
      <w:r w:rsidR="002F3E15" w:rsidRPr="00316C26">
        <w:rPr>
          <w:sz w:val="28"/>
          <w:szCs w:val="28"/>
        </w:rPr>
        <w:t xml:space="preserve">Под обеспечением коммунальных служб к работе в условиях военного времени следует понимать их способность удовлетворить потребности </w:t>
      </w:r>
      <w:r w:rsidR="002F3E15" w:rsidRPr="00316C26">
        <w:rPr>
          <w:noProof/>
          <w:sz w:val="28"/>
          <w:szCs w:val="28"/>
        </w:rPr>
        <w:drawing>
          <wp:inline distT="0" distB="0" distL="0" distR="0">
            <wp:extent cx="4572" cy="4572"/>
            <wp:effectExtent l="0" t="0" r="0" b="0"/>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16"/>
                    <a:stretch>
                      <a:fillRect/>
                    </a:stretch>
                  </pic:blipFill>
                  <pic:spPr>
                    <a:xfrm>
                      <a:off x="0" y="0"/>
                      <a:ext cx="4572" cy="4572"/>
                    </a:xfrm>
                    <a:prstGeom prst="rect">
                      <a:avLst/>
                    </a:prstGeom>
                  </pic:spPr>
                </pic:pic>
              </a:graphicData>
            </a:graphic>
          </wp:inline>
        </w:drawing>
      </w:r>
      <w:r w:rsidR="002F3E15" w:rsidRPr="00316C26">
        <w:rPr>
          <w:sz w:val="28"/>
          <w:szCs w:val="28"/>
        </w:rPr>
        <w:t xml:space="preserve">в соответствующих коммунальных услугах населения и </w:t>
      </w:r>
      <w:r w:rsidR="00316C26" w:rsidRPr="00316C26">
        <w:rPr>
          <w:sz w:val="28"/>
          <w:szCs w:val="28"/>
        </w:rPr>
        <w:t xml:space="preserve">неотключаемых </w:t>
      </w:r>
      <w:r w:rsidR="002F3E15" w:rsidRPr="00316C26">
        <w:rPr>
          <w:sz w:val="28"/>
          <w:szCs w:val="28"/>
        </w:rPr>
        <w:t>потребителей (объектов) по нормам военного времени.</w:t>
      </w:r>
      <w:r w:rsidR="002F3E15" w:rsidRPr="00316C26">
        <w:rPr>
          <w:noProof/>
          <w:sz w:val="28"/>
          <w:szCs w:val="28"/>
        </w:rPr>
        <w:drawing>
          <wp:inline distT="0" distB="0" distL="0" distR="0">
            <wp:extent cx="4572" cy="4573"/>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7"/>
                    <a:stretch>
                      <a:fillRect/>
                    </a:stretch>
                  </pic:blipFill>
                  <pic:spPr>
                    <a:xfrm>
                      <a:off x="0" y="0"/>
                      <a:ext cx="4572" cy="4573"/>
                    </a:xfrm>
                    <a:prstGeom prst="rect">
                      <a:avLst/>
                    </a:prstGeom>
                  </pic:spPr>
                </pic:pic>
              </a:graphicData>
            </a:graphic>
          </wp:inline>
        </w:drawing>
      </w:r>
    </w:p>
    <w:p w:rsidR="00E71D5A" w:rsidRPr="00316C26" w:rsidRDefault="00130070" w:rsidP="00316C26">
      <w:pPr>
        <w:spacing w:before="120" w:after="120" w:line="240" w:lineRule="auto"/>
        <w:ind w:left="0" w:right="0" w:firstLine="709"/>
        <w:rPr>
          <w:sz w:val="28"/>
          <w:szCs w:val="28"/>
        </w:rPr>
      </w:pPr>
      <w:r>
        <w:rPr>
          <w:sz w:val="28"/>
          <w:szCs w:val="28"/>
        </w:rPr>
        <w:t xml:space="preserve">1.3. </w:t>
      </w:r>
      <w:r w:rsidR="002F3E15" w:rsidRPr="00316C26">
        <w:rPr>
          <w:sz w:val="28"/>
          <w:szCs w:val="28"/>
        </w:rPr>
        <w:t>Основными направлениями по обеспечению коммунальных служб к работе в условиях военного времени являются:</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обеспечение защиты рабочих и служащих коммунальных служб, участие в организации защиты населения, его психологическая подготовка;</w:t>
      </w:r>
    </w:p>
    <w:p w:rsidR="00130070" w:rsidRDefault="002F3E15" w:rsidP="00B07C69">
      <w:pPr>
        <w:numPr>
          <w:ilvl w:val="0"/>
          <w:numId w:val="1"/>
        </w:numPr>
        <w:spacing w:before="120" w:after="120" w:line="240" w:lineRule="auto"/>
        <w:ind w:left="0" w:right="0" w:firstLine="709"/>
        <w:rPr>
          <w:sz w:val="28"/>
          <w:szCs w:val="28"/>
        </w:rPr>
      </w:pPr>
      <w:r w:rsidRPr="00130070">
        <w:rPr>
          <w:sz w:val="28"/>
          <w:szCs w:val="28"/>
        </w:rPr>
        <w:t>размещение коммунальных служб вне зон сильных разрушений;</w:t>
      </w:r>
    </w:p>
    <w:p w:rsidR="00E71D5A" w:rsidRPr="00130070" w:rsidRDefault="002F3E15" w:rsidP="00B07C69">
      <w:pPr>
        <w:numPr>
          <w:ilvl w:val="0"/>
          <w:numId w:val="1"/>
        </w:numPr>
        <w:spacing w:before="120" w:after="120" w:line="240" w:lineRule="auto"/>
        <w:ind w:left="0" w:right="0" w:firstLine="709"/>
        <w:rPr>
          <w:sz w:val="28"/>
          <w:szCs w:val="28"/>
        </w:rPr>
      </w:pPr>
      <w:r w:rsidRPr="00316C26">
        <w:rPr>
          <w:noProof/>
          <w:sz w:val="28"/>
          <w:szCs w:val="28"/>
        </w:rPr>
        <w:drawing>
          <wp:inline distT="0" distB="0" distL="0" distR="0">
            <wp:extent cx="4572" cy="4572"/>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18"/>
                    <a:stretch>
                      <a:fillRect/>
                    </a:stretch>
                  </pic:blipFill>
                  <pic:spPr>
                    <a:xfrm>
                      <a:off x="0" y="0"/>
                      <a:ext cx="4572" cy="4572"/>
                    </a:xfrm>
                    <a:prstGeom prst="rect">
                      <a:avLst/>
                    </a:prstGeom>
                  </pic:spPr>
                </pic:pic>
              </a:graphicData>
            </a:graphic>
          </wp:inline>
        </w:drawing>
      </w:r>
      <w:r w:rsidR="00130070">
        <w:rPr>
          <w:sz w:val="28"/>
          <w:szCs w:val="28"/>
        </w:rPr>
        <w:t>о</w:t>
      </w:r>
      <w:r w:rsidRPr="00130070">
        <w:rPr>
          <w:sz w:val="28"/>
          <w:szCs w:val="28"/>
        </w:rPr>
        <w:t>беспечение надежности системы управления ко</w:t>
      </w:r>
      <w:r w:rsidR="00316C26" w:rsidRPr="00130070">
        <w:rPr>
          <w:sz w:val="28"/>
          <w:szCs w:val="28"/>
        </w:rPr>
        <w:t>мм</w:t>
      </w:r>
      <w:r w:rsidRPr="00130070">
        <w:rPr>
          <w:sz w:val="28"/>
          <w:szCs w:val="28"/>
        </w:rPr>
        <w:t xml:space="preserve">унальных служб </w:t>
      </w:r>
      <w:r w:rsidRPr="00316C26">
        <w:rPr>
          <w:noProof/>
          <w:sz w:val="28"/>
          <w:szCs w:val="28"/>
        </w:rPr>
        <w:drawing>
          <wp:inline distT="0" distB="0" distL="0" distR="0">
            <wp:extent cx="4573" cy="4573"/>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14"/>
                    <a:stretch>
                      <a:fillRect/>
                    </a:stretch>
                  </pic:blipFill>
                  <pic:spPr>
                    <a:xfrm>
                      <a:off x="0" y="0"/>
                      <a:ext cx="4573" cy="4573"/>
                    </a:xfrm>
                    <a:prstGeom prst="rect">
                      <a:avLst/>
                    </a:prstGeom>
                  </pic:spPr>
                </pic:pic>
              </a:graphicData>
            </a:graphic>
          </wp:inline>
        </w:drawing>
      </w:r>
      <w:r w:rsidRPr="00130070">
        <w:rPr>
          <w:sz w:val="28"/>
          <w:szCs w:val="28"/>
        </w:rPr>
        <w:t xml:space="preserve">в военное время, подготовка их к переходу от центрального </w:t>
      </w:r>
      <w:r w:rsidRPr="00316C26">
        <w:rPr>
          <w:noProof/>
          <w:sz w:val="28"/>
          <w:szCs w:val="28"/>
        </w:rPr>
        <w:drawing>
          <wp:inline distT="0" distB="0" distL="0" distR="0">
            <wp:extent cx="4572" cy="4573"/>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9"/>
                    <a:stretch>
                      <a:fillRect/>
                    </a:stretch>
                  </pic:blipFill>
                  <pic:spPr>
                    <a:xfrm>
                      <a:off x="0" y="0"/>
                      <a:ext cx="4572" cy="4573"/>
                    </a:xfrm>
                    <a:prstGeom prst="rect">
                      <a:avLst/>
                    </a:prstGeom>
                  </pic:spPr>
                </pic:pic>
              </a:graphicData>
            </a:graphic>
          </wp:inline>
        </w:drawing>
      </w:r>
      <w:r w:rsidRPr="00130070">
        <w:rPr>
          <w:sz w:val="28"/>
          <w:szCs w:val="28"/>
        </w:rPr>
        <w:t>к децентрализованному управлению, создание запасных пунктов управления;</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наращивание фондов защитных сооружений и средств индивидуальной</w:t>
      </w:r>
      <w:r w:rsidRPr="00316C26">
        <w:rPr>
          <w:noProof/>
          <w:sz w:val="28"/>
          <w:szCs w:val="28"/>
        </w:rPr>
        <w:drawing>
          <wp:inline distT="0" distB="0" distL="0" distR="0">
            <wp:extent cx="4572" cy="4572"/>
            <wp:effectExtent l="0" t="0" r="0" b="0"/>
            <wp:docPr id="1380" name="Picture 1380"/>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20"/>
                    <a:stretch>
                      <a:fillRect/>
                    </a:stretch>
                  </pic:blipFill>
                  <pic:spPr>
                    <a:xfrm>
                      <a:off x="0" y="0"/>
                      <a:ext cx="4572" cy="4572"/>
                    </a:xfrm>
                    <a:prstGeom prst="rect">
                      <a:avLst/>
                    </a:prstGeom>
                  </pic:spPr>
                </pic:pic>
              </a:graphicData>
            </a:graphic>
          </wp:inline>
        </w:drawing>
      </w:r>
      <w:r w:rsidR="00316C26" w:rsidRPr="00316C26">
        <w:rPr>
          <w:sz w:val="28"/>
          <w:szCs w:val="28"/>
        </w:rPr>
        <w:t xml:space="preserve"> </w:t>
      </w:r>
      <w:r w:rsidRPr="00316C26">
        <w:rPr>
          <w:sz w:val="28"/>
          <w:szCs w:val="28"/>
        </w:rPr>
        <w:t>защиты;</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подготовка коммунальных служб к проведению санитарной обработки людей, обеззараживанию техники и одежды;</w:t>
      </w:r>
      <w:r w:rsidRPr="00316C26">
        <w:rPr>
          <w:noProof/>
          <w:sz w:val="28"/>
          <w:szCs w:val="28"/>
        </w:rPr>
        <w:drawing>
          <wp:inline distT="0" distB="0" distL="0" distR="0">
            <wp:extent cx="9144" cy="91440"/>
            <wp:effectExtent l="0" t="0" r="0" b="0"/>
            <wp:docPr id="25759" name="Picture 25759"/>
            <wp:cNvGraphicFramePr/>
            <a:graphic xmlns:a="http://schemas.openxmlformats.org/drawingml/2006/main">
              <a:graphicData uri="http://schemas.openxmlformats.org/drawingml/2006/picture">
                <pic:pic xmlns:pic="http://schemas.openxmlformats.org/drawingml/2006/picture">
                  <pic:nvPicPr>
                    <pic:cNvPr id="25759" name="Picture 25759"/>
                    <pic:cNvPicPr/>
                  </pic:nvPicPr>
                  <pic:blipFill>
                    <a:blip r:embed="rId21"/>
                    <a:stretch>
                      <a:fillRect/>
                    </a:stretch>
                  </pic:blipFill>
                  <pic:spPr>
                    <a:xfrm>
                      <a:off x="0" y="0"/>
                      <a:ext cx="9144" cy="91440"/>
                    </a:xfrm>
                    <a:prstGeom prst="rect">
                      <a:avLst/>
                    </a:prstGeom>
                  </pic:spPr>
                </pic:pic>
              </a:graphicData>
            </a:graphic>
          </wp:inline>
        </w:drawing>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светомаскировка объектов коммунального хозяйства и жилого сектора</w:t>
      </w:r>
      <w:r w:rsidR="00316C26" w:rsidRPr="00316C26">
        <w:rPr>
          <w:sz w:val="28"/>
          <w:szCs w:val="28"/>
        </w:rPr>
        <w:t xml:space="preserve"> </w:t>
      </w:r>
      <w:r w:rsidRPr="00316C26">
        <w:rPr>
          <w:sz w:val="28"/>
          <w:szCs w:val="28"/>
        </w:rPr>
        <w:t>населенных пунктов;</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lastRenderedPageBreak/>
        <w:t xml:space="preserve">дублирование предоставляемых услуг, создание неснижаемых запасов </w:t>
      </w:r>
      <w:r w:rsidRPr="00316C26">
        <w:rPr>
          <w:noProof/>
          <w:sz w:val="28"/>
          <w:szCs w:val="28"/>
        </w:rPr>
        <w:drawing>
          <wp:inline distT="0" distB="0" distL="0" distR="0">
            <wp:extent cx="4572" cy="4572"/>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10"/>
                    <a:stretch>
                      <a:fillRect/>
                    </a:stretch>
                  </pic:blipFill>
                  <pic:spPr>
                    <a:xfrm>
                      <a:off x="0" y="0"/>
                      <a:ext cx="4572" cy="4572"/>
                    </a:xfrm>
                    <a:prstGeom prst="rect">
                      <a:avLst/>
                    </a:prstGeom>
                  </pic:spPr>
                </pic:pic>
              </a:graphicData>
            </a:graphic>
          </wp:inline>
        </w:drawing>
      </w:r>
      <w:r w:rsidRPr="00316C26">
        <w:rPr>
          <w:sz w:val="28"/>
          <w:szCs w:val="28"/>
        </w:rPr>
        <w:t>материалов и запасных частей к оборудованию коммунального хозяйства для бесперебойной работы коммунальных организаций;</w:t>
      </w:r>
      <w:r w:rsidRPr="00316C26">
        <w:rPr>
          <w:noProof/>
          <w:sz w:val="28"/>
          <w:szCs w:val="28"/>
        </w:rPr>
        <w:drawing>
          <wp:inline distT="0" distB="0" distL="0" distR="0">
            <wp:extent cx="4572" cy="4572"/>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7"/>
                    <a:stretch>
                      <a:fillRect/>
                    </a:stretch>
                  </pic:blipFill>
                  <pic:spPr>
                    <a:xfrm>
                      <a:off x="0" y="0"/>
                      <a:ext cx="4572" cy="4572"/>
                    </a:xfrm>
                    <a:prstGeom prst="rect">
                      <a:avLst/>
                    </a:prstGeom>
                  </pic:spPr>
                </pic:pic>
              </a:graphicData>
            </a:graphic>
          </wp:inline>
        </w:drawing>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приспособление бань и прачечных для использования их в условиях военного времени в целях дегазации, дезинфекции населения;</w:t>
      </w:r>
    </w:p>
    <w:p w:rsidR="00316C26"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разработка и осуществление мероприятий по обеспечению потребности населенных пунктов в водоснабжении с использованием закрытых источников;</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обеспечение готовности водозаборных, очистных, водопроводных и газонакопительных сооружений, задвижек к работе в военное время.</w:t>
      </w:r>
    </w:p>
    <w:p w:rsidR="00E71D5A" w:rsidRPr="00316C26" w:rsidRDefault="00130070" w:rsidP="00316C26">
      <w:pPr>
        <w:spacing w:before="120" w:after="120" w:line="240" w:lineRule="auto"/>
        <w:ind w:left="0" w:right="0" w:firstLine="709"/>
        <w:rPr>
          <w:sz w:val="28"/>
          <w:szCs w:val="28"/>
        </w:rPr>
      </w:pPr>
      <w:r>
        <w:rPr>
          <w:sz w:val="28"/>
          <w:szCs w:val="28"/>
        </w:rPr>
        <w:t xml:space="preserve">1.4. </w:t>
      </w:r>
      <w:r w:rsidR="002F3E15" w:rsidRPr="00316C26">
        <w:rPr>
          <w:sz w:val="28"/>
          <w:szCs w:val="28"/>
        </w:rPr>
        <w:t>Целью срочного восстановления функционирования необходимых коммунальных служб является организация проведения восстановительных работ коммунальными службами в сжатые сроки.</w:t>
      </w:r>
    </w:p>
    <w:p w:rsidR="00E71D5A" w:rsidRPr="00316C26" w:rsidRDefault="002F3E15" w:rsidP="00316C26">
      <w:pPr>
        <w:spacing w:before="120" w:after="120" w:line="240" w:lineRule="auto"/>
        <w:ind w:left="0" w:right="0" w:firstLine="709"/>
        <w:jc w:val="center"/>
        <w:rPr>
          <w:sz w:val="28"/>
          <w:szCs w:val="28"/>
        </w:rPr>
      </w:pPr>
      <w:r w:rsidRPr="00316C26">
        <w:rPr>
          <w:sz w:val="28"/>
          <w:szCs w:val="28"/>
        </w:rPr>
        <w:t xml:space="preserve">2. Организация и проведение восстановительных работ коммунальными службами на территории </w:t>
      </w:r>
      <w:r w:rsidR="00316C26" w:rsidRPr="00316C26">
        <w:rPr>
          <w:sz w:val="28"/>
          <w:szCs w:val="28"/>
        </w:rPr>
        <w:t>Петушинского района</w:t>
      </w:r>
    </w:p>
    <w:p w:rsidR="00E71D5A" w:rsidRPr="00316C26" w:rsidRDefault="00130070" w:rsidP="00316C26">
      <w:pPr>
        <w:spacing w:before="120" w:after="120" w:line="240" w:lineRule="auto"/>
        <w:ind w:left="0" w:right="0" w:firstLine="709"/>
        <w:rPr>
          <w:sz w:val="28"/>
          <w:szCs w:val="28"/>
        </w:rPr>
      </w:pPr>
      <w:r>
        <w:rPr>
          <w:sz w:val="28"/>
          <w:szCs w:val="28"/>
        </w:rPr>
        <w:t xml:space="preserve">2.1. </w:t>
      </w:r>
      <w:r w:rsidR="002F3E15" w:rsidRPr="00316C26">
        <w:rPr>
          <w:sz w:val="28"/>
          <w:szCs w:val="28"/>
        </w:rPr>
        <w:t>В целях сокращения времени на ведение работ по первоочередному восстановлению поврежденного инженерно-технического комплекса (далее - ИЖ) на объектах коммунальных служб заблаговременно планируются следующие мероприятия:</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разработка планов и проектов первоочередного восстановления ИТК по различным вариантам возможного разрушения;</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создание и подготовка ремонтно-восстановительных бригад;</w:t>
      </w:r>
    </w:p>
    <w:p w:rsidR="00E71D5A" w:rsidRPr="00316C26" w:rsidRDefault="002F3E15" w:rsidP="00316C26">
      <w:pPr>
        <w:numPr>
          <w:ilvl w:val="0"/>
          <w:numId w:val="1"/>
        </w:numPr>
        <w:spacing w:before="120" w:after="120" w:line="240" w:lineRule="auto"/>
        <w:ind w:left="0" w:right="0" w:firstLine="709"/>
        <w:rPr>
          <w:sz w:val="28"/>
          <w:szCs w:val="28"/>
        </w:rPr>
      </w:pPr>
      <w:r w:rsidRPr="00316C26">
        <w:rPr>
          <w:sz w:val="28"/>
          <w:szCs w:val="28"/>
        </w:rPr>
        <w:t>создание запасов восстановительных материалов и конструкции.</w:t>
      </w:r>
    </w:p>
    <w:p w:rsidR="00E71D5A" w:rsidRPr="00316C26" w:rsidRDefault="00130070" w:rsidP="00316C26">
      <w:pPr>
        <w:spacing w:before="120" w:after="120" w:line="240" w:lineRule="auto"/>
        <w:ind w:left="0" w:right="0" w:firstLine="709"/>
        <w:rPr>
          <w:sz w:val="28"/>
          <w:szCs w:val="28"/>
        </w:rPr>
      </w:pPr>
      <w:r>
        <w:rPr>
          <w:sz w:val="28"/>
          <w:szCs w:val="28"/>
        </w:rPr>
        <w:t xml:space="preserve">2.2. </w:t>
      </w:r>
      <w:r w:rsidR="002F3E15" w:rsidRPr="00316C26">
        <w:rPr>
          <w:sz w:val="28"/>
          <w:szCs w:val="28"/>
        </w:rPr>
        <w:t>Первоочередное восстановление производства планируется после проведения аварийно-спасательных и других неотложных работ (далее - АСДНР) как их логическое продолжение, а в отдельных случаях - одновременно с этими работами.</w:t>
      </w:r>
    </w:p>
    <w:p w:rsidR="00E71D5A" w:rsidRPr="00316C26" w:rsidRDefault="00130070" w:rsidP="00316C26">
      <w:pPr>
        <w:spacing w:before="120" w:after="120" w:line="240" w:lineRule="auto"/>
        <w:ind w:left="0" w:right="0" w:firstLine="709"/>
        <w:rPr>
          <w:sz w:val="28"/>
          <w:szCs w:val="28"/>
        </w:rPr>
      </w:pPr>
      <w:r>
        <w:rPr>
          <w:sz w:val="28"/>
          <w:szCs w:val="28"/>
        </w:rPr>
        <w:t xml:space="preserve">2.3. </w:t>
      </w:r>
      <w:r w:rsidR="002F3E15" w:rsidRPr="00316C26">
        <w:rPr>
          <w:sz w:val="28"/>
          <w:szCs w:val="28"/>
        </w:rPr>
        <w:t>Планирование мероприятий восстановительных работ в сжатые сроки включает в себя заблаговременную разработку проектов восстановления, подготовку рабочей силы, оснастки, необходимой документации и материально-технического обеспечения восстановительных работ.</w:t>
      </w:r>
    </w:p>
    <w:p w:rsidR="00E71D5A" w:rsidRPr="00316C26" w:rsidRDefault="00130070" w:rsidP="00316C26">
      <w:pPr>
        <w:spacing w:before="120" w:after="120" w:line="240" w:lineRule="auto"/>
        <w:ind w:left="0" w:right="0" w:firstLine="709"/>
        <w:rPr>
          <w:sz w:val="28"/>
          <w:szCs w:val="28"/>
        </w:rPr>
      </w:pPr>
      <w:r>
        <w:rPr>
          <w:sz w:val="28"/>
          <w:szCs w:val="28"/>
        </w:rPr>
        <w:t xml:space="preserve">2.4. </w:t>
      </w:r>
      <w:r w:rsidR="002F3E15" w:rsidRPr="00316C26">
        <w:rPr>
          <w:sz w:val="28"/>
          <w:szCs w:val="28"/>
        </w:rPr>
        <w:t xml:space="preserve">В основу расчетов при планировании восстановительных работ берутся повреждения (разрушения) элементов производственного комплекса, которые (по оценке их надежности) могут возникнуть во время </w:t>
      </w:r>
      <w:r w:rsidR="002F3E15" w:rsidRPr="00316C26">
        <w:rPr>
          <w:sz w:val="28"/>
          <w:szCs w:val="28"/>
        </w:rPr>
        <w:lastRenderedPageBreak/>
        <w:t>производственных аварий, характерных для данного производства, или во время воздействия разрушительных факторов, при которых здания и сооружения могут получить слабые или средние разрушения.</w:t>
      </w:r>
    </w:p>
    <w:p w:rsidR="00E71D5A" w:rsidRPr="00316C26" w:rsidRDefault="00130070" w:rsidP="00316C26">
      <w:pPr>
        <w:spacing w:before="120" w:after="120" w:line="240" w:lineRule="auto"/>
        <w:ind w:left="0" w:right="0" w:firstLine="709"/>
        <w:rPr>
          <w:sz w:val="28"/>
          <w:szCs w:val="28"/>
        </w:rPr>
      </w:pPr>
      <w:r>
        <w:rPr>
          <w:sz w:val="28"/>
          <w:szCs w:val="28"/>
        </w:rPr>
        <w:t xml:space="preserve">2.5. </w:t>
      </w:r>
      <w:r w:rsidR="002F3E15" w:rsidRPr="00316C26">
        <w:rPr>
          <w:sz w:val="28"/>
          <w:szCs w:val="28"/>
        </w:rPr>
        <w:t xml:space="preserve">При планировании восстановительных работ следует исходить из того, что восстановление может носить временный и частичный характер, производиться методами временного или капитального восстановления, а также учитывать основное требование о скорейшем возобновлении функционирования объекта. В проектах восстановления </w:t>
      </w:r>
      <w:r w:rsidR="00316C26" w:rsidRPr="00316C26">
        <w:rPr>
          <w:sz w:val="28"/>
          <w:szCs w:val="28"/>
        </w:rPr>
        <w:t>допустимы</w:t>
      </w:r>
      <w:r w:rsidR="002F3E15" w:rsidRPr="00316C26">
        <w:rPr>
          <w:sz w:val="28"/>
          <w:szCs w:val="28"/>
        </w:rPr>
        <w:t xml:space="preserve"> (в разумных пределах) отступления от принятых строительных, технических и иных норм.</w:t>
      </w:r>
    </w:p>
    <w:p w:rsidR="00E71D5A" w:rsidRPr="00316C26" w:rsidRDefault="00130070" w:rsidP="00316C26">
      <w:pPr>
        <w:spacing w:before="120" w:after="120" w:line="240" w:lineRule="auto"/>
        <w:ind w:left="0" w:right="0" w:firstLine="709"/>
        <w:rPr>
          <w:sz w:val="28"/>
          <w:szCs w:val="28"/>
        </w:rPr>
      </w:pPr>
      <w:r>
        <w:rPr>
          <w:sz w:val="28"/>
          <w:szCs w:val="28"/>
        </w:rPr>
        <w:t xml:space="preserve">2.6. </w:t>
      </w:r>
      <w:r w:rsidR="002F3E15" w:rsidRPr="00316C26">
        <w:rPr>
          <w:sz w:val="28"/>
          <w:szCs w:val="28"/>
        </w:rPr>
        <w:t>При определении времени на ведение восстановительных работ следует учитывать возможную радиационную, химическую и биологическую обстановку и необходимые при этом режимные мероприятия. Все это может отодвинуть сроки начала восстановительных работ и снизить их темпы в подготовке к восстановлению коммунальных служб.</w:t>
      </w:r>
    </w:p>
    <w:p w:rsidR="00E71D5A" w:rsidRPr="00316C26" w:rsidRDefault="00130070" w:rsidP="00316C26">
      <w:pPr>
        <w:spacing w:before="120" w:after="120" w:line="240" w:lineRule="auto"/>
        <w:ind w:left="0" w:right="0" w:firstLine="709"/>
        <w:rPr>
          <w:sz w:val="28"/>
          <w:szCs w:val="28"/>
        </w:rPr>
      </w:pPr>
      <w:r>
        <w:rPr>
          <w:sz w:val="28"/>
          <w:szCs w:val="28"/>
        </w:rPr>
        <w:t xml:space="preserve">2.7. </w:t>
      </w:r>
      <w:r w:rsidR="002F3E15" w:rsidRPr="00316C26">
        <w:rPr>
          <w:sz w:val="28"/>
          <w:szCs w:val="28"/>
        </w:rPr>
        <w:t>Готовность служб в короткие сроки возобновить функционирование, важный показатель устойчивости их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в военное время.</w:t>
      </w:r>
    </w:p>
    <w:p w:rsidR="00E71D5A" w:rsidRPr="00316C26" w:rsidRDefault="00130070" w:rsidP="00316C26">
      <w:pPr>
        <w:spacing w:before="120" w:after="120" w:line="240" w:lineRule="auto"/>
        <w:ind w:left="0" w:right="0" w:firstLine="709"/>
        <w:rPr>
          <w:sz w:val="28"/>
          <w:szCs w:val="28"/>
        </w:rPr>
      </w:pPr>
      <w:r>
        <w:rPr>
          <w:sz w:val="28"/>
          <w:szCs w:val="28"/>
        </w:rPr>
        <w:t xml:space="preserve">2.8. </w:t>
      </w:r>
      <w:r w:rsidR="002F3E15" w:rsidRPr="00316C26">
        <w:rPr>
          <w:sz w:val="28"/>
          <w:szCs w:val="28"/>
        </w:rPr>
        <w:t>В результате ядерного удара противника объекты коммунальных служб могут получить полную, сильную, среднюю или слабую степень разрушения.</w:t>
      </w:r>
    </w:p>
    <w:p w:rsidR="00E71D5A" w:rsidRPr="00316C26" w:rsidRDefault="002F3E15" w:rsidP="00316C26">
      <w:pPr>
        <w:spacing w:before="120" w:after="120" w:line="240" w:lineRule="auto"/>
        <w:ind w:left="0" w:right="0" w:firstLine="709"/>
        <w:rPr>
          <w:sz w:val="28"/>
          <w:szCs w:val="28"/>
        </w:rPr>
      </w:pPr>
      <w:r w:rsidRPr="00316C26">
        <w:rPr>
          <w:sz w:val="28"/>
          <w:szCs w:val="28"/>
        </w:rPr>
        <w:t>При получении полных или сильных разрушений вряд ли будет целесообразно вновь налаживать производство в условиях ведения войны. При получении слабых или средних разрушений восстановление производства в ходе войны вполне реально.</w:t>
      </w:r>
    </w:p>
    <w:p w:rsidR="00E71D5A" w:rsidRPr="00316C26" w:rsidRDefault="00130070" w:rsidP="00316C26">
      <w:pPr>
        <w:spacing w:before="120" w:after="120" w:line="240" w:lineRule="auto"/>
        <w:ind w:left="0" w:right="0" w:firstLine="709"/>
        <w:rPr>
          <w:sz w:val="28"/>
          <w:szCs w:val="28"/>
        </w:rPr>
      </w:pPr>
      <w:r>
        <w:rPr>
          <w:sz w:val="28"/>
          <w:szCs w:val="28"/>
        </w:rPr>
        <w:t xml:space="preserve">2.9. </w:t>
      </w:r>
      <w:r w:rsidR="002F3E15" w:rsidRPr="00316C26">
        <w:rPr>
          <w:sz w:val="28"/>
          <w:szCs w:val="28"/>
        </w:rPr>
        <w:t>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w:t>
      </w:r>
    </w:p>
    <w:p w:rsidR="00E71D5A" w:rsidRPr="00316C26" w:rsidRDefault="00130070" w:rsidP="00316C26">
      <w:pPr>
        <w:spacing w:before="120" w:after="120" w:line="240" w:lineRule="auto"/>
        <w:ind w:left="0" w:right="0" w:firstLine="709"/>
        <w:rPr>
          <w:sz w:val="28"/>
          <w:szCs w:val="28"/>
        </w:rPr>
      </w:pPr>
      <w:r>
        <w:rPr>
          <w:sz w:val="28"/>
          <w:szCs w:val="28"/>
        </w:rPr>
        <w:t xml:space="preserve">2.10. </w:t>
      </w:r>
      <w:r w:rsidR="002F3E15" w:rsidRPr="00316C26">
        <w:rPr>
          <w:sz w:val="28"/>
          <w:szCs w:val="28"/>
        </w:rPr>
        <w:t xml:space="preserve">В расчетах по восстановлению зданий и сооружений указываются характер разрушения (повреждения), перечень и общий объем </w:t>
      </w:r>
      <w:r w:rsidR="002F3E15" w:rsidRPr="00316C26">
        <w:rPr>
          <w:noProof/>
          <w:sz w:val="28"/>
          <w:szCs w:val="28"/>
        </w:rPr>
        <w:drawing>
          <wp:inline distT="0" distB="0" distL="0" distR="0">
            <wp:extent cx="4572" cy="4572"/>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5830" name="Picture 5830"/>
                    <pic:cNvPicPr/>
                  </pic:nvPicPr>
                  <pic:blipFill>
                    <a:blip r:embed="rId22"/>
                    <a:stretch>
                      <a:fillRect/>
                    </a:stretch>
                  </pic:blipFill>
                  <pic:spPr>
                    <a:xfrm>
                      <a:off x="0" y="0"/>
                      <a:ext cx="4572" cy="4572"/>
                    </a:xfrm>
                    <a:prstGeom prst="rect">
                      <a:avLst/>
                    </a:prstGeom>
                  </pic:spPr>
                </pic:pic>
              </a:graphicData>
            </a:graphic>
          </wp:inline>
        </w:drawing>
      </w:r>
      <w:r w:rsidR="002F3E15" w:rsidRPr="00316C26">
        <w:rPr>
          <w:sz w:val="28"/>
          <w:szCs w:val="28"/>
        </w:rPr>
        <w:t>восстановительных работ (стоимость, трудоемкость, сроки восстановления).</w:t>
      </w:r>
    </w:p>
    <w:p w:rsidR="00E71D5A" w:rsidRPr="00316C26" w:rsidRDefault="002F3E15" w:rsidP="00316C26">
      <w:pPr>
        <w:spacing w:before="120" w:after="120" w:line="240" w:lineRule="auto"/>
        <w:ind w:left="0" w:right="0" w:firstLine="709"/>
        <w:rPr>
          <w:sz w:val="28"/>
          <w:szCs w:val="28"/>
        </w:rPr>
      </w:pPr>
      <w:r w:rsidRPr="00316C26">
        <w:rPr>
          <w:sz w:val="28"/>
          <w:szCs w:val="28"/>
        </w:rPr>
        <w:t>Потребность рабочей силы, привлекаемые подразделения объекта и обслуживающие объект организации, потребности в материалах (на объектах энергетики - потребность в оборудовании), машинах, механизмах и др.</w:t>
      </w:r>
    </w:p>
    <w:p w:rsidR="00E71D5A" w:rsidRPr="00316C26" w:rsidRDefault="00130070" w:rsidP="00316C26">
      <w:pPr>
        <w:spacing w:before="120" w:after="120" w:line="240" w:lineRule="auto"/>
        <w:ind w:left="0" w:right="0" w:firstLine="709"/>
        <w:rPr>
          <w:sz w:val="28"/>
          <w:szCs w:val="28"/>
        </w:rPr>
      </w:pPr>
      <w:r>
        <w:rPr>
          <w:sz w:val="28"/>
          <w:szCs w:val="28"/>
        </w:rPr>
        <w:lastRenderedPageBreak/>
        <w:t xml:space="preserve">2.11. </w:t>
      </w:r>
      <w:r w:rsidR="002F3E15" w:rsidRPr="00316C26">
        <w:rPr>
          <w:sz w:val="28"/>
          <w:szCs w:val="28"/>
        </w:rPr>
        <w:t>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запчасти и сроки восстановления.</w:t>
      </w:r>
    </w:p>
    <w:p w:rsidR="00E71D5A" w:rsidRPr="00316C26" w:rsidRDefault="00130070" w:rsidP="00316C26">
      <w:pPr>
        <w:spacing w:before="120" w:after="120" w:line="240" w:lineRule="auto"/>
        <w:ind w:left="0" w:right="0" w:firstLine="709"/>
        <w:rPr>
          <w:sz w:val="28"/>
          <w:szCs w:val="28"/>
        </w:rPr>
      </w:pPr>
      <w:r>
        <w:rPr>
          <w:sz w:val="28"/>
          <w:szCs w:val="28"/>
        </w:rPr>
        <w:t xml:space="preserve">2.12. </w:t>
      </w:r>
      <w:r w:rsidR="002F3E15" w:rsidRPr="00316C26">
        <w:rPr>
          <w:sz w:val="28"/>
          <w:szCs w:val="28"/>
        </w:rPr>
        <w:t>В основу планов и проектов закладывается требование как можно скорее возобновить функционирование службы. В проектах восстановления допустимы (в разумных пределах) отступления от принятых строительных, технических и иных норм по размещению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w:t>
      </w:r>
    </w:p>
    <w:p w:rsidR="00130070" w:rsidRDefault="00130070" w:rsidP="00316C26">
      <w:pPr>
        <w:spacing w:before="120" w:after="120" w:line="240" w:lineRule="auto"/>
        <w:ind w:left="0" w:right="0" w:firstLine="709"/>
        <w:rPr>
          <w:noProof/>
          <w:sz w:val="28"/>
          <w:szCs w:val="28"/>
        </w:rPr>
      </w:pPr>
      <w:r>
        <w:rPr>
          <w:sz w:val="28"/>
          <w:szCs w:val="28"/>
        </w:rPr>
        <w:t xml:space="preserve">2.13. </w:t>
      </w:r>
      <w:r w:rsidR="002F3E15" w:rsidRPr="00316C26">
        <w:rPr>
          <w:sz w:val="28"/>
          <w:szCs w:val="28"/>
        </w:rPr>
        <w:t>При определении времени на проведение восстановительных работ учитывается возможность радиоактивного заражения территории объектов. Все это может отодвинуть сроки начала работ и снизить их темпы.</w:t>
      </w:r>
    </w:p>
    <w:p w:rsidR="00E71D5A" w:rsidRPr="00316C26" w:rsidRDefault="00130070" w:rsidP="00316C26">
      <w:pPr>
        <w:spacing w:before="120" w:after="120" w:line="240" w:lineRule="auto"/>
        <w:ind w:left="0" w:right="0" w:firstLine="709"/>
        <w:rPr>
          <w:sz w:val="28"/>
          <w:szCs w:val="28"/>
        </w:rPr>
      </w:pPr>
      <w:r>
        <w:rPr>
          <w:sz w:val="28"/>
          <w:szCs w:val="28"/>
        </w:rPr>
        <w:t>2.14.</w:t>
      </w:r>
      <w:r w:rsidRPr="00316C26">
        <w:rPr>
          <w:sz w:val="28"/>
          <w:szCs w:val="28"/>
        </w:rPr>
        <w:t xml:space="preserve"> </w:t>
      </w:r>
      <w:r w:rsidR="002F3E15" w:rsidRPr="00316C26">
        <w:rPr>
          <w:sz w:val="28"/>
          <w:szCs w:val="28"/>
        </w:rPr>
        <w:t>Восстановление объектов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Планы и проекты восстан</w:t>
      </w:r>
      <w:r w:rsidR="00316C26" w:rsidRPr="00316C26">
        <w:rPr>
          <w:sz w:val="28"/>
          <w:szCs w:val="28"/>
        </w:rPr>
        <w:t>овительных</w:t>
      </w:r>
      <w:r w:rsidR="002F3E15" w:rsidRPr="00316C26">
        <w:rPr>
          <w:sz w:val="28"/>
          <w:szCs w:val="28"/>
        </w:rPr>
        <w:t xml:space="preserve"> работ потребуют существенной корректировки, так как действительная картина разрушений будет отличаться от той, которая была заложена в проекте. Поэтому на объектах коммунальных служб создается группа проектировщиков, которая разрабатывает указанную документацию.</w:t>
      </w:r>
    </w:p>
    <w:p w:rsidR="00E71D5A" w:rsidRPr="00316C26" w:rsidRDefault="002F3E15" w:rsidP="00316C26">
      <w:pPr>
        <w:spacing w:before="120" w:after="120" w:line="240" w:lineRule="auto"/>
        <w:ind w:left="0" w:right="0" w:firstLine="709"/>
        <w:rPr>
          <w:sz w:val="28"/>
          <w:szCs w:val="28"/>
        </w:rPr>
      </w:pPr>
      <w:r w:rsidRPr="00316C26">
        <w:rPr>
          <w:sz w:val="28"/>
          <w:szCs w:val="28"/>
        </w:rPr>
        <w:t>В случае разрушения объектов от ядерного удара противника по результатам установленных разрушений эта группа производит</w:t>
      </w:r>
      <w:r w:rsidR="00316C26" w:rsidRPr="00316C26">
        <w:rPr>
          <w:sz w:val="28"/>
          <w:szCs w:val="28"/>
        </w:rPr>
        <w:t xml:space="preserve"> </w:t>
      </w:r>
      <w:r w:rsidRPr="00316C26">
        <w:rPr>
          <w:sz w:val="28"/>
          <w:szCs w:val="28"/>
        </w:rPr>
        <w:t>корректировку планов и проектов по восстановлению производства.</w:t>
      </w:r>
    </w:p>
    <w:p w:rsidR="00E71D5A" w:rsidRPr="00316C26" w:rsidRDefault="00130070" w:rsidP="00316C26">
      <w:pPr>
        <w:spacing w:before="120" w:after="120" w:line="240" w:lineRule="auto"/>
        <w:ind w:left="0" w:right="0" w:firstLine="709"/>
        <w:rPr>
          <w:sz w:val="28"/>
          <w:szCs w:val="28"/>
        </w:rPr>
      </w:pPr>
      <w:r>
        <w:rPr>
          <w:sz w:val="28"/>
          <w:szCs w:val="28"/>
        </w:rPr>
        <w:t xml:space="preserve">2.15. </w:t>
      </w:r>
      <w:r w:rsidR="002F3E15" w:rsidRPr="00316C26">
        <w:rPr>
          <w:sz w:val="28"/>
          <w:szCs w:val="28"/>
        </w:rPr>
        <w:t xml:space="preserve">Первоочередные восстановительные работы, в основном, будут выполняться рабочими и служащими коммунальных служб. Поэтому в планах </w:t>
      </w:r>
      <w:r w:rsidR="002F3E15" w:rsidRPr="00316C26">
        <w:rPr>
          <w:noProof/>
          <w:sz w:val="28"/>
          <w:szCs w:val="28"/>
        </w:rPr>
        <w:drawing>
          <wp:inline distT="0" distB="0" distL="0" distR="0">
            <wp:extent cx="4573" cy="4572"/>
            <wp:effectExtent l="0" t="0" r="0" b="0"/>
            <wp:docPr id="7948" name="Picture 7948"/>
            <wp:cNvGraphicFramePr/>
            <a:graphic xmlns:a="http://schemas.openxmlformats.org/drawingml/2006/main">
              <a:graphicData uri="http://schemas.openxmlformats.org/drawingml/2006/picture">
                <pic:pic xmlns:pic="http://schemas.openxmlformats.org/drawingml/2006/picture">
                  <pic:nvPicPr>
                    <pic:cNvPr id="7948" name="Picture 7948"/>
                    <pic:cNvPicPr/>
                  </pic:nvPicPr>
                  <pic:blipFill>
                    <a:blip r:embed="rId16"/>
                    <a:stretch>
                      <a:fillRect/>
                    </a:stretch>
                  </pic:blipFill>
                  <pic:spPr>
                    <a:xfrm>
                      <a:off x="0" y="0"/>
                      <a:ext cx="4573" cy="4572"/>
                    </a:xfrm>
                    <a:prstGeom prst="rect">
                      <a:avLst/>
                    </a:prstGeom>
                  </pic:spPr>
                </pic:pic>
              </a:graphicData>
            </a:graphic>
          </wp:inline>
        </w:drawing>
      </w:r>
      <w:r w:rsidR="002F3E15" w:rsidRPr="00316C26">
        <w:rPr>
          <w:sz w:val="28"/>
          <w:szCs w:val="28"/>
        </w:rPr>
        <w:t xml:space="preserve">восстановления производства предусматривается создание </w:t>
      </w:r>
      <w:r w:rsidR="002F3E15" w:rsidRPr="00316C26">
        <w:rPr>
          <w:noProof/>
          <w:sz w:val="28"/>
          <w:szCs w:val="28"/>
        </w:rPr>
        <w:drawing>
          <wp:inline distT="0" distB="0" distL="0" distR="0">
            <wp:extent cx="4573" cy="4572"/>
            <wp:effectExtent l="0" t="0" r="0" b="0"/>
            <wp:docPr id="7949" name="Picture 7949"/>
            <wp:cNvGraphicFramePr/>
            <a:graphic xmlns:a="http://schemas.openxmlformats.org/drawingml/2006/main">
              <a:graphicData uri="http://schemas.openxmlformats.org/drawingml/2006/picture">
                <pic:pic xmlns:pic="http://schemas.openxmlformats.org/drawingml/2006/picture">
                  <pic:nvPicPr>
                    <pic:cNvPr id="7949" name="Picture 7949"/>
                    <pic:cNvPicPr/>
                  </pic:nvPicPr>
                  <pic:blipFill>
                    <a:blip r:embed="rId10"/>
                    <a:stretch>
                      <a:fillRect/>
                    </a:stretch>
                  </pic:blipFill>
                  <pic:spPr>
                    <a:xfrm>
                      <a:off x="0" y="0"/>
                      <a:ext cx="4573" cy="4572"/>
                    </a:xfrm>
                    <a:prstGeom prst="rect">
                      <a:avLst/>
                    </a:prstGeom>
                  </pic:spPr>
                </pic:pic>
              </a:graphicData>
            </a:graphic>
          </wp:inline>
        </w:drawing>
      </w:r>
      <w:r w:rsidR="002F3E15" w:rsidRPr="00316C26">
        <w:rPr>
          <w:sz w:val="28"/>
          <w:szCs w:val="28"/>
        </w:rPr>
        <w:t>ремонтно-восстановительных бригад из специалистов и квалифицированных рабочих.</w:t>
      </w:r>
    </w:p>
    <w:p w:rsidR="00E71D5A" w:rsidRPr="00316C26" w:rsidRDefault="00130070" w:rsidP="00316C26">
      <w:pPr>
        <w:spacing w:before="120" w:after="120" w:line="240" w:lineRule="auto"/>
        <w:ind w:left="0" w:right="0" w:firstLine="709"/>
        <w:rPr>
          <w:sz w:val="28"/>
          <w:szCs w:val="28"/>
        </w:rPr>
      </w:pPr>
      <w:r>
        <w:rPr>
          <w:sz w:val="28"/>
          <w:szCs w:val="28"/>
        </w:rPr>
        <w:t xml:space="preserve">2.16. </w:t>
      </w:r>
      <w:r w:rsidR="002F3E15" w:rsidRPr="00316C26">
        <w:rPr>
          <w:sz w:val="28"/>
          <w:szCs w:val="28"/>
        </w:rPr>
        <w:t xml:space="preserve">Организация проведения восстановительных работ основывается на анализе возможной обстановки в ЧС мирного и военного времени: количество объектов, получивших слабые и средние разрушения, которые </w:t>
      </w:r>
      <w:r w:rsidR="002F3E15" w:rsidRPr="00316C26">
        <w:rPr>
          <w:noProof/>
          <w:sz w:val="28"/>
          <w:szCs w:val="28"/>
        </w:rPr>
        <w:drawing>
          <wp:inline distT="0" distB="0" distL="0" distR="0">
            <wp:extent cx="4572" cy="4572"/>
            <wp:effectExtent l="0" t="0" r="0" b="0"/>
            <wp:docPr id="7950" name="Picture 7950"/>
            <wp:cNvGraphicFramePr/>
            <a:graphic xmlns:a="http://schemas.openxmlformats.org/drawingml/2006/main">
              <a:graphicData uri="http://schemas.openxmlformats.org/drawingml/2006/picture">
                <pic:pic xmlns:pic="http://schemas.openxmlformats.org/drawingml/2006/picture">
                  <pic:nvPicPr>
                    <pic:cNvPr id="7950" name="Picture 7950"/>
                    <pic:cNvPicPr/>
                  </pic:nvPicPr>
                  <pic:blipFill>
                    <a:blip r:embed="rId7"/>
                    <a:stretch>
                      <a:fillRect/>
                    </a:stretch>
                  </pic:blipFill>
                  <pic:spPr>
                    <a:xfrm>
                      <a:off x="0" y="0"/>
                      <a:ext cx="4572" cy="4572"/>
                    </a:xfrm>
                    <a:prstGeom prst="rect">
                      <a:avLst/>
                    </a:prstGeom>
                  </pic:spPr>
                </pic:pic>
              </a:graphicData>
            </a:graphic>
          </wp:inline>
        </w:drawing>
      </w:r>
      <w:r w:rsidR="002F3E15" w:rsidRPr="00316C26">
        <w:rPr>
          <w:sz w:val="28"/>
          <w:szCs w:val="28"/>
        </w:rPr>
        <w:t xml:space="preserve">можно восстановить, будет значительно больше тех, которые получили сильные </w:t>
      </w:r>
      <w:r w:rsidR="002F3E15" w:rsidRPr="00316C26">
        <w:rPr>
          <w:noProof/>
          <w:sz w:val="28"/>
          <w:szCs w:val="28"/>
        </w:rPr>
        <w:drawing>
          <wp:inline distT="0" distB="0" distL="0" distR="0">
            <wp:extent cx="4572" cy="4572"/>
            <wp:effectExtent l="0" t="0" r="0" b="0"/>
            <wp:docPr id="7951" name="Picture 7951"/>
            <wp:cNvGraphicFramePr/>
            <a:graphic xmlns:a="http://schemas.openxmlformats.org/drawingml/2006/main">
              <a:graphicData uri="http://schemas.openxmlformats.org/drawingml/2006/picture">
                <pic:pic xmlns:pic="http://schemas.openxmlformats.org/drawingml/2006/picture">
                  <pic:nvPicPr>
                    <pic:cNvPr id="7951" name="Picture 7951"/>
                    <pic:cNvPicPr/>
                  </pic:nvPicPr>
                  <pic:blipFill>
                    <a:blip r:embed="rId15"/>
                    <a:stretch>
                      <a:fillRect/>
                    </a:stretch>
                  </pic:blipFill>
                  <pic:spPr>
                    <a:xfrm>
                      <a:off x="0" y="0"/>
                      <a:ext cx="4572" cy="4572"/>
                    </a:xfrm>
                    <a:prstGeom prst="rect">
                      <a:avLst/>
                    </a:prstGeom>
                  </pic:spPr>
                </pic:pic>
              </a:graphicData>
            </a:graphic>
          </wp:inline>
        </w:drawing>
      </w:r>
      <w:r w:rsidR="002F3E15" w:rsidRPr="00316C26">
        <w:rPr>
          <w:sz w:val="28"/>
          <w:szCs w:val="28"/>
        </w:rPr>
        <w:t xml:space="preserve">и полные разрушения, восстановление которых нецелесообразно </w:t>
      </w:r>
      <w:r w:rsidR="002F3E15" w:rsidRPr="00316C26">
        <w:rPr>
          <w:noProof/>
          <w:sz w:val="28"/>
          <w:szCs w:val="28"/>
        </w:rPr>
        <w:drawing>
          <wp:inline distT="0" distB="0" distL="0" distR="0">
            <wp:extent cx="4572" cy="4572"/>
            <wp:effectExtent l="0" t="0" r="0" b="0"/>
            <wp:docPr id="7952" name="Picture 7952"/>
            <wp:cNvGraphicFramePr/>
            <a:graphic xmlns:a="http://schemas.openxmlformats.org/drawingml/2006/main">
              <a:graphicData uri="http://schemas.openxmlformats.org/drawingml/2006/picture">
                <pic:pic xmlns:pic="http://schemas.openxmlformats.org/drawingml/2006/picture">
                  <pic:nvPicPr>
                    <pic:cNvPr id="7952" name="Picture 7952"/>
                    <pic:cNvPicPr/>
                  </pic:nvPicPr>
                  <pic:blipFill>
                    <a:blip r:embed="rId7"/>
                    <a:stretch>
                      <a:fillRect/>
                    </a:stretch>
                  </pic:blipFill>
                  <pic:spPr>
                    <a:xfrm>
                      <a:off x="0" y="0"/>
                      <a:ext cx="4572" cy="4572"/>
                    </a:xfrm>
                    <a:prstGeom prst="rect">
                      <a:avLst/>
                    </a:prstGeom>
                  </pic:spPr>
                </pic:pic>
              </a:graphicData>
            </a:graphic>
          </wp:inline>
        </w:drawing>
      </w:r>
      <w:r w:rsidR="002F3E15" w:rsidRPr="00316C26">
        <w:rPr>
          <w:sz w:val="28"/>
          <w:szCs w:val="28"/>
        </w:rPr>
        <w:t>или невозможно .</w:t>
      </w:r>
    </w:p>
    <w:p w:rsidR="00E71D5A" w:rsidRPr="00316C26" w:rsidRDefault="00316C26" w:rsidP="00316C26">
      <w:pPr>
        <w:spacing w:before="120" w:after="120" w:line="240" w:lineRule="auto"/>
        <w:ind w:left="0" w:right="0" w:firstLine="709"/>
        <w:jc w:val="center"/>
        <w:rPr>
          <w:sz w:val="28"/>
          <w:szCs w:val="28"/>
        </w:rPr>
      </w:pPr>
      <w:r w:rsidRPr="00316C26">
        <w:rPr>
          <w:sz w:val="28"/>
          <w:szCs w:val="28"/>
        </w:rPr>
        <w:lastRenderedPageBreak/>
        <w:t>3</w:t>
      </w:r>
      <w:r w:rsidR="002F3E15" w:rsidRPr="00316C26">
        <w:rPr>
          <w:sz w:val="28"/>
          <w:szCs w:val="28"/>
        </w:rPr>
        <w:t>. Аварии и повреждения на коммунально-энергетических сетях</w:t>
      </w:r>
    </w:p>
    <w:p w:rsidR="00E71D5A" w:rsidRPr="00316C26" w:rsidRDefault="00130070" w:rsidP="00316C26">
      <w:pPr>
        <w:spacing w:before="120" w:after="120" w:line="240" w:lineRule="auto"/>
        <w:ind w:left="0" w:right="0" w:firstLine="709"/>
        <w:rPr>
          <w:sz w:val="28"/>
          <w:szCs w:val="28"/>
        </w:rPr>
      </w:pPr>
      <w:r>
        <w:rPr>
          <w:sz w:val="28"/>
          <w:szCs w:val="28"/>
        </w:rPr>
        <w:t xml:space="preserve">3.1. </w:t>
      </w:r>
      <w:r w:rsidR="002F3E15" w:rsidRPr="00316C26">
        <w:rPr>
          <w:sz w:val="28"/>
          <w:szCs w:val="28"/>
        </w:rPr>
        <w:t>Основной способ локализации аварий и повреждений на коммунально-энергетических и технологических сетях отключение разрушенных участков и стояков в зданиях. С этой целью используются задвижки в сохранившихся смотровых колодцах и запорные вентили в подвалах.</w:t>
      </w:r>
    </w:p>
    <w:p w:rsidR="00E71D5A" w:rsidRPr="00316C26" w:rsidRDefault="002F3E15" w:rsidP="00316C26">
      <w:pPr>
        <w:spacing w:before="120" w:after="120" w:line="240" w:lineRule="auto"/>
        <w:ind w:left="0" w:right="0" w:firstLine="709"/>
        <w:rPr>
          <w:sz w:val="28"/>
          <w:szCs w:val="28"/>
        </w:rPr>
      </w:pPr>
      <w:r w:rsidRPr="00316C26">
        <w:rPr>
          <w:sz w:val="28"/>
          <w:szCs w:val="28"/>
        </w:rPr>
        <w:t>На объекты вода подается из магистралей или скважин (водонапорных башен), создаваемых на объектах. Водопроводные трубы, как правило, заглубляются в грунт на 1,7 - 2,5 м (ниже глубины промерзания).</w:t>
      </w:r>
    </w:p>
    <w:p w:rsidR="00E71D5A" w:rsidRPr="00316C26" w:rsidRDefault="002F3E15" w:rsidP="00316C26">
      <w:pPr>
        <w:spacing w:before="120" w:after="120" w:line="240" w:lineRule="auto"/>
        <w:ind w:left="0" w:right="0" w:firstLine="709"/>
        <w:rPr>
          <w:sz w:val="28"/>
          <w:szCs w:val="28"/>
        </w:rPr>
      </w:pPr>
      <w:r w:rsidRPr="00316C26">
        <w:rPr>
          <w:sz w:val="28"/>
          <w:szCs w:val="28"/>
        </w:rPr>
        <w:t>Для удобства их эксплуатации и обслуживания на линии через каждые 50 - 100 м устраиваются смотровые колодцы, в которых размещаются запорная арматура и пожарные гидранты.</w:t>
      </w:r>
    </w:p>
    <w:p w:rsidR="00E71D5A" w:rsidRPr="00316C26" w:rsidRDefault="002F3E15" w:rsidP="00316C26">
      <w:pPr>
        <w:spacing w:before="120" w:after="120" w:line="240" w:lineRule="auto"/>
        <w:ind w:left="0" w:right="0" w:firstLine="709"/>
        <w:rPr>
          <w:sz w:val="28"/>
          <w:szCs w:val="28"/>
        </w:rPr>
      </w:pPr>
      <w:r w:rsidRPr="00316C26">
        <w:rPr>
          <w:sz w:val="28"/>
          <w:szCs w:val="28"/>
        </w:rPr>
        <w:t>Повреждения и аварии в сети водоснабжения могут привести к затоплению подвальных помещений, используемых как убежища, склады, помещения для размещения различного технического оборудования, а также затруднить или сделать невозможным тушение пожаров. Особенно большая опасность может возникнуть при сохранении напора воды в водопроводной сети.</w:t>
      </w:r>
    </w:p>
    <w:p w:rsidR="00E71D5A" w:rsidRPr="00316C26" w:rsidRDefault="002F3E15" w:rsidP="00316C26">
      <w:pPr>
        <w:spacing w:before="120" w:after="120" w:line="240" w:lineRule="auto"/>
        <w:ind w:left="0" w:right="0" w:firstLine="709"/>
        <w:rPr>
          <w:sz w:val="28"/>
          <w:szCs w:val="28"/>
        </w:rPr>
      </w:pPr>
      <w:r w:rsidRPr="00316C26">
        <w:rPr>
          <w:sz w:val="28"/>
          <w:szCs w:val="28"/>
        </w:rPr>
        <w:t xml:space="preserve">Для ликвидации аварии на сети водоснабжения необходимо определить место разрушения водопроводной сети, которое определяется по потокам воды, вытекающей на поверхность через колодец, затем найти ближайшие к месту </w:t>
      </w:r>
      <w:r w:rsidRPr="00316C26">
        <w:rPr>
          <w:noProof/>
          <w:sz w:val="28"/>
          <w:szCs w:val="28"/>
        </w:rPr>
        <w:drawing>
          <wp:inline distT="0" distB="0" distL="0" distR="0">
            <wp:extent cx="4573" cy="4571"/>
            <wp:effectExtent l="0" t="0" r="0" b="0"/>
            <wp:docPr id="7953" name="Picture 7953"/>
            <wp:cNvGraphicFramePr/>
            <a:graphic xmlns:a="http://schemas.openxmlformats.org/drawingml/2006/main">
              <a:graphicData uri="http://schemas.openxmlformats.org/drawingml/2006/picture">
                <pic:pic xmlns:pic="http://schemas.openxmlformats.org/drawingml/2006/picture">
                  <pic:nvPicPr>
                    <pic:cNvPr id="7953" name="Picture 7953"/>
                    <pic:cNvPicPr/>
                  </pic:nvPicPr>
                  <pic:blipFill>
                    <a:blip r:embed="rId22"/>
                    <a:stretch>
                      <a:fillRect/>
                    </a:stretch>
                  </pic:blipFill>
                  <pic:spPr>
                    <a:xfrm>
                      <a:off x="0" y="0"/>
                      <a:ext cx="4573" cy="4571"/>
                    </a:xfrm>
                    <a:prstGeom prst="rect">
                      <a:avLst/>
                    </a:prstGeom>
                  </pic:spPr>
                </pic:pic>
              </a:graphicData>
            </a:graphic>
          </wp:inline>
        </w:drawing>
      </w:r>
      <w:r w:rsidRPr="00316C26">
        <w:rPr>
          <w:sz w:val="28"/>
          <w:szCs w:val="28"/>
        </w:rPr>
        <w:t xml:space="preserve">разрушения колодцы и отключить поврежденный участок. Для этого перекрываются задвижки в колодцах, находящихся со стороны насосной станции, а если направление воды неизвестно - с обеих сторон разрушенного участка. В </w:t>
      </w:r>
      <w:r w:rsidR="00316C26" w:rsidRPr="00316C26">
        <w:rPr>
          <w:sz w:val="28"/>
          <w:szCs w:val="28"/>
        </w:rPr>
        <w:t>случае</w:t>
      </w:r>
      <w:r w:rsidRPr="00316C26">
        <w:rPr>
          <w:sz w:val="28"/>
          <w:szCs w:val="28"/>
        </w:rPr>
        <w:t xml:space="preserve"> разрушения водопроводной сети в здании отключается поврежденная домовая сеть или отдельные стояки (в подвале или на лестничной клетке)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 труб или их заменой. После отключения поврежденных участков вода из затопленных подвальных помещений откачивается насосами.</w:t>
      </w:r>
    </w:p>
    <w:p w:rsidR="00E71D5A" w:rsidRPr="00316C26" w:rsidRDefault="002F3E15" w:rsidP="00316C26">
      <w:pPr>
        <w:spacing w:before="120" w:after="120" w:line="240" w:lineRule="auto"/>
        <w:ind w:left="0" w:right="0" w:firstLine="709"/>
        <w:rPr>
          <w:sz w:val="28"/>
          <w:szCs w:val="28"/>
        </w:rPr>
      </w:pPr>
      <w:r w:rsidRPr="00316C26">
        <w:rPr>
          <w:sz w:val="28"/>
          <w:szCs w:val="28"/>
        </w:rPr>
        <w:t xml:space="preserve">На объектах, где сохранилась водопроводная сеть, разбирают завалы </w:t>
      </w:r>
      <w:r w:rsidRPr="00316C26">
        <w:rPr>
          <w:noProof/>
          <w:sz w:val="28"/>
          <w:szCs w:val="28"/>
        </w:rPr>
        <w:drawing>
          <wp:inline distT="0" distB="0" distL="0" distR="0">
            <wp:extent cx="4572" cy="4572"/>
            <wp:effectExtent l="0" t="0" r="0" b="0"/>
            <wp:docPr id="10461" name="Picture 10461"/>
            <wp:cNvGraphicFramePr/>
            <a:graphic xmlns:a="http://schemas.openxmlformats.org/drawingml/2006/main">
              <a:graphicData uri="http://schemas.openxmlformats.org/drawingml/2006/picture">
                <pic:pic xmlns:pic="http://schemas.openxmlformats.org/drawingml/2006/picture">
                  <pic:nvPicPr>
                    <pic:cNvPr id="10461" name="Picture 10461"/>
                    <pic:cNvPicPr/>
                  </pic:nvPicPr>
                  <pic:blipFill>
                    <a:blip r:embed="rId23"/>
                    <a:stretch>
                      <a:fillRect/>
                    </a:stretch>
                  </pic:blipFill>
                  <pic:spPr>
                    <a:xfrm>
                      <a:off x="0" y="0"/>
                      <a:ext cx="4572" cy="4572"/>
                    </a:xfrm>
                    <a:prstGeom prst="rect">
                      <a:avLst/>
                    </a:prstGeom>
                  </pic:spPr>
                </pic:pic>
              </a:graphicData>
            </a:graphic>
          </wp:inline>
        </w:drawing>
      </w:r>
      <w:r w:rsidRPr="00316C26">
        <w:rPr>
          <w:sz w:val="28"/>
          <w:szCs w:val="28"/>
        </w:rPr>
        <w:t xml:space="preserve">над колодцами, в которых установлены пожарные гидранты, с тем чтобы </w:t>
      </w:r>
      <w:r w:rsidRPr="00316C26">
        <w:rPr>
          <w:noProof/>
          <w:sz w:val="28"/>
          <w:szCs w:val="28"/>
        </w:rPr>
        <w:drawing>
          <wp:inline distT="0" distB="0" distL="0" distR="0">
            <wp:extent cx="4572" cy="4572"/>
            <wp:effectExtent l="0" t="0" r="0" b="0"/>
            <wp:docPr id="10462" name="Picture 10462"/>
            <wp:cNvGraphicFramePr/>
            <a:graphic xmlns:a="http://schemas.openxmlformats.org/drawingml/2006/main">
              <a:graphicData uri="http://schemas.openxmlformats.org/drawingml/2006/picture">
                <pic:pic xmlns:pic="http://schemas.openxmlformats.org/drawingml/2006/picture">
                  <pic:nvPicPr>
                    <pic:cNvPr id="10462" name="Picture 10462"/>
                    <pic:cNvPicPr/>
                  </pic:nvPicPr>
                  <pic:blipFill>
                    <a:blip r:embed="rId24"/>
                    <a:stretch>
                      <a:fillRect/>
                    </a:stretch>
                  </pic:blipFill>
                  <pic:spPr>
                    <a:xfrm>
                      <a:off x="0" y="0"/>
                      <a:ext cx="4572" cy="4572"/>
                    </a:xfrm>
                    <a:prstGeom prst="rect">
                      <a:avLst/>
                    </a:prstGeom>
                  </pic:spPr>
                </pic:pic>
              </a:graphicData>
            </a:graphic>
          </wp:inline>
        </w:drawing>
      </w:r>
      <w:r w:rsidRPr="00316C26">
        <w:rPr>
          <w:sz w:val="28"/>
          <w:szCs w:val="28"/>
        </w:rPr>
        <w:t>получать воду для тушения пожаров. Для восстановления водоснабжения объекта в первую очередь используются запасные и водонапорные резервуары. При их отсутствии проводятся неотложные восстановительные работы на насосных станциях и скважинах.</w:t>
      </w:r>
    </w:p>
    <w:p w:rsidR="00E71D5A" w:rsidRPr="00316C26" w:rsidRDefault="00130070" w:rsidP="00316C26">
      <w:pPr>
        <w:spacing w:before="120" w:after="120" w:line="240" w:lineRule="auto"/>
        <w:ind w:left="0" w:right="0" w:firstLine="709"/>
        <w:rPr>
          <w:sz w:val="28"/>
          <w:szCs w:val="28"/>
        </w:rPr>
      </w:pPr>
      <w:r>
        <w:rPr>
          <w:sz w:val="28"/>
          <w:szCs w:val="28"/>
        </w:rPr>
        <w:t xml:space="preserve">3.2. </w:t>
      </w:r>
      <w:r w:rsidR="002F3E15" w:rsidRPr="00316C26">
        <w:rPr>
          <w:sz w:val="28"/>
          <w:szCs w:val="28"/>
        </w:rPr>
        <w:t xml:space="preserve">Разрушение линий теплоснабжения может привести к затоплению горячей водой помещений, особенно подвальных, где оборудованы убежища </w:t>
      </w:r>
      <w:r w:rsidR="002F3E15" w:rsidRPr="00316C26">
        <w:rPr>
          <w:sz w:val="28"/>
          <w:szCs w:val="28"/>
        </w:rPr>
        <w:lastRenderedPageBreak/>
        <w:t>и противорадиационные укрытия. Эта опасность особенно велика при сохранении напора в сети теплоснабжения. Места разрушения тепловой сети обнаруживаются по выходу горячей воды и пара, просадке грунта, таянию снега. Чтобы исключить поражение людей, находящихся в убежищах и укрытиях, необходимо отключить вводы в здания или участки теплотрассы, идущие на территорию объекта. При повреждении системы теплоснабжения внутри зданий ее отключают от внешней сети задвижками на вводах в здание. Повреждения на трубах устраняют, как и в системе водоснабжения.</w:t>
      </w:r>
    </w:p>
    <w:p w:rsidR="00E71D5A" w:rsidRPr="00316C26" w:rsidRDefault="00130070" w:rsidP="00316C26">
      <w:pPr>
        <w:spacing w:before="120" w:after="120" w:line="240" w:lineRule="auto"/>
        <w:ind w:left="0" w:right="0" w:firstLine="709"/>
        <w:rPr>
          <w:sz w:val="28"/>
          <w:szCs w:val="28"/>
        </w:rPr>
      </w:pPr>
      <w:r>
        <w:rPr>
          <w:sz w:val="28"/>
          <w:szCs w:val="28"/>
        </w:rPr>
        <w:t xml:space="preserve">3.3. </w:t>
      </w:r>
      <w:r w:rsidR="002F3E15" w:rsidRPr="00316C26">
        <w:rPr>
          <w:sz w:val="28"/>
          <w:szCs w:val="28"/>
        </w:rPr>
        <w:t xml:space="preserve">Аварии на канализационных сетях устраняются отключением поврежденных участков и отводом сточных вод. Разрушение канализационной сети может вызвать затопление подвалов, убежищ и укрытий.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щитами. Канализационные воды отводят устройством перепусков по поверхности, а также путем сброса вод с аварийных участков в систему </w:t>
      </w:r>
      <w:r w:rsidR="002F3E15" w:rsidRPr="00316C26">
        <w:rPr>
          <w:noProof/>
          <w:sz w:val="28"/>
          <w:szCs w:val="28"/>
        </w:rPr>
        <w:drawing>
          <wp:inline distT="0" distB="0" distL="0" distR="0">
            <wp:extent cx="4572" cy="4572"/>
            <wp:effectExtent l="0" t="0" r="0" b="0"/>
            <wp:docPr id="10463" name="Picture 10463"/>
            <wp:cNvGraphicFramePr/>
            <a:graphic xmlns:a="http://schemas.openxmlformats.org/drawingml/2006/main">
              <a:graphicData uri="http://schemas.openxmlformats.org/drawingml/2006/picture">
                <pic:pic xmlns:pic="http://schemas.openxmlformats.org/drawingml/2006/picture">
                  <pic:nvPicPr>
                    <pic:cNvPr id="10463" name="Picture 10463"/>
                    <pic:cNvPicPr/>
                  </pic:nvPicPr>
                  <pic:blipFill>
                    <a:blip r:embed="rId8"/>
                    <a:stretch>
                      <a:fillRect/>
                    </a:stretch>
                  </pic:blipFill>
                  <pic:spPr>
                    <a:xfrm>
                      <a:off x="0" y="0"/>
                      <a:ext cx="4572" cy="4572"/>
                    </a:xfrm>
                    <a:prstGeom prst="rect">
                      <a:avLst/>
                    </a:prstGeom>
                  </pic:spPr>
                </pic:pic>
              </a:graphicData>
            </a:graphic>
          </wp:inline>
        </w:drawing>
      </w:r>
      <w:r w:rsidR="002F3E15" w:rsidRPr="00316C26">
        <w:rPr>
          <w:sz w:val="28"/>
          <w:szCs w:val="28"/>
        </w:rPr>
        <w:t>ливневой канализации или ближайшие низкие участки местности.</w:t>
      </w:r>
    </w:p>
    <w:p w:rsidR="00E71D5A" w:rsidRPr="00316C26" w:rsidRDefault="002F3E15" w:rsidP="00316C26">
      <w:pPr>
        <w:spacing w:before="120" w:after="120" w:line="240" w:lineRule="auto"/>
        <w:ind w:left="0" w:right="0" w:firstLine="709"/>
        <w:rPr>
          <w:sz w:val="28"/>
          <w:szCs w:val="28"/>
        </w:rPr>
      </w:pPr>
      <w:r w:rsidRPr="00316C26">
        <w:rPr>
          <w:sz w:val="28"/>
          <w:szCs w:val="28"/>
        </w:rPr>
        <w:t xml:space="preserve">Повышение устойчивости системы канализации достигается строительством раздельных ливневых, промышленных и хозяйственных (фекальных) стоков, оборудованием не менее двух выводов с подключением к городским канализационным коллекторам, устройством выводов для аварийных сбросов неочищенных вод в прилегающие к объекту овраги </w:t>
      </w:r>
      <w:r w:rsidRPr="00316C26">
        <w:rPr>
          <w:noProof/>
          <w:sz w:val="28"/>
          <w:szCs w:val="28"/>
        </w:rPr>
        <w:drawing>
          <wp:inline distT="0" distB="0" distL="0" distR="0">
            <wp:extent cx="4572" cy="100584"/>
            <wp:effectExtent l="0" t="0" r="0" b="0"/>
            <wp:docPr id="25764" name="Picture 25764"/>
            <wp:cNvGraphicFramePr/>
            <a:graphic xmlns:a="http://schemas.openxmlformats.org/drawingml/2006/main">
              <a:graphicData uri="http://schemas.openxmlformats.org/drawingml/2006/picture">
                <pic:pic xmlns:pic="http://schemas.openxmlformats.org/drawingml/2006/picture">
                  <pic:nvPicPr>
                    <pic:cNvPr id="25764" name="Picture 25764"/>
                    <pic:cNvPicPr/>
                  </pic:nvPicPr>
                  <pic:blipFill>
                    <a:blip r:embed="rId25"/>
                    <a:stretch>
                      <a:fillRect/>
                    </a:stretch>
                  </pic:blipFill>
                  <pic:spPr>
                    <a:xfrm>
                      <a:off x="0" y="0"/>
                      <a:ext cx="4572" cy="100584"/>
                    </a:xfrm>
                    <a:prstGeom prst="rect">
                      <a:avLst/>
                    </a:prstGeom>
                  </pic:spPr>
                </pic:pic>
              </a:graphicData>
            </a:graphic>
          </wp:inline>
        </w:drawing>
      </w:r>
      <w:r w:rsidRPr="00316C26">
        <w:rPr>
          <w:sz w:val="28"/>
          <w:szCs w:val="28"/>
        </w:rPr>
        <w:t>и другие естественные и искусственные углубления, строительством колодцев с аварийными задвижками и установкой их на объектовых коллекторах с интервалом 50 м (по возможности, на не заваливаемой территории).</w:t>
      </w:r>
    </w:p>
    <w:p w:rsidR="00E71D5A" w:rsidRPr="00316C26" w:rsidRDefault="00130070" w:rsidP="00316C26">
      <w:pPr>
        <w:spacing w:before="120" w:after="120" w:line="240" w:lineRule="auto"/>
        <w:ind w:left="0" w:right="0" w:firstLine="709"/>
        <w:rPr>
          <w:sz w:val="28"/>
          <w:szCs w:val="28"/>
        </w:rPr>
      </w:pPr>
      <w:r>
        <w:rPr>
          <w:sz w:val="28"/>
          <w:szCs w:val="28"/>
        </w:rPr>
        <w:t xml:space="preserve">3.4. </w:t>
      </w:r>
      <w:r w:rsidR="002F3E15" w:rsidRPr="00316C26">
        <w:rPr>
          <w:sz w:val="28"/>
          <w:szCs w:val="28"/>
        </w:rPr>
        <w:t xml:space="preserve">Аварии на электросетях устраняются только после их обесточивания. </w:t>
      </w:r>
      <w:r w:rsidR="002F3E15" w:rsidRPr="00316C26">
        <w:rPr>
          <w:noProof/>
          <w:sz w:val="28"/>
          <w:szCs w:val="28"/>
        </w:rPr>
        <w:drawing>
          <wp:inline distT="0" distB="0" distL="0" distR="0">
            <wp:extent cx="4572" cy="4573"/>
            <wp:effectExtent l="0" t="0" r="0" b="0"/>
            <wp:docPr id="10466" name="Picture 10466"/>
            <wp:cNvGraphicFramePr/>
            <a:graphic xmlns:a="http://schemas.openxmlformats.org/drawingml/2006/main">
              <a:graphicData uri="http://schemas.openxmlformats.org/drawingml/2006/picture">
                <pic:pic xmlns:pic="http://schemas.openxmlformats.org/drawingml/2006/picture">
                  <pic:nvPicPr>
                    <pic:cNvPr id="10466" name="Picture 10466"/>
                    <pic:cNvPicPr/>
                  </pic:nvPicPr>
                  <pic:blipFill>
                    <a:blip r:embed="rId17"/>
                    <a:stretch>
                      <a:fillRect/>
                    </a:stretch>
                  </pic:blipFill>
                  <pic:spPr>
                    <a:xfrm>
                      <a:off x="0" y="0"/>
                      <a:ext cx="4572" cy="4573"/>
                    </a:xfrm>
                    <a:prstGeom prst="rect">
                      <a:avLst/>
                    </a:prstGeom>
                  </pic:spPr>
                </pic:pic>
              </a:graphicData>
            </a:graphic>
          </wp:inline>
        </w:drawing>
      </w:r>
      <w:r w:rsidR="002F3E15" w:rsidRPr="00316C26">
        <w:rPr>
          <w:sz w:val="28"/>
          <w:szCs w:val="28"/>
        </w:rPr>
        <w:t xml:space="preserve">Для этого отключается распределительная сеть электроснабжения </w:t>
      </w:r>
      <w:r w:rsidR="002F3E15" w:rsidRPr="00316C26">
        <w:rPr>
          <w:noProof/>
          <w:sz w:val="28"/>
          <w:szCs w:val="28"/>
        </w:rPr>
        <w:drawing>
          <wp:inline distT="0" distB="0" distL="0" distR="0">
            <wp:extent cx="4572" cy="100583"/>
            <wp:effectExtent l="0" t="0" r="0" b="0"/>
            <wp:docPr id="25766" name="Picture 25766"/>
            <wp:cNvGraphicFramePr/>
            <a:graphic xmlns:a="http://schemas.openxmlformats.org/drawingml/2006/main">
              <a:graphicData uri="http://schemas.openxmlformats.org/drawingml/2006/picture">
                <pic:pic xmlns:pic="http://schemas.openxmlformats.org/drawingml/2006/picture">
                  <pic:nvPicPr>
                    <pic:cNvPr id="25766" name="Picture 25766"/>
                    <pic:cNvPicPr/>
                  </pic:nvPicPr>
                  <pic:blipFill>
                    <a:blip r:embed="rId26"/>
                    <a:stretch>
                      <a:fillRect/>
                    </a:stretch>
                  </pic:blipFill>
                  <pic:spPr>
                    <a:xfrm>
                      <a:off x="0" y="0"/>
                      <a:ext cx="4572" cy="100583"/>
                    </a:xfrm>
                    <a:prstGeom prst="rect">
                      <a:avLst/>
                    </a:prstGeom>
                  </pic:spPr>
                </pic:pic>
              </a:graphicData>
            </a:graphic>
          </wp:inline>
        </w:drawing>
      </w:r>
      <w:r w:rsidR="002F3E15" w:rsidRPr="00316C26">
        <w:rPr>
          <w:sz w:val="28"/>
          <w:szCs w:val="28"/>
        </w:rPr>
        <w:t xml:space="preserve">или ее отдельные участки. Распределительные пункты устраиваются обычно </w:t>
      </w:r>
      <w:r w:rsidR="002F3E15" w:rsidRPr="00316C26">
        <w:rPr>
          <w:noProof/>
          <w:sz w:val="28"/>
          <w:szCs w:val="28"/>
        </w:rPr>
        <w:drawing>
          <wp:inline distT="0" distB="0" distL="0" distR="0">
            <wp:extent cx="4572" cy="22860"/>
            <wp:effectExtent l="0" t="0" r="0" b="0"/>
            <wp:docPr id="25768" name="Picture 25768"/>
            <wp:cNvGraphicFramePr/>
            <a:graphic xmlns:a="http://schemas.openxmlformats.org/drawingml/2006/main">
              <a:graphicData uri="http://schemas.openxmlformats.org/drawingml/2006/picture">
                <pic:pic xmlns:pic="http://schemas.openxmlformats.org/drawingml/2006/picture">
                  <pic:nvPicPr>
                    <pic:cNvPr id="25768" name="Picture 25768"/>
                    <pic:cNvPicPr/>
                  </pic:nvPicPr>
                  <pic:blipFill>
                    <a:blip r:embed="rId27"/>
                    <a:stretch>
                      <a:fillRect/>
                    </a:stretch>
                  </pic:blipFill>
                  <pic:spPr>
                    <a:xfrm>
                      <a:off x="0" y="0"/>
                      <a:ext cx="4572" cy="22860"/>
                    </a:xfrm>
                    <a:prstGeom prst="rect">
                      <a:avLst/>
                    </a:prstGeom>
                  </pic:spPr>
                </pic:pic>
              </a:graphicData>
            </a:graphic>
          </wp:inline>
        </w:drawing>
      </w:r>
      <w:r w:rsidR="002F3E15" w:rsidRPr="00316C26">
        <w:rPr>
          <w:sz w:val="28"/>
          <w:szCs w:val="28"/>
        </w:rPr>
        <w:t>в каждом здании и предназначаются для отключения отдельных потребителей или участков сети.</w:t>
      </w:r>
      <w:r w:rsidR="002F3E15" w:rsidRPr="00316C26">
        <w:rPr>
          <w:noProof/>
          <w:sz w:val="28"/>
          <w:szCs w:val="28"/>
        </w:rPr>
        <w:drawing>
          <wp:inline distT="0" distB="0" distL="0" distR="0">
            <wp:extent cx="4572" cy="4572"/>
            <wp:effectExtent l="0" t="0" r="0" b="0"/>
            <wp:docPr id="10471" name="Picture 10471"/>
            <wp:cNvGraphicFramePr/>
            <a:graphic xmlns:a="http://schemas.openxmlformats.org/drawingml/2006/main">
              <a:graphicData uri="http://schemas.openxmlformats.org/drawingml/2006/picture">
                <pic:pic xmlns:pic="http://schemas.openxmlformats.org/drawingml/2006/picture">
                  <pic:nvPicPr>
                    <pic:cNvPr id="10471" name="Picture 10471"/>
                    <pic:cNvPicPr/>
                  </pic:nvPicPr>
                  <pic:blipFill>
                    <a:blip r:embed="rId18"/>
                    <a:stretch>
                      <a:fillRect/>
                    </a:stretch>
                  </pic:blipFill>
                  <pic:spPr>
                    <a:xfrm>
                      <a:off x="0" y="0"/>
                      <a:ext cx="4572" cy="4572"/>
                    </a:xfrm>
                    <a:prstGeom prst="rect">
                      <a:avLst/>
                    </a:prstGeom>
                  </pic:spPr>
                </pic:pic>
              </a:graphicData>
            </a:graphic>
          </wp:inline>
        </w:drawing>
      </w:r>
    </w:p>
    <w:p w:rsidR="00E71D5A" w:rsidRPr="00316C26" w:rsidRDefault="002F3E15" w:rsidP="00316C26">
      <w:pPr>
        <w:spacing w:before="120" w:after="120" w:line="240" w:lineRule="auto"/>
        <w:ind w:left="0" w:right="0" w:firstLine="709"/>
        <w:rPr>
          <w:sz w:val="28"/>
          <w:szCs w:val="28"/>
        </w:rPr>
      </w:pPr>
      <w:r w:rsidRPr="00316C26">
        <w:rPr>
          <w:sz w:val="28"/>
          <w:szCs w:val="28"/>
        </w:rPr>
        <w:t>Выключаются рубильники на вводах в здания, разъединяются предохранители, перерезаются провода подводящей сети. При первой возможности поврежденные провода изолируются, убираются с земли и подвешиваются к временным опорам. На воздушных электролиниях заземление производится с обеих сторон от места работ на ближайших опорах, в подземных кабелях с обеих сторон от места разрушения кабеля на ближайших трансформаторных пунктах и с помощью переносного заземления. Такие работы предупредят возникновение пожаров, исключат поражение людей током и создадут благоприятные условия для восстановительных работ.</w:t>
      </w:r>
      <w:r w:rsidRPr="00316C26">
        <w:rPr>
          <w:noProof/>
          <w:sz w:val="28"/>
          <w:szCs w:val="28"/>
        </w:rPr>
        <w:drawing>
          <wp:inline distT="0" distB="0" distL="0" distR="0">
            <wp:extent cx="4572" cy="4572"/>
            <wp:effectExtent l="0" t="0" r="0" b="0"/>
            <wp:docPr id="12757" name="Picture 12757"/>
            <wp:cNvGraphicFramePr/>
            <a:graphic xmlns:a="http://schemas.openxmlformats.org/drawingml/2006/main">
              <a:graphicData uri="http://schemas.openxmlformats.org/drawingml/2006/picture">
                <pic:pic xmlns:pic="http://schemas.openxmlformats.org/drawingml/2006/picture">
                  <pic:nvPicPr>
                    <pic:cNvPr id="12757" name="Picture 12757"/>
                    <pic:cNvPicPr/>
                  </pic:nvPicPr>
                  <pic:blipFill>
                    <a:blip r:embed="rId17"/>
                    <a:stretch>
                      <a:fillRect/>
                    </a:stretch>
                  </pic:blipFill>
                  <pic:spPr>
                    <a:xfrm>
                      <a:off x="0" y="0"/>
                      <a:ext cx="4572" cy="4572"/>
                    </a:xfrm>
                    <a:prstGeom prst="rect">
                      <a:avLst/>
                    </a:prstGeom>
                  </pic:spPr>
                </pic:pic>
              </a:graphicData>
            </a:graphic>
          </wp:inline>
        </w:drawing>
      </w:r>
    </w:p>
    <w:p w:rsidR="00E71D5A" w:rsidRPr="00316C26" w:rsidRDefault="002F3E15" w:rsidP="00316C26">
      <w:pPr>
        <w:spacing w:before="120" w:after="120" w:line="240" w:lineRule="auto"/>
        <w:ind w:left="0" w:right="0" w:firstLine="709"/>
        <w:rPr>
          <w:sz w:val="28"/>
          <w:szCs w:val="28"/>
        </w:rPr>
      </w:pPr>
      <w:r w:rsidRPr="00316C26">
        <w:rPr>
          <w:sz w:val="28"/>
          <w:szCs w:val="28"/>
        </w:rPr>
        <w:lastRenderedPageBreak/>
        <w:t>Восстановление поврежденных отдельных участков воздушных линий производится путем соединения проводов или прокладки новых линий.</w:t>
      </w:r>
    </w:p>
    <w:p w:rsidR="00E71D5A" w:rsidRPr="00316C26" w:rsidRDefault="002F3E15" w:rsidP="00316C26">
      <w:pPr>
        <w:spacing w:before="120" w:after="120" w:line="240" w:lineRule="auto"/>
        <w:ind w:left="0" w:right="0" w:firstLine="709"/>
        <w:rPr>
          <w:sz w:val="28"/>
          <w:szCs w:val="28"/>
        </w:rPr>
      </w:pPr>
      <w:r w:rsidRPr="00316C26">
        <w:rPr>
          <w:noProof/>
          <w:sz w:val="28"/>
          <w:szCs w:val="28"/>
        </w:rPr>
        <w:drawing>
          <wp:inline distT="0" distB="0" distL="0" distR="0">
            <wp:extent cx="4572" cy="4572"/>
            <wp:effectExtent l="0" t="0" r="0" b="0"/>
            <wp:docPr id="12758" name="Picture 12758"/>
            <wp:cNvGraphicFramePr/>
            <a:graphic xmlns:a="http://schemas.openxmlformats.org/drawingml/2006/main">
              <a:graphicData uri="http://schemas.openxmlformats.org/drawingml/2006/picture">
                <pic:pic xmlns:pic="http://schemas.openxmlformats.org/drawingml/2006/picture">
                  <pic:nvPicPr>
                    <pic:cNvPr id="12758" name="Picture 12758"/>
                    <pic:cNvPicPr/>
                  </pic:nvPicPr>
                  <pic:blipFill>
                    <a:blip r:embed="rId8"/>
                    <a:stretch>
                      <a:fillRect/>
                    </a:stretch>
                  </pic:blipFill>
                  <pic:spPr>
                    <a:xfrm>
                      <a:off x="0" y="0"/>
                      <a:ext cx="4572" cy="4572"/>
                    </a:xfrm>
                    <a:prstGeom prst="rect">
                      <a:avLst/>
                    </a:prstGeom>
                  </pic:spPr>
                </pic:pic>
              </a:graphicData>
            </a:graphic>
          </wp:inline>
        </w:drawing>
      </w:r>
      <w:r w:rsidRPr="00316C26">
        <w:rPr>
          <w:sz w:val="28"/>
          <w:szCs w:val="28"/>
        </w:rPr>
        <w:t>Поврежденные участки кабельных линий соединяются временной воздушной линией или прокладкой соединительного кабеля на поверхности земли.</w:t>
      </w:r>
    </w:p>
    <w:p w:rsidR="00E71D5A" w:rsidRPr="00316C26" w:rsidRDefault="00130070" w:rsidP="00316C26">
      <w:pPr>
        <w:spacing w:before="120" w:after="120" w:line="240" w:lineRule="auto"/>
        <w:ind w:left="0" w:right="0" w:firstLine="709"/>
        <w:rPr>
          <w:sz w:val="28"/>
          <w:szCs w:val="28"/>
        </w:rPr>
      </w:pPr>
      <w:r>
        <w:rPr>
          <w:sz w:val="28"/>
          <w:szCs w:val="28"/>
        </w:rPr>
        <w:t xml:space="preserve">3.5. </w:t>
      </w:r>
      <w:r w:rsidR="002F3E15" w:rsidRPr="00316C26">
        <w:rPr>
          <w:sz w:val="28"/>
          <w:szCs w:val="28"/>
        </w:rPr>
        <w:t>Сети технологических трубопроводов могут быть самыми разнообразными. По ним могут транспортироваться под давлением нефть, бензин, газ, кислоты и другие жидкие и газообразные продукты. Трубопроводы прокладываются под землей, по поверхности земли или на специальных опорах высотой до 0,5 м. Аварийно-восстановительные работы в случае разрушения технологических трубопроводов проводятся с целью предотвращения взрывов и пожаров на производстве.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руководством специалистов-технологов предприятия.</w:t>
      </w:r>
      <w:r w:rsidR="002F3E15" w:rsidRPr="00316C26">
        <w:rPr>
          <w:noProof/>
          <w:sz w:val="28"/>
          <w:szCs w:val="28"/>
        </w:rPr>
        <w:drawing>
          <wp:inline distT="0" distB="0" distL="0" distR="0">
            <wp:extent cx="4572" cy="4572"/>
            <wp:effectExtent l="0" t="0" r="0" b="0"/>
            <wp:docPr id="12759" name="Picture 12759"/>
            <wp:cNvGraphicFramePr/>
            <a:graphic xmlns:a="http://schemas.openxmlformats.org/drawingml/2006/main">
              <a:graphicData uri="http://schemas.openxmlformats.org/drawingml/2006/picture">
                <pic:pic xmlns:pic="http://schemas.openxmlformats.org/drawingml/2006/picture">
                  <pic:nvPicPr>
                    <pic:cNvPr id="12759" name="Picture 12759"/>
                    <pic:cNvPicPr/>
                  </pic:nvPicPr>
                  <pic:blipFill>
                    <a:blip r:embed="rId7"/>
                    <a:stretch>
                      <a:fillRect/>
                    </a:stretch>
                  </pic:blipFill>
                  <pic:spPr>
                    <a:xfrm>
                      <a:off x="0" y="0"/>
                      <a:ext cx="4572" cy="4572"/>
                    </a:xfrm>
                    <a:prstGeom prst="rect">
                      <a:avLst/>
                    </a:prstGeom>
                  </pic:spPr>
                </pic:pic>
              </a:graphicData>
            </a:graphic>
          </wp:inline>
        </w:drawing>
      </w:r>
    </w:p>
    <w:p w:rsidR="00E71D5A" w:rsidRPr="00316C26" w:rsidRDefault="00130070" w:rsidP="00316C26">
      <w:pPr>
        <w:spacing w:before="120" w:after="120" w:line="240" w:lineRule="auto"/>
        <w:ind w:left="0" w:right="0" w:firstLine="709"/>
        <w:rPr>
          <w:sz w:val="28"/>
          <w:szCs w:val="28"/>
        </w:rPr>
      </w:pPr>
      <w:r>
        <w:rPr>
          <w:sz w:val="28"/>
          <w:szCs w:val="28"/>
        </w:rPr>
        <w:t xml:space="preserve">3.6. </w:t>
      </w:r>
      <w:r w:rsidR="002F3E15" w:rsidRPr="00316C26">
        <w:rPr>
          <w:sz w:val="28"/>
          <w:szCs w:val="28"/>
        </w:rPr>
        <w:t>Во время проведения АСДНР необходимо исключить возможную опасность обрушения поврежденн</w:t>
      </w:r>
      <w:r w:rsidR="00316C26" w:rsidRPr="00316C26">
        <w:rPr>
          <w:sz w:val="28"/>
          <w:szCs w:val="28"/>
        </w:rPr>
        <w:t>ых</w:t>
      </w:r>
      <w:r w:rsidR="002F3E15" w:rsidRPr="00316C26">
        <w:rPr>
          <w:sz w:val="28"/>
          <w:szCs w:val="28"/>
        </w:rPr>
        <w:t xml:space="preserve"> конструкций зданий и сооружений на проезжую часть улиц или на вскрываемые защитные сооружения. С этой целью здания и сооружения, грозящие обвалом, обрушают или временно укрепляют. Стены высотой до 6 м крепятся установкой простых деревянных или металлических подкосов под углом 45 - 60 градусов к горизонту. Стены здания высотой 6 9 м укрепляются двойными подкосами, которые устанавливают в каждом простенке здания. Для крепления могут использоваться металлические и деревянные балки, брусья, доски, бревна (элементы разрушенных зданий и конструкций).</w:t>
      </w:r>
    </w:p>
    <w:p w:rsidR="00E71D5A" w:rsidRPr="00316C26" w:rsidRDefault="002F3E15" w:rsidP="00316C26">
      <w:pPr>
        <w:spacing w:before="120" w:after="120" w:line="240" w:lineRule="auto"/>
        <w:ind w:left="0" w:right="0" w:firstLine="709"/>
        <w:rPr>
          <w:sz w:val="28"/>
          <w:szCs w:val="28"/>
        </w:rPr>
      </w:pPr>
      <w:r w:rsidRPr="00316C26">
        <w:rPr>
          <w:sz w:val="28"/>
          <w:szCs w:val="28"/>
        </w:rPr>
        <w:t xml:space="preserve">Обрушают неустойчивые угрожающие обвалом части здания с помощью лебедки и троса или трактором. Длина троса должна быть не менее двух высот обрушиваемой конструкции, на которой его закрепляют. По команде командира формирования натягивают трос лебедкой и обрушивают конструкцию. Обрушивать неустойчивые конструкции зданий возможно также подрывным </w:t>
      </w:r>
      <w:r w:rsidRPr="00316C26">
        <w:rPr>
          <w:noProof/>
          <w:sz w:val="28"/>
          <w:szCs w:val="28"/>
        </w:rPr>
        <w:drawing>
          <wp:inline distT="0" distB="0" distL="0" distR="0">
            <wp:extent cx="4572" cy="4573"/>
            <wp:effectExtent l="0" t="0" r="0" b="0"/>
            <wp:docPr id="12760" name="Picture 12760"/>
            <wp:cNvGraphicFramePr/>
            <a:graphic xmlns:a="http://schemas.openxmlformats.org/drawingml/2006/main">
              <a:graphicData uri="http://schemas.openxmlformats.org/drawingml/2006/picture">
                <pic:pic xmlns:pic="http://schemas.openxmlformats.org/drawingml/2006/picture">
                  <pic:nvPicPr>
                    <pic:cNvPr id="12760" name="Picture 12760"/>
                    <pic:cNvPicPr/>
                  </pic:nvPicPr>
                  <pic:blipFill>
                    <a:blip r:embed="rId17"/>
                    <a:stretch>
                      <a:fillRect/>
                    </a:stretch>
                  </pic:blipFill>
                  <pic:spPr>
                    <a:xfrm>
                      <a:off x="0" y="0"/>
                      <a:ext cx="4572" cy="4573"/>
                    </a:xfrm>
                    <a:prstGeom prst="rect">
                      <a:avLst/>
                    </a:prstGeom>
                  </pic:spPr>
                </pic:pic>
              </a:graphicData>
            </a:graphic>
          </wp:inline>
        </w:drawing>
      </w:r>
      <w:r w:rsidRPr="00316C26">
        <w:rPr>
          <w:sz w:val="28"/>
          <w:szCs w:val="28"/>
        </w:rPr>
        <w:t>способом.</w:t>
      </w:r>
    </w:p>
    <w:p w:rsidR="00E71D5A" w:rsidRPr="00316C26" w:rsidRDefault="00130070" w:rsidP="00316C26">
      <w:pPr>
        <w:spacing w:before="120" w:after="120" w:line="240" w:lineRule="auto"/>
        <w:ind w:left="0" w:right="0" w:firstLine="709"/>
        <w:rPr>
          <w:sz w:val="28"/>
          <w:szCs w:val="28"/>
        </w:rPr>
      </w:pPr>
      <w:r>
        <w:rPr>
          <w:sz w:val="28"/>
          <w:szCs w:val="28"/>
        </w:rPr>
        <w:t xml:space="preserve">3.7. </w:t>
      </w:r>
      <w:r w:rsidR="002F3E15" w:rsidRPr="00316C26">
        <w:rPr>
          <w:sz w:val="28"/>
          <w:szCs w:val="28"/>
        </w:rPr>
        <w:t xml:space="preserve">Восстановление потерь коммунально-технических служб при внезапном нападении противника осуществляется за счет привлечение к АСДНР на коммунальных сетях сил второго эшелона. В случае внезапно возникающих задач по восстановлению коммунально-технических сетей привлекать силы </w:t>
      </w:r>
      <w:r w:rsidR="002F3E15" w:rsidRPr="00316C26">
        <w:rPr>
          <w:noProof/>
          <w:sz w:val="28"/>
          <w:szCs w:val="28"/>
        </w:rPr>
        <w:drawing>
          <wp:inline distT="0" distB="0" distL="0" distR="0">
            <wp:extent cx="9144" cy="4573"/>
            <wp:effectExtent l="0" t="0" r="0" b="0"/>
            <wp:docPr id="12761" name="Picture 12761"/>
            <wp:cNvGraphicFramePr/>
            <a:graphic xmlns:a="http://schemas.openxmlformats.org/drawingml/2006/main">
              <a:graphicData uri="http://schemas.openxmlformats.org/drawingml/2006/picture">
                <pic:pic xmlns:pic="http://schemas.openxmlformats.org/drawingml/2006/picture">
                  <pic:nvPicPr>
                    <pic:cNvPr id="12761" name="Picture 12761"/>
                    <pic:cNvPicPr/>
                  </pic:nvPicPr>
                  <pic:blipFill>
                    <a:blip r:embed="rId28"/>
                    <a:stretch>
                      <a:fillRect/>
                    </a:stretch>
                  </pic:blipFill>
                  <pic:spPr>
                    <a:xfrm>
                      <a:off x="0" y="0"/>
                      <a:ext cx="9144" cy="4573"/>
                    </a:xfrm>
                    <a:prstGeom prst="rect">
                      <a:avLst/>
                    </a:prstGeom>
                  </pic:spPr>
                </pic:pic>
              </a:graphicData>
            </a:graphic>
          </wp:inline>
        </w:drawing>
      </w:r>
      <w:r w:rsidR="002F3E15" w:rsidRPr="00316C26">
        <w:rPr>
          <w:sz w:val="28"/>
          <w:szCs w:val="28"/>
        </w:rPr>
        <w:t>резерва. Мероприятия планируются заблаговременно в мирное время.</w:t>
      </w:r>
    </w:p>
    <w:p w:rsidR="00E71D5A" w:rsidRPr="00316C26" w:rsidRDefault="002F3E15" w:rsidP="00316C26">
      <w:pPr>
        <w:spacing w:before="120" w:after="120" w:line="240" w:lineRule="auto"/>
        <w:ind w:left="0" w:right="0" w:firstLine="709"/>
        <w:jc w:val="center"/>
        <w:rPr>
          <w:sz w:val="28"/>
          <w:szCs w:val="28"/>
        </w:rPr>
      </w:pPr>
      <w:r w:rsidRPr="00316C26">
        <w:rPr>
          <w:sz w:val="28"/>
          <w:szCs w:val="28"/>
        </w:rPr>
        <w:t>4. Повышение устойчивости управления</w:t>
      </w:r>
    </w:p>
    <w:p w:rsidR="00E71D5A" w:rsidRPr="00316C26" w:rsidRDefault="00130070" w:rsidP="00316C26">
      <w:pPr>
        <w:spacing w:before="120" w:after="120" w:line="240" w:lineRule="auto"/>
        <w:ind w:left="0" w:right="0" w:firstLine="709"/>
        <w:rPr>
          <w:sz w:val="28"/>
          <w:szCs w:val="28"/>
        </w:rPr>
      </w:pPr>
      <w:r>
        <w:rPr>
          <w:sz w:val="28"/>
          <w:szCs w:val="28"/>
        </w:rPr>
        <w:lastRenderedPageBreak/>
        <w:t xml:space="preserve">4.1. </w:t>
      </w:r>
      <w:r w:rsidR="002F3E15" w:rsidRPr="00316C26">
        <w:rPr>
          <w:sz w:val="28"/>
          <w:szCs w:val="28"/>
        </w:rPr>
        <w:t xml:space="preserve">Управление составляет основу деятельности спасательных служб </w:t>
      </w:r>
      <w:r w:rsidR="002F3E15" w:rsidRPr="00316C26">
        <w:rPr>
          <w:noProof/>
          <w:sz w:val="28"/>
          <w:szCs w:val="28"/>
        </w:rPr>
        <w:drawing>
          <wp:inline distT="0" distB="0" distL="0" distR="0">
            <wp:extent cx="4572" cy="4573"/>
            <wp:effectExtent l="0" t="0" r="0" b="0"/>
            <wp:docPr id="12762" name="Picture 12762"/>
            <wp:cNvGraphicFramePr/>
            <a:graphic xmlns:a="http://schemas.openxmlformats.org/drawingml/2006/main">
              <a:graphicData uri="http://schemas.openxmlformats.org/drawingml/2006/picture">
                <pic:pic xmlns:pic="http://schemas.openxmlformats.org/drawingml/2006/picture">
                  <pic:nvPicPr>
                    <pic:cNvPr id="12762" name="Picture 12762"/>
                    <pic:cNvPicPr/>
                  </pic:nvPicPr>
                  <pic:blipFill>
                    <a:blip r:embed="rId29"/>
                    <a:stretch>
                      <a:fillRect/>
                    </a:stretch>
                  </pic:blipFill>
                  <pic:spPr>
                    <a:xfrm>
                      <a:off x="0" y="0"/>
                      <a:ext cx="4572" cy="4573"/>
                    </a:xfrm>
                    <a:prstGeom prst="rect">
                      <a:avLst/>
                    </a:prstGeom>
                  </pic:spPr>
                </pic:pic>
              </a:graphicData>
            </a:graphic>
          </wp:inline>
        </w:drawing>
      </w:r>
      <w:r w:rsidR="002F3E15" w:rsidRPr="00316C26">
        <w:rPr>
          <w:noProof/>
          <w:sz w:val="28"/>
          <w:szCs w:val="28"/>
        </w:rPr>
        <w:drawing>
          <wp:inline distT="0" distB="0" distL="0" distR="0">
            <wp:extent cx="4572" cy="4572"/>
            <wp:effectExtent l="0" t="0" r="0" b="0"/>
            <wp:docPr id="12763" name="Picture 12763"/>
            <wp:cNvGraphicFramePr/>
            <a:graphic xmlns:a="http://schemas.openxmlformats.org/drawingml/2006/main">
              <a:graphicData uri="http://schemas.openxmlformats.org/drawingml/2006/picture">
                <pic:pic xmlns:pic="http://schemas.openxmlformats.org/drawingml/2006/picture">
                  <pic:nvPicPr>
                    <pic:cNvPr id="12763" name="Picture 12763"/>
                    <pic:cNvPicPr/>
                  </pic:nvPicPr>
                  <pic:blipFill>
                    <a:blip r:embed="rId8"/>
                    <a:stretch>
                      <a:fillRect/>
                    </a:stretch>
                  </pic:blipFill>
                  <pic:spPr>
                    <a:xfrm>
                      <a:off x="0" y="0"/>
                      <a:ext cx="4572" cy="4572"/>
                    </a:xfrm>
                    <a:prstGeom prst="rect">
                      <a:avLst/>
                    </a:prstGeom>
                  </pic:spPr>
                </pic:pic>
              </a:graphicData>
            </a:graphic>
          </wp:inline>
        </w:drawing>
      </w:r>
      <w:r w:rsidR="002F3E15" w:rsidRPr="00316C26">
        <w:rPr>
          <w:sz w:val="28"/>
          <w:szCs w:val="28"/>
        </w:rPr>
        <w:t xml:space="preserve">и заключается в осуществлении постоянного руководства рабочими </w:t>
      </w:r>
      <w:r w:rsidR="002F3E15" w:rsidRPr="00316C26">
        <w:rPr>
          <w:noProof/>
          <w:sz w:val="28"/>
          <w:szCs w:val="28"/>
        </w:rPr>
        <w:drawing>
          <wp:inline distT="0" distB="0" distL="0" distR="0">
            <wp:extent cx="4572" cy="4572"/>
            <wp:effectExtent l="0" t="0" r="0" b="0"/>
            <wp:docPr id="12764" name="Picture 12764"/>
            <wp:cNvGraphicFramePr/>
            <a:graphic xmlns:a="http://schemas.openxmlformats.org/drawingml/2006/main">
              <a:graphicData uri="http://schemas.openxmlformats.org/drawingml/2006/picture">
                <pic:pic xmlns:pic="http://schemas.openxmlformats.org/drawingml/2006/picture">
                  <pic:nvPicPr>
                    <pic:cNvPr id="12764" name="Picture 12764"/>
                    <pic:cNvPicPr/>
                  </pic:nvPicPr>
                  <pic:blipFill>
                    <a:blip r:embed="rId13"/>
                    <a:stretch>
                      <a:fillRect/>
                    </a:stretch>
                  </pic:blipFill>
                  <pic:spPr>
                    <a:xfrm>
                      <a:off x="0" y="0"/>
                      <a:ext cx="4572" cy="4572"/>
                    </a:xfrm>
                    <a:prstGeom prst="rect">
                      <a:avLst/>
                    </a:prstGeom>
                  </pic:spPr>
                </pic:pic>
              </a:graphicData>
            </a:graphic>
          </wp:inline>
        </w:drawing>
      </w:r>
      <w:r w:rsidR="002F3E15" w:rsidRPr="00316C26">
        <w:rPr>
          <w:sz w:val="28"/>
          <w:szCs w:val="28"/>
        </w:rPr>
        <w:t>и служащими, формированиями службы на всех этапах ведения гражданской обороны. В этих условиях разрабатывается схема оповещения и связи, которая является составной частью плана гражданской обороны службы.</w:t>
      </w:r>
    </w:p>
    <w:p w:rsidR="00E71D5A" w:rsidRPr="00316C26" w:rsidRDefault="00130070" w:rsidP="000F191E">
      <w:pPr>
        <w:spacing w:before="120" w:after="120" w:line="240" w:lineRule="auto"/>
        <w:ind w:left="0" w:right="0" w:firstLine="709"/>
        <w:rPr>
          <w:sz w:val="28"/>
          <w:szCs w:val="28"/>
        </w:rPr>
      </w:pPr>
      <w:r>
        <w:rPr>
          <w:sz w:val="28"/>
          <w:szCs w:val="28"/>
        </w:rPr>
        <w:t xml:space="preserve">4.2. </w:t>
      </w:r>
      <w:r w:rsidR="002F3E15" w:rsidRPr="00316C26">
        <w:rPr>
          <w:sz w:val="28"/>
          <w:szCs w:val="28"/>
        </w:rPr>
        <w:t>Управление должно</w:t>
      </w:r>
      <w:r w:rsidR="000F191E">
        <w:rPr>
          <w:sz w:val="28"/>
          <w:szCs w:val="28"/>
        </w:rPr>
        <w:t xml:space="preserve"> быть постоянным на всех этапах</w:t>
      </w:r>
      <w:r w:rsidR="002F3E15" w:rsidRPr="00316C26">
        <w:rPr>
          <w:sz w:val="28"/>
          <w:szCs w:val="28"/>
        </w:rPr>
        <w:t xml:space="preserve"> при угрозе нападения, а также при проведении АСДНР.</w:t>
      </w:r>
      <w:r w:rsidR="002F3E15" w:rsidRPr="00316C26">
        <w:rPr>
          <w:noProof/>
          <w:sz w:val="28"/>
          <w:szCs w:val="28"/>
        </w:rPr>
        <w:drawing>
          <wp:inline distT="0" distB="0" distL="0" distR="0">
            <wp:extent cx="4572" cy="4572"/>
            <wp:effectExtent l="0" t="0" r="0" b="0"/>
            <wp:docPr id="14599" name="Picture 14599"/>
            <wp:cNvGraphicFramePr/>
            <a:graphic xmlns:a="http://schemas.openxmlformats.org/drawingml/2006/main">
              <a:graphicData uri="http://schemas.openxmlformats.org/drawingml/2006/picture">
                <pic:pic xmlns:pic="http://schemas.openxmlformats.org/drawingml/2006/picture">
                  <pic:nvPicPr>
                    <pic:cNvPr id="14599" name="Picture 14599"/>
                    <pic:cNvPicPr/>
                  </pic:nvPicPr>
                  <pic:blipFill>
                    <a:blip r:embed="rId30"/>
                    <a:stretch>
                      <a:fillRect/>
                    </a:stretch>
                  </pic:blipFill>
                  <pic:spPr>
                    <a:xfrm>
                      <a:off x="0" y="0"/>
                      <a:ext cx="4572" cy="4572"/>
                    </a:xfrm>
                    <a:prstGeom prst="rect">
                      <a:avLst/>
                    </a:prstGeom>
                  </pic:spPr>
                </pic:pic>
              </a:graphicData>
            </a:graphic>
          </wp:inline>
        </w:drawing>
      </w:r>
    </w:p>
    <w:p w:rsidR="00E71D5A" w:rsidRPr="00316C26" w:rsidRDefault="000F191E" w:rsidP="00316C26">
      <w:pPr>
        <w:spacing w:before="120" w:after="120" w:line="240" w:lineRule="auto"/>
        <w:ind w:left="0" w:right="0" w:firstLine="709"/>
        <w:rPr>
          <w:sz w:val="28"/>
          <w:szCs w:val="28"/>
        </w:rPr>
      </w:pPr>
      <w:r>
        <w:rPr>
          <w:sz w:val="28"/>
          <w:szCs w:val="28"/>
        </w:rPr>
        <w:t xml:space="preserve">4.3. </w:t>
      </w:r>
      <w:r w:rsidR="002F3E15" w:rsidRPr="00316C26">
        <w:rPr>
          <w:sz w:val="28"/>
          <w:szCs w:val="28"/>
        </w:rPr>
        <w:t>Заблаговременная подготовка руководящих работников и ведущих специалистов к взаимозаменяемости, недостающих специалистов готовят из числа квалифицированных рабочих, хорошо знающих производство.</w:t>
      </w:r>
    </w:p>
    <w:p w:rsidR="00E71D5A" w:rsidRPr="00316C26" w:rsidRDefault="000F191E" w:rsidP="00316C26">
      <w:pPr>
        <w:spacing w:before="120" w:after="120" w:line="240" w:lineRule="auto"/>
        <w:ind w:left="0" w:right="0" w:firstLine="709"/>
        <w:rPr>
          <w:sz w:val="28"/>
          <w:szCs w:val="28"/>
        </w:rPr>
      </w:pPr>
      <w:r>
        <w:rPr>
          <w:sz w:val="28"/>
          <w:szCs w:val="28"/>
        </w:rPr>
        <w:t xml:space="preserve">4.4. </w:t>
      </w:r>
      <w:r w:rsidR="002F3E15" w:rsidRPr="00316C26">
        <w:rPr>
          <w:sz w:val="28"/>
          <w:szCs w:val="28"/>
        </w:rPr>
        <w:t>Создание 2-3 групп управления (по числу смен), которые должны быть готовы принять руководство производством и</w:t>
      </w:r>
      <w:r w:rsidR="00316C26" w:rsidRPr="00316C26">
        <w:rPr>
          <w:sz w:val="28"/>
          <w:szCs w:val="28"/>
        </w:rPr>
        <w:t xml:space="preserve"> организацию выполн</w:t>
      </w:r>
      <w:r w:rsidR="002F3E15" w:rsidRPr="00316C26">
        <w:rPr>
          <w:sz w:val="28"/>
          <w:szCs w:val="28"/>
        </w:rPr>
        <w:t>ения аварийно-спасательных и других неотложных работ неработающей сменой.</w:t>
      </w:r>
    </w:p>
    <w:p w:rsidR="00E71D5A" w:rsidRPr="00316C26" w:rsidRDefault="000F191E" w:rsidP="00316C26">
      <w:pPr>
        <w:spacing w:before="120" w:after="120" w:line="240" w:lineRule="auto"/>
        <w:ind w:left="0" w:right="0" w:firstLine="709"/>
        <w:rPr>
          <w:sz w:val="28"/>
          <w:szCs w:val="28"/>
        </w:rPr>
      </w:pPr>
      <w:r>
        <w:rPr>
          <w:sz w:val="28"/>
          <w:szCs w:val="28"/>
        </w:rPr>
        <w:t xml:space="preserve">4.5. </w:t>
      </w:r>
      <w:r w:rsidR="002F3E15" w:rsidRPr="00316C26">
        <w:rPr>
          <w:sz w:val="28"/>
          <w:szCs w:val="28"/>
        </w:rPr>
        <w:t>Оборудование на потенциально опасном производстве пункта управления в одном из убежищ объекта.</w:t>
      </w:r>
    </w:p>
    <w:p w:rsidR="00E71D5A" w:rsidRPr="00316C26" w:rsidRDefault="000F191E" w:rsidP="00316C26">
      <w:pPr>
        <w:spacing w:before="120" w:after="120" w:line="240" w:lineRule="auto"/>
        <w:ind w:left="0" w:right="0" w:firstLine="709"/>
        <w:rPr>
          <w:sz w:val="28"/>
          <w:szCs w:val="28"/>
        </w:rPr>
      </w:pPr>
      <w:r>
        <w:rPr>
          <w:sz w:val="28"/>
          <w:szCs w:val="28"/>
        </w:rPr>
        <w:t xml:space="preserve">4.6. </w:t>
      </w:r>
      <w:r w:rsidR="002F3E15" w:rsidRPr="00316C26">
        <w:rPr>
          <w:sz w:val="28"/>
          <w:szCs w:val="28"/>
        </w:rPr>
        <w:t>Обеспечение надежной связи с важнейшими производственными участками объекта (прокладка подземных кабельных линий связи, дублирование телефонной связи радиосвязью, создание запасов телефонного провода для восстановления поврежденных участков, подготовка подвижных средств связи).</w:t>
      </w:r>
    </w:p>
    <w:p w:rsidR="00E71D5A" w:rsidRPr="00316C26" w:rsidRDefault="000F191E" w:rsidP="00316C26">
      <w:pPr>
        <w:spacing w:before="120" w:after="120" w:line="240" w:lineRule="auto"/>
        <w:ind w:left="0" w:right="0" w:firstLine="709"/>
        <w:rPr>
          <w:sz w:val="28"/>
          <w:szCs w:val="28"/>
        </w:rPr>
      </w:pPr>
      <w:r>
        <w:rPr>
          <w:sz w:val="28"/>
          <w:szCs w:val="28"/>
        </w:rPr>
        <w:t xml:space="preserve">4.7. </w:t>
      </w:r>
      <w:r w:rsidR="002F3E15" w:rsidRPr="00316C26">
        <w:rPr>
          <w:sz w:val="28"/>
          <w:szCs w:val="28"/>
        </w:rPr>
        <w:t>Разработка надежных способов оповещения должностных лиц, аварийных служб, спасателей и всего производственного персонала (установка сирен, репродукторов и других средств оповещения). Обеспечение сохранности технической документации и изготовление ее дубликатов.</w:t>
      </w:r>
      <w:r w:rsidR="002F3E15" w:rsidRPr="00316C26">
        <w:rPr>
          <w:noProof/>
          <w:sz w:val="28"/>
          <w:szCs w:val="28"/>
        </w:rPr>
        <w:drawing>
          <wp:inline distT="0" distB="0" distL="0" distR="0">
            <wp:extent cx="4572" cy="4571"/>
            <wp:effectExtent l="0" t="0" r="0" b="0"/>
            <wp:docPr id="14600" name="Picture 14600"/>
            <wp:cNvGraphicFramePr/>
            <a:graphic xmlns:a="http://schemas.openxmlformats.org/drawingml/2006/main">
              <a:graphicData uri="http://schemas.openxmlformats.org/drawingml/2006/picture">
                <pic:pic xmlns:pic="http://schemas.openxmlformats.org/drawingml/2006/picture">
                  <pic:nvPicPr>
                    <pic:cNvPr id="14600" name="Picture 14600"/>
                    <pic:cNvPicPr/>
                  </pic:nvPicPr>
                  <pic:blipFill>
                    <a:blip r:embed="rId17"/>
                    <a:stretch>
                      <a:fillRect/>
                    </a:stretch>
                  </pic:blipFill>
                  <pic:spPr>
                    <a:xfrm>
                      <a:off x="0" y="0"/>
                      <a:ext cx="4572" cy="4571"/>
                    </a:xfrm>
                    <a:prstGeom prst="rect">
                      <a:avLst/>
                    </a:prstGeom>
                  </pic:spPr>
                </pic:pic>
              </a:graphicData>
            </a:graphic>
          </wp:inline>
        </w:drawing>
      </w:r>
    </w:p>
    <w:p w:rsidR="00E71D5A" w:rsidRPr="00316C26" w:rsidRDefault="000F191E" w:rsidP="00316C26">
      <w:pPr>
        <w:spacing w:before="120" w:after="120" w:line="240" w:lineRule="auto"/>
        <w:ind w:left="0" w:right="0" w:firstLine="709"/>
        <w:rPr>
          <w:sz w:val="28"/>
          <w:szCs w:val="28"/>
        </w:rPr>
      </w:pPr>
      <w:r>
        <w:rPr>
          <w:sz w:val="28"/>
          <w:szCs w:val="28"/>
        </w:rPr>
        <w:t xml:space="preserve">4.8. </w:t>
      </w:r>
      <w:r w:rsidR="002F3E15" w:rsidRPr="00316C26">
        <w:rPr>
          <w:sz w:val="28"/>
          <w:szCs w:val="28"/>
        </w:rPr>
        <w:t>Размещение диспетчерских пунктов и радиоузлов, по возможности, в наиболее прочных сооружениях и подвальных помещениях.</w:t>
      </w:r>
    </w:p>
    <w:p w:rsidR="00E71D5A" w:rsidRPr="00316C26" w:rsidRDefault="000F191E" w:rsidP="00316C26">
      <w:pPr>
        <w:spacing w:before="120" w:after="120" w:line="240" w:lineRule="auto"/>
        <w:ind w:left="0" w:right="0" w:firstLine="709"/>
        <w:rPr>
          <w:sz w:val="28"/>
          <w:szCs w:val="28"/>
        </w:rPr>
      </w:pPr>
      <w:r>
        <w:rPr>
          <w:sz w:val="28"/>
          <w:szCs w:val="28"/>
        </w:rPr>
        <w:t xml:space="preserve">4.9. </w:t>
      </w:r>
      <w:r w:rsidR="002F3E15" w:rsidRPr="00316C26">
        <w:rPr>
          <w:sz w:val="28"/>
          <w:szCs w:val="28"/>
        </w:rPr>
        <w:t>Перевод воздушных линий связи к важнейшим производственным участкам на подземно-кабельные.</w:t>
      </w:r>
    </w:p>
    <w:p w:rsidR="00E71D5A" w:rsidRPr="00316C26" w:rsidRDefault="000F191E" w:rsidP="00316C26">
      <w:pPr>
        <w:spacing w:before="120" w:after="120" w:line="240" w:lineRule="auto"/>
        <w:ind w:left="0" w:right="0" w:firstLine="709"/>
        <w:rPr>
          <w:sz w:val="28"/>
          <w:szCs w:val="28"/>
        </w:rPr>
      </w:pPr>
      <w:r>
        <w:rPr>
          <w:sz w:val="28"/>
          <w:szCs w:val="28"/>
        </w:rPr>
        <w:t xml:space="preserve">4.10. </w:t>
      </w:r>
      <w:r w:rsidR="002F3E15" w:rsidRPr="00316C26">
        <w:rPr>
          <w:sz w:val="28"/>
          <w:szCs w:val="28"/>
        </w:rPr>
        <w:t xml:space="preserve">Прокладка вторых питающих фидеров на автоматизированные телефонные станции и радиоузел объекта, подготовка передвижных электростанций для энергоснабжения автоматизированных телефонных </w:t>
      </w:r>
      <w:r w:rsidR="002F3E15" w:rsidRPr="00316C26">
        <w:rPr>
          <w:noProof/>
          <w:sz w:val="28"/>
          <w:szCs w:val="28"/>
        </w:rPr>
        <w:drawing>
          <wp:inline distT="0" distB="0" distL="0" distR="0">
            <wp:extent cx="4573" cy="4572"/>
            <wp:effectExtent l="0" t="0" r="0" b="0"/>
            <wp:docPr id="14601" name="Picture 14601"/>
            <wp:cNvGraphicFramePr/>
            <a:graphic xmlns:a="http://schemas.openxmlformats.org/drawingml/2006/main">
              <a:graphicData uri="http://schemas.openxmlformats.org/drawingml/2006/picture">
                <pic:pic xmlns:pic="http://schemas.openxmlformats.org/drawingml/2006/picture">
                  <pic:nvPicPr>
                    <pic:cNvPr id="14601" name="Picture 14601"/>
                    <pic:cNvPicPr/>
                  </pic:nvPicPr>
                  <pic:blipFill>
                    <a:blip r:embed="rId31"/>
                    <a:stretch>
                      <a:fillRect/>
                    </a:stretch>
                  </pic:blipFill>
                  <pic:spPr>
                    <a:xfrm>
                      <a:off x="0" y="0"/>
                      <a:ext cx="4573" cy="4572"/>
                    </a:xfrm>
                    <a:prstGeom prst="rect">
                      <a:avLst/>
                    </a:prstGeom>
                  </pic:spPr>
                </pic:pic>
              </a:graphicData>
            </a:graphic>
          </wp:inline>
        </w:drawing>
      </w:r>
      <w:r w:rsidR="002F3E15" w:rsidRPr="00316C26">
        <w:rPr>
          <w:sz w:val="28"/>
          <w:szCs w:val="28"/>
        </w:rPr>
        <w:t>станций и радиоузла при отключении источников электроэнергии.</w:t>
      </w:r>
    </w:p>
    <w:p w:rsidR="00E71D5A" w:rsidRPr="00316C26" w:rsidRDefault="000F191E" w:rsidP="00316C26">
      <w:pPr>
        <w:spacing w:before="120" w:after="120" w:line="240" w:lineRule="auto"/>
        <w:ind w:left="0" w:right="0" w:firstLine="709"/>
        <w:rPr>
          <w:sz w:val="28"/>
          <w:szCs w:val="28"/>
        </w:rPr>
      </w:pPr>
      <w:r>
        <w:rPr>
          <w:sz w:val="28"/>
          <w:szCs w:val="28"/>
        </w:rPr>
        <w:t xml:space="preserve">4.11. </w:t>
      </w:r>
      <w:r w:rsidR="002F3E15" w:rsidRPr="00316C26">
        <w:rPr>
          <w:sz w:val="28"/>
          <w:szCs w:val="28"/>
        </w:rPr>
        <w:t>Прокладка подземных двухпроводных линий связи, защищенных экранами от воздействия электромагнитного излучения ядерного взрыва. Для большей надежности связи предусматриваются дублирующие средства связи.</w:t>
      </w:r>
    </w:p>
    <w:p w:rsidR="00E71D5A" w:rsidRPr="00316C26" w:rsidRDefault="000F191E" w:rsidP="00316C26">
      <w:pPr>
        <w:spacing w:before="120" w:after="120" w:line="240" w:lineRule="auto"/>
        <w:ind w:left="0" w:right="0" w:firstLine="709"/>
        <w:rPr>
          <w:sz w:val="28"/>
          <w:szCs w:val="28"/>
        </w:rPr>
      </w:pPr>
      <w:r>
        <w:rPr>
          <w:sz w:val="28"/>
          <w:szCs w:val="28"/>
        </w:rPr>
        <w:lastRenderedPageBreak/>
        <w:t xml:space="preserve">4.12. </w:t>
      </w:r>
      <w:r w:rsidR="002F3E15" w:rsidRPr="00316C26">
        <w:rPr>
          <w:sz w:val="28"/>
          <w:szCs w:val="28"/>
        </w:rPr>
        <w:t>Обеспечение формирований гражданской обороны штатными радиостанциями, определение режима их работы.</w:t>
      </w:r>
    </w:p>
    <w:p w:rsidR="00E71D5A" w:rsidRDefault="000F191E" w:rsidP="00316C26">
      <w:pPr>
        <w:spacing w:before="120" w:after="120" w:line="240" w:lineRule="auto"/>
        <w:ind w:left="0" w:right="0" w:firstLine="709"/>
        <w:rPr>
          <w:sz w:val="28"/>
          <w:szCs w:val="28"/>
        </w:rPr>
      </w:pPr>
      <w:r>
        <w:rPr>
          <w:sz w:val="28"/>
          <w:szCs w:val="28"/>
        </w:rPr>
        <w:t xml:space="preserve">4.13. </w:t>
      </w:r>
      <w:r w:rsidR="002F3E15" w:rsidRPr="00316C26">
        <w:rPr>
          <w:sz w:val="28"/>
          <w:szCs w:val="28"/>
        </w:rPr>
        <w:t>Установка в каждом убежище телефонного аппарата, приемника радиотрансляционной сети и по возможности радиостанции. Разработка системы приема сигналов оповещения и доведение до до</w:t>
      </w:r>
      <w:r w:rsidR="00316C26" w:rsidRPr="00316C26">
        <w:rPr>
          <w:sz w:val="28"/>
          <w:szCs w:val="28"/>
        </w:rPr>
        <w:t>лж</w:t>
      </w:r>
      <w:r w:rsidR="002F3E15" w:rsidRPr="00316C26">
        <w:rPr>
          <w:sz w:val="28"/>
          <w:szCs w:val="28"/>
        </w:rPr>
        <w:t>ностных лиц, ф</w:t>
      </w:r>
      <w:r w:rsidR="00960673">
        <w:rPr>
          <w:sz w:val="28"/>
          <w:szCs w:val="28"/>
        </w:rPr>
        <w:t>ормирований и персонала объекта</w:t>
      </w: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Default="00960673" w:rsidP="00960673">
      <w:pPr>
        <w:spacing w:before="120" w:after="120" w:line="240" w:lineRule="auto"/>
        <w:ind w:left="-709" w:right="0"/>
        <w:rPr>
          <w:sz w:val="28"/>
          <w:szCs w:val="28"/>
        </w:rPr>
      </w:pPr>
    </w:p>
    <w:p w:rsidR="00960673" w:rsidRPr="00316C26" w:rsidRDefault="00960673" w:rsidP="00960673">
      <w:pPr>
        <w:spacing w:after="0" w:line="240" w:lineRule="auto"/>
        <w:ind w:left="0" w:right="0" w:firstLine="0"/>
        <w:jc w:val="right"/>
        <w:rPr>
          <w:sz w:val="28"/>
          <w:szCs w:val="28"/>
        </w:rPr>
      </w:pPr>
      <w:r w:rsidRPr="00316C26">
        <w:rPr>
          <w:sz w:val="28"/>
          <w:szCs w:val="28"/>
        </w:rPr>
        <w:lastRenderedPageBreak/>
        <w:t xml:space="preserve">Приложение № </w:t>
      </w:r>
      <w:r>
        <w:rPr>
          <w:sz w:val="28"/>
          <w:szCs w:val="28"/>
        </w:rPr>
        <w:t>2</w:t>
      </w:r>
      <w:r w:rsidRPr="00316C26">
        <w:rPr>
          <w:sz w:val="28"/>
          <w:szCs w:val="28"/>
        </w:rPr>
        <w:t xml:space="preserve"> </w:t>
      </w:r>
      <w:r w:rsidRPr="00316C26">
        <w:rPr>
          <w:noProof/>
          <w:sz w:val="28"/>
          <w:szCs w:val="28"/>
        </w:rPr>
        <w:drawing>
          <wp:inline distT="0" distB="0" distL="0" distR="0" wp14:anchorId="203BB982" wp14:editId="2E487456">
            <wp:extent cx="4572" cy="4572"/>
            <wp:effectExtent l="0" t="0" r="0" b="0"/>
            <wp:docPr id="1"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13"/>
                    <a:stretch>
                      <a:fillRect/>
                    </a:stretch>
                  </pic:blipFill>
                  <pic:spPr>
                    <a:xfrm>
                      <a:off x="0" y="0"/>
                      <a:ext cx="4572" cy="4572"/>
                    </a:xfrm>
                    <a:prstGeom prst="rect">
                      <a:avLst/>
                    </a:prstGeom>
                  </pic:spPr>
                </pic:pic>
              </a:graphicData>
            </a:graphic>
          </wp:inline>
        </w:drawing>
      </w:r>
    </w:p>
    <w:p w:rsidR="00960673" w:rsidRPr="00316C26" w:rsidRDefault="00960673" w:rsidP="00960673">
      <w:pPr>
        <w:spacing w:after="0" w:line="240" w:lineRule="auto"/>
        <w:ind w:left="0" w:right="0" w:firstLine="0"/>
        <w:jc w:val="right"/>
        <w:rPr>
          <w:sz w:val="28"/>
          <w:szCs w:val="28"/>
        </w:rPr>
      </w:pPr>
      <w:r w:rsidRPr="00316C26">
        <w:rPr>
          <w:sz w:val="28"/>
          <w:szCs w:val="28"/>
        </w:rPr>
        <w:t xml:space="preserve">к постановлению администрации </w:t>
      </w:r>
    </w:p>
    <w:p w:rsidR="00960673" w:rsidRPr="00316C26" w:rsidRDefault="00960673" w:rsidP="00960673">
      <w:pPr>
        <w:spacing w:after="0" w:line="240" w:lineRule="auto"/>
        <w:ind w:left="0" w:right="0" w:firstLine="0"/>
        <w:jc w:val="right"/>
        <w:rPr>
          <w:sz w:val="28"/>
          <w:szCs w:val="28"/>
        </w:rPr>
      </w:pPr>
      <w:r w:rsidRPr="00316C26">
        <w:rPr>
          <w:sz w:val="28"/>
          <w:szCs w:val="28"/>
        </w:rPr>
        <w:t>Петушинского района</w:t>
      </w:r>
    </w:p>
    <w:p w:rsidR="00960673" w:rsidRPr="00316C26" w:rsidRDefault="00960673" w:rsidP="00960673">
      <w:pPr>
        <w:spacing w:after="0" w:line="240" w:lineRule="auto"/>
        <w:ind w:left="0" w:right="0" w:firstLine="0"/>
        <w:jc w:val="right"/>
        <w:rPr>
          <w:sz w:val="28"/>
          <w:szCs w:val="28"/>
        </w:rPr>
      </w:pPr>
      <w:r w:rsidRPr="00316C26">
        <w:rPr>
          <w:sz w:val="28"/>
          <w:szCs w:val="28"/>
        </w:rPr>
        <w:t xml:space="preserve">от </w:t>
      </w:r>
      <w:r>
        <w:rPr>
          <w:sz w:val="28"/>
          <w:szCs w:val="28"/>
        </w:rPr>
        <w:t>15.07.2024</w:t>
      </w:r>
      <w:r w:rsidRPr="00316C26">
        <w:rPr>
          <w:sz w:val="28"/>
          <w:szCs w:val="28"/>
        </w:rPr>
        <w:t xml:space="preserve"> № </w:t>
      </w:r>
      <w:r>
        <w:rPr>
          <w:sz w:val="28"/>
          <w:szCs w:val="28"/>
        </w:rPr>
        <w:t>693</w:t>
      </w:r>
    </w:p>
    <w:p w:rsidR="00960673" w:rsidRPr="00316C26" w:rsidRDefault="00960673" w:rsidP="00960673">
      <w:pPr>
        <w:spacing w:after="588" w:line="219" w:lineRule="auto"/>
        <w:ind w:left="309" w:right="309" w:firstLine="3326"/>
        <w:jc w:val="left"/>
        <w:rPr>
          <w:sz w:val="28"/>
          <w:szCs w:val="28"/>
        </w:rPr>
      </w:pPr>
    </w:p>
    <w:p w:rsidR="00960673" w:rsidRDefault="00960673" w:rsidP="00960673">
      <w:pPr>
        <w:spacing w:after="0" w:line="240" w:lineRule="auto"/>
        <w:ind w:left="0" w:right="0" w:firstLine="0"/>
        <w:jc w:val="center"/>
      </w:pPr>
      <w:r>
        <w:t>ПЛАН</w:t>
      </w:r>
    </w:p>
    <w:p w:rsidR="00960673" w:rsidRDefault="00960673" w:rsidP="00960673">
      <w:pPr>
        <w:spacing w:after="0" w:line="240" w:lineRule="auto"/>
        <w:ind w:left="0" w:right="0" w:firstLine="0"/>
        <w:jc w:val="center"/>
      </w:pPr>
      <w:r>
        <w:t>действий по срочному восстановлению функционирования служб в условиях военного времени на территории Петушинского района</w:t>
      </w:r>
    </w:p>
    <w:p w:rsidR="00960673" w:rsidRDefault="00960673" w:rsidP="00960673">
      <w:pPr>
        <w:spacing w:after="0" w:line="240" w:lineRule="auto"/>
        <w:ind w:left="0" w:right="0" w:firstLine="0"/>
        <w:jc w:val="center"/>
      </w:pPr>
    </w:p>
    <w:tbl>
      <w:tblPr>
        <w:tblStyle w:val="ac"/>
        <w:tblW w:w="9776" w:type="dxa"/>
        <w:tblLook w:val="04A0" w:firstRow="1" w:lastRow="0" w:firstColumn="1" w:lastColumn="0" w:noHBand="0" w:noVBand="1"/>
      </w:tblPr>
      <w:tblGrid>
        <w:gridCol w:w="567"/>
        <w:gridCol w:w="4248"/>
        <w:gridCol w:w="3368"/>
        <w:gridCol w:w="1593"/>
      </w:tblGrid>
      <w:tr w:rsidR="00960673" w:rsidTr="0045371A">
        <w:tc>
          <w:tcPr>
            <w:tcW w:w="567" w:type="dxa"/>
          </w:tcPr>
          <w:p w:rsidR="00960673" w:rsidRDefault="00960673" w:rsidP="0045371A">
            <w:pPr>
              <w:spacing w:after="0" w:line="240" w:lineRule="auto"/>
              <w:ind w:left="0" w:right="0" w:firstLine="0"/>
              <w:jc w:val="center"/>
            </w:pPr>
            <w:r>
              <w:t>№ п/п</w:t>
            </w:r>
          </w:p>
        </w:tc>
        <w:tc>
          <w:tcPr>
            <w:tcW w:w="4248" w:type="dxa"/>
          </w:tcPr>
          <w:p w:rsidR="00960673" w:rsidRDefault="00960673" w:rsidP="0045371A">
            <w:pPr>
              <w:spacing w:after="0" w:line="240" w:lineRule="auto"/>
              <w:ind w:left="0" w:right="0" w:firstLine="0"/>
              <w:jc w:val="center"/>
            </w:pPr>
            <w:r>
              <w:t>Наименование предприятия</w:t>
            </w:r>
          </w:p>
        </w:tc>
        <w:tc>
          <w:tcPr>
            <w:tcW w:w="3368" w:type="dxa"/>
          </w:tcPr>
          <w:p w:rsidR="00960673" w:rsidRDefault="00960673" w:rsidP="0045371A">
            <w:pPr>
              <w:spacing w:after="0" w:line="240" w:lineRule="auto"/>
              <w:ind w:left="0" w:right="0" w:firstLine="0"/>
              <w:jc w:val="center"/>
            </w:pPr>
            <w:r>
              <w:t>Ответственный за исполнение</w:t>
            </w:r>
          </w:p>
        </w:tc>
        <w:tc>
          <w:tcPr>
            <w:tcW w:w="1593" w:type="dxa"/>
          </w:tcPr>
          <w:p w:rsidR="00960673" w:rsidRDefault="00960673" w:rsidP="0045371A">
            <w:pPr>
              <w:spacing w:after="0" w:line="240" w:lineRule="auto"/>
              <w:ind w:left="0" w:right="0" w:firstLine="0"/>
              <w:jc w:val="center"/>
            </w:pPr>
            <w:r>
              <w:t>Примечание</w:t>
            </w:r>
          </w:p>
        </w:tc>
      </w:tr>
      <w:tr w:rsidR="00960673" w:rsidTr="0045371A">
        <w:tc>
          <w:tcPr>
            <w:tcW w:w="567" w:type="dxa"/>
          </w:tcPr>
          <w:p w:rsidR="00960673" w:rsidRDefault="00960673" w:rsidP="0045371A">
            <w:pPr>
              <w:spacing w:after="0" w:line="240" w:lineRule="auto"/>
              <w:ind w:left="0" w:right="0" w:firstLine="0"/>
              <w:jc w:val="center"/>
            </w:pPr>
            <w:r>
              <w:t>1</w:t>
            </w:r>
          </w:p>
        </w:tc>
        <w:tc>
          <w:tcPr>
            <w:tcW w:w="4248" w:type="dxa"/>
          </w:tcPr>
          <w:p w:rsidR="00960673" w:rsidRDefault="00960673" w:rsidP="0045371A">
            <w:pPr>
              <w:spacing w:after="0" w:line="259" w:lineRule="auto"/>
              <w:ind w:left="0" w:right="53" w:firstLine="0"/>
            </w:pPr>
            <w:r>
              <w:rPr>
                <w:sz w:val="24"/>
              </w:rPr>
              <w:t>Обеспечение готовности коммунальных служб к работе в условиях военного времени, разработка планов их действий</w:t>
            </w:r>
          </w:p>
        </w:tc>
        <w:tc>
          <w:tcPr>
            <w:tcW w:w="3368" w:type="dxa"/>
          </w:tcPr>
          <w:p w:rsidR="00960673" w:rsidRPr="00F85B69" w:rsidRDefault="00960673" w:rsidP="0045371A">
            <w:pPr>
              <w:spacing w:after="0" w:line="240" w:lineRule="auto"/>
              <w:ind w:left="0" w:right="0" w:firstLine="0"/>
              <w:jc w:val="center"/>
              <w:rPr>
                <w:sz w:val="24"/>
                <w:szCs w:val="24"/>
              </w:rPr>
            </w:pPr>
            <w:r w:rsidRPr="00F85B69">
              <w:rPr>
                <w:sz w:val="24"/>
                <w:szCs w:val="24"/>
              </w:rPr>
              <w:t>МУП «Водоканал Петушинского района»;</w:t>
            </w:r>
          </w:p>
          <w:p w:rsidR="00960673" w:rsidRPr="00F85B69" w:rsidRDefault="00960673" w:rsidP="0045371A">
            <w:pPr>
              <w:spacing w:after="0" w:line="240" w:lineRule="auto"/>
              <w:ind w:left="0" w:right="0" w:firstLine="0"/>
              <w:jc w:val="center"/>
              <w:rPr>
                <w:sz w:val="24"/>
                <w:szCs w:val="24"/>
              </w:rPr>
            </w:pPr>
            <w:r w:rsidRPr="00F85B69">
              <w:rPr>
                <w:sz w:val="24"/>
                <w:szCs w:val="24"/>
              </w:rPr>
              <w:t>ООО «Владимиртеплогаз»;</w:t>
            </w:r>
          </w:p>
          <w:p w:rsidR="00960673" w:rsidRPr="00F85B69" w:rsidRDefault="00960673" w:rsidP="0045371A">
            <w:pPr>
              <w:spacing w:after="0" w:line="240" w:lineRule="auto"/>
              <w:ind w:left="0" w:right="0" w:firstLine="0"/>
              <w:jc w:val="center"/>
              <w:rPr>
                <w:sz w:val="24"/>
                <w:szCs w:val="24"/>
              </w:rPr>
            </w:pPr>
            <w:r w:rsidRPr="00F85B69">
              <w:rPr>
                <w:sz w:val="24"/>
                <w:szCs w:val="24"/>
              </w:rPr>
              <w:t>ООО «ВТГ Вода»;</w:t>
            </w:r>
          </w:p>
          <w:p w:rsidR="00960673" w:rsidRPr="00F85B69" w:rsidRDefault="00960673" w:rsidP="0045371A">
            <w:pPr>
              <w:spacing w:after="0" w:line="240" w:lineRule="auto"/>
              <w:ind w:left="0" w:right="0" w:firstLine="0"/>
              <w:jc w:val="center"/>
              <w:rPr>
                <w:sz w:val="24"/>
                <w:szCs w:val="24"/>
              </w:rPr>
            </w:pPr>
            <w:r w:rsidRPr="00F85B69">
              <w:rPr>
                <w:sz w:val="24"/>
                <w:szCs w:val="24"/>
              </w:rPr>
              <w:t>филиал АО «Газпром</w:t>
            </w:r>
          </w:p>
          <w:p w:rsidR="00960673" w:rsidRPr="00F85B69" w:rsidRDefault="00960673" w:rsidP="0045371A">
            <w:pPr>
              <w:spacing w:after="0" w:line="240" w:lineRule="auto"/>
              <w:ind w:left="0" w:right="0" w:firstLine="0"/>
              <w:jc w:val="center"/>
              <w:rPr>
                <w:sz w:val="24"/>
                <w:szCs w:val="24"/>
              </w:rPr>
            </w:pPr>
            <w:r w:rsidRPr="00F85B69">
              <w:rPr>
                <w:sz w:val="24"/>
                <w:szCs w:val="24"/>
              </w:rPr>
              <w:t>газораспределение Владимир»;</w:t>
            </w:r>
          </w:p>
          <w:p w:rsidR="00960673" w:rsidRDefault="00960673" w:rsidP="0045371A">
            <w:pPr>
              <w:spacing w:after="0" w:line="240" w:lineRule="auto"/>
              <w:ind w:left="0" w:right="0" w:hanging="283"/>
              <w:jc w:val="center"/>
            </w:pPr>
            <w:r>
              <w:rPr>
                <w:sz w:val="24"/>
                <w:szCs w:val="24"/>
              </w:rPr>
              <w:t xml:space="preserve">Петушинский РЭС филиала ПАО «Россети Центр и Пиволжье» - «Владимирэнерго»; </w:t>
            </w:r>
            <w:r>
              <w:rPr>
                <w:sz w:val="24"/>
                <w:szCs w:val="24"/>
              </w:rPr>
              <w:br/>
              <w:t>ПО г. Петушки РЭС «Западный" АО «</w:t>
            </w:r>
            <w:r w:rsidRPr="00F85B69">
              <w:rPr>
                <w:sz w:val="24"/>
                <w:szCs w:val="24"/>
              </w:rPr>
              <w:t>ОРЭС - Владимирска</w:t>
            </w:r>
            <w:r>
              <w:rPr>
                <w:sz w:val="24"/>
                <w:szCs w:val="24"/>
              </w:rPr>
              <w:t xml:space="preserve">я область»; </w:t>
            </w:r>
            <w:r>
              <w:rPr>
                <w:sz w:val="24"/>
                <w:szCs w:val="24"/>
              </w:rPr>
              <w:br/>
              <w:t xml:space="preserve">Покровский РЭС АО «Электросетевая компания"; </w:t>
            </w:r>
            <w:r>
              <w:rPr>
                <w:sz w:val="24"/>
                <w:szCs w:val="24"/>
              </w:rPr>
              <w:br/>
              <w:t>ООО «</w:t>
            </w:r>
            <w:r w:rsidRPr="00F85B69">
              <w:rPr>
                <w:sz w:val="24"/>
                <w:szCs w:val="24"/>
              </w:rPr>
              <w:t>Костеревские городские электрические сети</w:t>
            </w:r>
            <w:r>
              <w:t>»</w:t>
            </w: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t>2</w:t>
            </w:r>
          </w:p>
        </w:tc>
        <w:tc>
          <w:tcPr>
            <w:tcW w:w="4248" w:type="dxa"/>
          </w:tcPr>
          <w:p w:rsidR="00960673" w:rsidRDefault="00960673" w:rsidP="0045371A">
            <w:pPr>
              <w:spacing w:after="0" w:line="220" w:lineRule="auto"/>
              <w:ind w:left="0" w:right="54" w:firstLine="0"/>
            </w:pPr>
            <w:r>
              <w:rPr>
                <w:sz w:val="24"/>
              </w:rPr>
              <w:t xml:space="preserve">Создание запасов оборудования и запасных частей для ремонта поврежденных систем тепло-, газо-, энерго-, водоснабжения, </w:t>
            </w:r>
          </w:p>
          <w:p w:rsidR="00960673" w:rsidRDefault="00960673" w:rsidP="0045371A">
            <w:pPr>
              <w:spacing w:after="0" w:line="259" w:lineRule="auto"/>
              <w:ind w:left="0" w:firstLine="0"/>
              <w:jc w:val="left"/>
            </w:pPr>
            <w:r>
              <w:rPr>
                <w:sz w:val="24"/>
              </w:rPr>
              <w:t>водоотведения и канализации</w:t>
            </w:r>
          </w:p>
        </w:tc>
        <w:tc>
          <w:tcPr>
            <w:tcW w:w="3368" w:type="dxa"/>
          </w:tcPr>
          <w:p w:rsidR="00960673" w:rsidRPr="00F85B69" w:rsidRDefault="00960673" w:rsidP="0045371A">
            <w:pPr>
              <w:spacing w:after="0" w:line="240" w:lineRule="auto"/>
              <w:ind w:left="0" w:right="0" w:firstLine="0"/>
              <w:jc w:val="center"/>
              <w:rPr>
                <w:sz w:val="24"/>
                <w:szCs w:val="24"/>
              </w:rPr>
            </w:pPr>
            <w:r w:rsidRPr="00F85B69">
              <w:rPr>
                <w:sz w:val="24"/>
                <w:szCs w:val="24"/>
              </w:rPr>
              <w:t>МУП «Водоканал Петушинского района»;</w:t>
            </w:r>
          </w:p>
          <w:p w:rsidR="00960673" w:rsidRPr="00F85B69" w:rsidRDefault="00960673" w:rsidP="0045371A">
            <w:pPr>
              <w:spacing w:after="0" w:line="240" w:lineRule="auto"/>
              <w:ind w:left="0" w:right="0" w:firstLine="0"/>
              <w:jc w:val="center"/>
              <w:rPr>
                <w:sz w:val="24"/>
                <w:szCs w:val="24"/>
              </w:rPr>
            </w:pPr>
            <w:r w:rsidRPr="00F85B69">
              <w:rPr>
                <w:sz w:val="24"/>
                <w:szCs w:val="24"/>
              </w:rPr>
              <w:t>ООО «Владимиртеплогаз»;</w:t>
            </w:r>
          </w:p>
          <w:p w:rsidR="00960673" w:rsidRPr="00F85B69" w:rsidRDefault="00960673" w:rsidP="0045371A">
            <w:pPr>
              <w:spacing w:after="0" w:line="240" w:lineRule="auto"/>
              <w:ind w:left="0" w:right="0" w:firstLine="0"/>
              <w:jc w:val="center"/>
              <w:rPr>
                <w:sz w:val="24"/>
                <w:szCs w:val="24"/>
              </w:rPr>
            </w:pPr>
            <w:r w:rsidRPr="00F85B69">
              <w:rPr>
                <w:sz w:val="24"/>
                <w:szCs w:val="24"/>
              </w:rPr>
              <w:t>ООО «ВТГ Вода»;</w:t>
            </w:r>
          </w:p>
          <w:p w:rsidR="00960673" w:rsidRPr="00F85B69" w:rsidRDefault="00960673" w:rsidP="0045371A">
            <w:pPr>
              <w:spacing w:after="0" w:line="240" w:lineRule="auto"/>
              <w:ind w:left="0" w:right="0" w:firstLine="0"/>
              <w:jc w:val="center"/>
              <w:rPr>
                <w:sz w:val="24"/>
                <w:szCs w:val="24"/>
              </w:rPr>
            </w:pPr>
            <w:r w:rsidRPr="00F85B69">
              <w:rPr>
                <w:sz w:val="24"/>
                <w:szCs w:val="24"/>
              </w:rPr>
              <w:t>филиал АО «Газпром</w:t>
            </w:r>
          </w:p>
          <w:p w:rsidR="00960673" w:rsidRPr="00F85B69" w:rsidRDefault="00960673" w:rsidP="0045371A">
            <w:pPr>
              <w:spacing w:after="0" w:line="240" w:lineRule="auto"/>
              <w:ind w:left="0" w:right="0" w:firstLine="0"/>
              <w:jc w:val="center"/>
              <w:rPr>
                <w:sz w:val="24"/>
                <w:szCs w:val="24"/>
              </w:rPr>
            </w:pPr>
            <w:r w:rsidRPr="00F85B69">
              <w:rPr>
                <w:sz w:val="24"/>
                <w:szCs w:val="24"/>
              </w:rPr>
              <w:t>газораспределение Владимир»;</w:t>
            </w:r>
          </w:p>
          <w:p w:rsidR="00960673" w:rsidRDefault="00960673" w:rsidP="0045371A">
            <w:pPr>
              <w:spacing w:after="0" w:line="240" w:lineRule="auto"/>
              <w:ind w:left="0" w:right="0" w:hanging="283"/>
              <w:jc w:val="center"/>
            </w:pPr>
            <w:r>
              <w:rPr>
                <w:sz w:val="24"/>
                <w:szCs w:val="24"/>
              </w:rPr>
              <w:t xml:space="preserve">Петушинский РЭС филиала ПАО «Россети Центр и Пиволжье» - «Владимирэнерго»; </w:t>
            </w:r>
            <w:r>
              <w:rPr>
                <w:sz w:val="24"/>
                <w:szCs w:val="24"/>
              </w:rPr>
              <w:br/>
              <w:t>ПО г. Петушки РЭС «Западный" АО «</w:t>
            </w:r>
            <w:r w:rsidRPr="00F85B69">
              <w:rPr>
                <w:sz w:val="24"/>
                <w:szCs w:val="24"/>
              </w:rPr>
              <w:t>ОРЭС - Владимирска</w:t>
            </w:r>
            <w:r>
              <w:rPr>
                <w:sz w:val="24"/>
                <w:szCs w:val="24"/>
              </w:rPr>
              <w:t xml:space="preserve">я область»; </w:t>
            </w:r>
            <w:r>
              <w:rPr>
                <w:sz w:val="24"/>
                <w:szCs w:val="24"/>
              </w:rPr>
              <w:br/>
              <w:t xml:space="preserve">Покровский РЭС АО </w:t>
            </w:r>
            <w:r>
              <w:rPr>
                <w:sz w:val="24"/>
                <w:szCs w:val="24"/>
              </w:rPr>
              <w:lastRenderedPageBreak/>
              <w:t xml:space="preserve">«Электросетевая компания"; </w:t>
            </w:r>
            <w:r>
              <w:rPr>
                <w:sz w:val="24"/>
                <w:szCs w:val="24"/>
              </w:rPr>
              <w:br/>
              <w:t>ООО «</w:t>
            </w:r>
            <w:r w:rsidRPr="00F85B69">
              <w:rPr>
                <w:sz w:val="24"/>
                <w:szCs w:val="24"/>
              </w:rPr>
              <w:t>Костеревские городские электрические сети</w:t>
            </w:r>
            <w:r>
              <w:t>»</w:t>
            </w: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lastRenderedPageBreak/>
              <w:t>3</w:t>
            </w:r>
          </w:p>
        </w:tc>
        <w:tc>
          <w:tcPr>
            <w:tcW w:w="4248" w:type="dxa"/>
          </w:tcPr>
          <w:p w:rsidR="00960673" w:rsidRDefault="00960673" w:rsidP="0045371A">
            <w:pPr>
              <w:spacing w:after="0" w:line="259" w:lineRule="auto"/>
              <w:ind w:left="0" w:right="56" w:firstLine="0"/>
            </w:pPr>
            <w:r>
              <w:rPr>
                <w:sz w:val="24"/>
              </w:rPr>
              <w:t>Создание и подготовка резерва мобильных средств очистки, опреснения и транспортировки воды</w:t>
            </w:r>
          </w:p>
        </w:tc>
        <w:tc>
          <w:tcPr>
            <w:tcW w:w="3368" w:type="dxa"/>
          </w:tcPr>
          <w:p w:rsidR="00960673" w:rsidRDefault="00960673" w:rsidP="0045371A">
            <w:pPr>
              <w:spacing w:after="0" w:line="220" w:lineRule="auto"/>
              <w:ind w:left="0" w:firstLine="0"/>
              <w:jc w:val="center"/>
              <w:rPr>
                <w:sz w:val="24"/>
              </w:rPr>
            </w:pPr>
            <w:r>
              <w:rPr>
                <w:sz w:val="24"/>
              </w:rPr>
              <w:t>МУП «Водоканал Петушинского района»;</w:t>
            </w:r>
          </w:p>
          <w:p w:rsidR="00960673" w:rsidRDefault="00960673" w:rsidP="0045371A">
            <w:pPr>
              <w:spacing w:after="0" w:line="220" w:lineRule="auto"/>
              <w:ind w:left="0" w:firstLine="0"/>
              <w:jc w:val="center"/>
              <w:rPr>
                <w:sz w:val="24"/>
              </w:rPr>
            </w:pPr>
            <w:r>
              <w:rPr>
                <w:sz w:val="24"/>
              </w:rPr>
              <w:t>ООО «ВТГ Вода»</w:t>
            </w:r>
          </w:p>
          <w:p w:rsidR="00960673" w:rsidRDefault="00960673" w:rsidP="0045371A">
            <w:pPr>
              <w:spacing w:after="0" w:line="240" w:lineRule="auto"/>
              <w:ind w:left="0" w:right="0" w:firstLine="0"/>
              <w:jc w:val="center"/>
            </w:pP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t>4</w:t>
            </w:r>
          </w:p>
        </w:tc>
        <w:tc>
          <w:tcPr>
            <w:tcW w:w="4248" w:type="dxa"/>
          </w:tcPr>
          <w:p w:rsidR="00960673" w:rsidRDefault="00960673" w:rsidP="0045371A">
            <w:pPr>
              <w:spacing w:after="0" w:line="220" w:lineRule="auto"/>
              <w:ind w:left="0" w:right="54" w:firstLine="0"/>
            </w:pPr>
            <w:r>
              <w:rPr>
                <w:sz w:val="24"/>
              </w:rPr>
              <w:t xml:space="preserve">Создание на водопроводных станциях (водозаборах) необходимых запасов реагентов, реактивов, консервантов </w:t>
            </w:r>
          </w:p>
          <w:p w:rsidR="00960673" w:rsidRDefault="00960673" w:rsidP="0045371A">
            <w:pPr>
              <w:spacing w:after="0" w:line="259" w:lineRule="auto"/>
              <w:ind w:left="0" w:firstLine="0"/>
              <w:jc w:val="left"/>
            </w:pPr>
            <w:r>
              <w:rPr>
                <w:sz w:val="24"/>
              </w:rPr>
              <w:t>и дезинфицирующих средств</w:t>
            </w:r>
          </w:p>
        </w:tc>
        <w:tc>
          <w:tcPr>
            <w:tcW w:w="3368" w:type="dxa"/>
          </w:tcPr>
          <w:p w:rsidR="00960673" w:rsidRDefault="00960673" w:rsidP="0045371A">
            <w:pPr>
              <w:spacing w:after="0" w:line="220" w:lineRule="auto"/>
              <w:ind w:left="0" w:firstLine="0"/>
              <w:jc w:val="center"/>
              <w:rPr>
                <w:sz w:val="24"/>
              </w:rPr>
            </w:pPr>
            <w:r>
              <w:rPr>
                <w:sz w:val="24"/>
              </w:rPr>
              <w:t>МУП «Водоканал Петушинского района»;</w:t>
            </w:r>
          </w:p>
          <w:p w:rsidR="00960673" w:rsidRDefault="00960673" w:rsidP="0045371A">
            <w:pPr>
              <w:spacing w:after="0" w:line="220" w:lineRule="auto"/>
              <w:ind w:left="0" w:firstLine="0"/>
              <w:jc w:val="center"/>
              <w:rPr>
                <w:sz w:val="24"/>
              </w:rPr>
            </w:pPr>
            <w:r>
              <w:rPr>
                <w:sz w:val="24"/>
              </w:rPr>
              <w:t>ООО «ВТГ Вода»</w:t>
            </w:r>
          </w:p>
          <w:p w:rsidR="00960673" w:rsidRDefault="00960673" w:rsidP="0045371A">
            <w:pPr>
              <w:spacing w:after="0" w:line="240" w:lineRule="auto"/>
              <w:ind w:left="0" w:right="0" w:firstLine="0"/>
              <w:jc w:val="center"/>
            </w:pP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t>5</w:t>
            </w:r>
          </w:p>
        </w:tc>
        <w:tc>
          <w:tcPr>
            <w:tcW w:w="4248" w:type="dxa"/>
          </w:tcPr>
          <w:p w:rsidR="00960673" w:rsidRDefault="00960673" w:rsidP="0045371A">
            <w:pPr>
              <w:spacing w:after="0" w:line="259" w:lineRule="auto"/>
              <w:ind w:left="0" w:firstLine="0"/>
              <w:jc w:val="left"/>
            </w:pPr>
            <w:r>
              <w:rPr>
                <w:sz w:val="24"/>
              </w:rPr>
              <w:t>Создание запасов резервуаров и емкостей, сборно-разборных трубопроводов, мобильных резервных и автономных источников э/энергии</w:t>
            </w:r>
          </w:p>
        </w:tc>
        <w:tc>
          <w:tcPr>
            <w:tcW w:w="3368" w:type="dxa"/>
          </w:tcPr>
          <w:p w:rsidR="00960673" w:rsidRDefault="00960673" w:rsidP="0045371A">
            <w:pPr>
              <w:spacing w:after="0" w:line="220" w:lineRule="auto"/>
              <w:ind w:left="0" w:firstLine="0"/>
              <w:jc w:val="center"/>
              <w:rPr>
                <w:sz w:val="24"/>
              </w:rPr>
            </w:pPr>
            <w:r>
              <w:rPr>
                <w:sz w:val="24"/>
              </w:rPr>
              <w:t>МУП «Водоканал Петушинского района»;</w:t>
            </w:r>
          </w:p>
          <w:p w:rsidR="00960673" w:rsidRDefault="00960673" w:rsidP="0045371A">
            <w:pPr>
              <w:spacing w:after="0" w:line="220" w:lineRule="auto"/>
              <w:ind w:left="0" w:firstLine="0"/>
              <w:jc w:val="center"/>
              <w:rPr>
                <w:sz w:val="24"/>
              </w:rPr>
            </w:pPr>
            <w:r>
              <w:rPr>
                <w:sz w:val="24"/>
              </w:rPr>
              <w:t>ООО «ВТГ Вода;</w:t>
            </w:r>
          </w:p>
          <w:p w:rsidR="00960673" w:rsidRDefault="00960673" w:rsidP="0045371A">
            <w:pPr>
              <w:spacing w:after="0" w:line="240" w:lineRule="auto"/>
              <w:ind w:left="0" w:right="0" w:firstLine="0"/>
              <w:jc w:val="center"/>
            </w:pPr>
            <w:r>
              <w:rPr>
                <w:sz w:val="24"/>
                <w:szCs w:val="24"/>
              </w:rPr>
              <w:t xml:space="preserve">Петушинский РЭС филиала ПАО «Россети Центр и Пиволжье» - «Владимирэнерго»; </w:t>
            </w:r>
            <w:r>
              <w:rPr>
                <w:sz w:val="24"/>
                <w:szCs w:val="24"/>
              </w:rPr>
              <w:br/>
              <w:t>ПО г. Петушки РЭС «Западный" АО «</w:t>
            </w:r>
            <w:r w:rsidRPr="00F85B69">
              <w:rPr>
                <w:sz w:val="24"/>
                <w:szCs w:val="24"/>
              </w:rPr>
              <w:t>ОРЭС - Владимирска</w:t>
            </w:r>
            <w:r>
              <w:rPr>
                <w:sz w:val="24"/>
                <w:szCs w:val="24"/>
              </w:rPr>
              <w:t xml:space="preserve">я область»; </w:t>
            </w:r>
            <w:r>
              <w:rPr>
                <w:sz w:val="24"/>
                <w:szCs w:val="24"/>
              </w:rPr>
              <w:br/>
              <w:t xml:space="preserve">Покровский РЭС АО «Электросетевая компания"; </w:t>
            </w:r>
            <w:r>
              <w:rPr>
                <w:sz w:val="24"/>
                <w:szCs w:val="24"/>
              </w:rPr>
              <w:br/>
              <w:t>ООО «</w:t>
            </w:r>
            <w:r w:rsidRPr="00F85B69">
              <w:rPr>
                <w:sz w:val="24"/>
                <w:szCs w:val="24"/>
              </w:rPr>
              <w:t>Костеревские городские электрические сети</w:t>
            </w:r>
            <w:r>
              <w:t>»</w:t>
            </w: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t>6</w:t>
            </w:r>
          </w:p>
        </w:tc>
        <w:tc>
          <w:tcPr>
            <w:tcW w:w="4248" w:type="dxa"/>
          </w:tcPr>
          <w:p w:rsidR="00960673" w:rsidRDefault="00960673" w:rsidP="0045371A">
            <w:pPr>
              <w:spacing w:after="0" w:line="220" w:lineRule="auto"/>
              <w:ind w:left="0" w:firstLine="0"/>
            </w:pPr>
            <w:r>
              <w:rPr>
                <w:sz w:val="24"/>
              </w:rPr>
              <w:t xml:space="preserve">Обеспечение готовности к действиям сил средств, </w:t>
            </w:r>
          </w:p>
          <w:p w:rsidR="00960673" w:rsidRDefault="00960673" w:rsidP="0045371A">
            <w:pPr>
              <w:spacing w:after="0" w:line="259" w:lineRule="auto"/>
              <w:ind w:left="0" w:firstLine="0"/>
              <w:jc w:val="left"/>
            </w:pPr>
            <w:r>
              <w:rPr>
                <w:sz w:val="24"/>
              </w:rPr>
              <w:t xml:space="preserve">предназначенных </w:t>
            </w:r>
          </w:p>
          <w:p w:rsidR="00960673" w:rsidRDefault="00960673" w:rsidP="0045371A">
            <w:pPr>
              <w:spacing w:after="0" w:line="259" w:lineRule="auto"/>
              <w:ind w:left="0" w:right="57" w:firstLine="0"/>
            </w:pPr>
            <w:r>
              <w:rPr>
                <w:sz w:val="24"/>
              </w:rPr>
              <w:t>для предупреждения и ликвидации чрезвычайных ситуаций в военное время</w:t>
            </w:r>
          </w:p>
        </w:tc>
        <w:tc>
          <w:tcPr>
            <w:tcW w:w="3368" w:type="dxa"/>
          </w:tcPr>
          <w:p w:rsidR="00960673" w:rsidRPr="00F85B69" w:rsidRDefault="00960673" w:rsidP="0045371A">
            <w:pPr>
              <w:spacing w:after="0" w:line="240" w:lineRule="auto"/>
              <w:ind w:left="0" w:right="0" w:firstLine="0"/>
              <w:jc w:val="center"/>
              <w:rPr>
                <w:sz w:val="24"/>
                <w:szCs w:val="24"/>
              </w:rPr>
            </w:pPr>
            <w:r w:rsidRPr="00F85B69">
              <w:rPr>
                <w:sz w:val="24"/>
                <w:szCs w:val="24"/>
              </w:rPr>
              <w:t>МУП «Водоканал Петушинского района»;</w:t>
            </w:r>
          </w:p>
          <w:p w:rsidR="00960673" w:rsidRPr="00F85B69" w:rsidRDefault="00960673" w:rsidP="0045371A">
            <w:pPr>
              <w:spacing w:after="0" w:line="240" w:lineRule="auto"/>
              <w:ind w:left="0" w:right="0" w:firstLine="0"/>
              <w:jc w:val="center"/>
              <w:rPr>
                <w:sz w:val="24"/>
                <w:szCs w:val="24"/>
              </w:rPr>
            </w:pPr>
            <w:r w:rsidRPr="00F85B69">
              <w:rPr>
                <w:sz w:val="24"/>
                <w:szCs w:val="24"/>
              </w:rPr>
              <w:t>ООО «Владимиртеплогаз»;</w:t>
            </w:r>
          </w:p>
          <w:p w:rsidR="00960673" w:rsidRPr="00F85B69" w:rsidRDefault="00960673" w:rsidP="0045371A">
            <w:pPr>
              <w:spacing w:after="0" w:line="240" w:lineRule="auto"/>
              <w:ind w:left="0" w:right="0" w:firstLine="0"/>
              <w:jc w:val="center"/>
              <w:rPr>
                <w:sz w:val="24"/>
                <w:szCs w:val="24"/>
              </w:rPr>
            </w:pPr>
            <w:r w:rsidRPr="00F85B69">
              <w:rPr>
                <w:sz w:val="24"/>
                <w:szCs w:val="24"/>
              </w:rPr>
              <w:t>ООО «ВТГ Вода»;</w:t>
            </w:r>
          </w:p>
          <w:p w:rsidR="00960673" w:rsidRPr="00F85B69" w:rsidRDefault="00960673" w:rsidP="0045371A">
            <w:pPr>
              <w:spacing w:after="0" w:line="240" w:lineRule="auto"/>
              <w:ind w:left="0" w:right="0" w:firstLine="0"/>
              <w:jc w:val="center"/>
              <w:rPr>
                <w:sz w:val="24"/>
                <w:szCs w:val="24"/>
              </w:rPr>
            </w:pPr>
            <w:r w:rsidRPr="00F85B69">
              <w:rPr>
                <w:sz w:val="24"/>
                <w:szCs w:val="24"/>
              </w:rPr>
              <w:t>филиал АО «Газпром</w:t>
            </w:r>
          </w:p>
          <w:p w:rsidR="00960673" w:rsidRPr="00F85B69" w:rsidRDefault="00960673" w:rsidP="0045371A">
            <w:pPr>
              <w:spacing w:after="0" w:line="240" w:lineRule="auto"/>
              <w:ind w:left="0" w:right="0" w:firstLine="0"/>
              <w:jc w:val="center"/>
              <w:rPr>
                <w:sz w:val="24"/>
                <w:szCs w:val="24"/>
              </w:rPr>
            </w:pPr>
            <w:r w:rsidRPr="00F85B69">
              <w:rPr>
                <w:sz w:val="24"/>
                <w:szCs w:val="24"/>
              </w:rPr>
              <w:t>газораспределение Владимир»;</w:t>
            </w:r>
          </w:p>
          <w:p w:rsidR="00960673" w:rsidRDefault="00960673" w:rsidP="0045371A">
            <w:pPr>
              <w:spacing w:after="0" w:line="240" w:lineRule="auto"/>
              <w:ind w:left="0" w:right="0" w:hanging="283"/>
              <w:jc w:val="center"/>
            </w:pPr>
            <w:r>
              <w:rPr>
                <w:sz w:val="24"/>
                <w:szCs w:val="24"/>
              </w:rPr>
              <w:t xml:space="preserve">Петушинский РЭС филиала ПАО «Россети Центр и Пиволжье» - «Владимирэнерго»; </w:t>
            </w:r>
            <w:r>
              <w:rPr>
                <w:sz w:val="24"/>
                <w:szCs w:val="24"/>
              </w:rPr>
              <w:br/>
              <w:t>ПО г. Петушки РЭС «Западный" АО «</w:t>
            </w:r>
            <w:r w:rsidRPr="00F85B69">
              <w:rPr>
                <w:sz w:val="24"/>
                <w:szCs w:val="24"/>
              </w:rPr>
              <w:t>ОРЭС - Владимирска</w:t>
            </w:r>
            <w:r>
              <w:rPr>
                <w:sz w:val="24"/>
                <w:szCs w:val="24"/>
              </w:rPr>
              <w:t xml:space="preserve">я область»; </w:t>
            </w:r>
            <w:r>
              <w:rPr>
                <w:sz w:val="24"/>
                <w:szCs w:val="24"/>
              </w:rPr>
              <w:br/>
              <w:t xml:space="preserve">Покровский РЭС АО «Электросетевая компания"; </w:t>
            </w:r>
            <w:r>
              <w:rPr>
                <w:sz w:val="24"/>
                <w:szCs w:val="24"/>
              </w:rPr>
              <w:br/>
              <w:t>ООО «</w:t>
            </w:r>
            <w:r w:rsidRPr="00F85B69">
              <w:rPr>
                <w:sz w:val="24"/>
                <w:szCs w:val="24"/>
              </w:rPr>
              <w:t>Костеревские городские электрические сети</w:t>
            </w:r>
            <w:r>
              <w:t>»</w:t>
            </w:r>
          </w:p>
        </w:tc>
        <w:tc>
          <w:tcPr>
            <w:tcW w:w="1593" w:type="dxa"/>
          </w:tcPr>
          <w:p w:rsidR="00960673" w:rsidRDefault="00960673" w:rsidP="0045371A">
            <w:pPr>
              <w:spacing w:after="0" w:line="240" w:lineRule="auto"/>
              <w:ind w:left="0" w:right="0" w:firstLine="0"/>
              <w:jc w:val="center"/>
            </w:pPr>
          </w:p>
        </w:tc>
      </w:tr>
      <w:tr w:rsidR="00960673" w:rsidTr="0045371A">
        <w:tc>
          <w:tcPr>
            <w:tcW w:w="567" w:type="dxa"/>
          </w:tcPr>
          <w:p w:rsidR="00960673" w:rsidRDefault="00960673" w:rsidP="0045371A">
            <w:pPr>
              <w:spacing w:after="0" w:line="240" w:lineRule="auto"/>
              <w:ind w:left="0" w:right="0" w:firstLine="0"/>
              <w:jc w:val="center"/>
            </w:pPr>
            <w:r>
              <w:t>7</w:t>
            </w:r>
          </w:p>
        </w:tc>
        <w:tc>
          <w:tcPr>
            <w:tcW w:w="4248" w:type="dxa"/>
          </w:tcPr>
          <w:p w:rsidR="00960673" w:rsidRDefault="00960673" w:rsidP="0045371A">
            <w:pPr>
              <w:spacing w:after="0" w:line="220" w:lineRule="auto"/>
              <w:ind w:left="0" w:firstLine="0"/>
            </w:pPr>
            <w:r>
              <w:rPr>
                <w:sz w:val="24"/>
              </w:rPr>
              <w:t xml:space="preserve">Организация своевременного оповещения и информирования </w:t>
            </w:r>
          </w:p>
          <w:p w:rsidR="00960673" w:rsidRDefault="00960673" w:rsidP="0045371A">
            <w:pPr>
              <w:spacing w:after="0" w:line="259" w:lineRule="auto"/>
              <w:ind w:left="0" w:right="53" w:firstLine="0"/>
            </w:pPr>
            <w:r>
              <w:rPr>
                <w:sz w:val="24"/>
              </w:rPr>
              <w:t>работников служб</w:t>
            </w:r>
          </w:p>
        </w:tc>
        <w:tc>
          <w:tcPr>
            <w:tcW w:w="3368" w:type="dxa"/>
          </w:tcPr>
          <w:p w:rsidR="00960673" w:rsidRPr="00F85B69" w:rsidRDefault="00960673" w:rsidP="0045371A">
            <w:pPr>
              <w:spacing w:after="0" w:line="240" w:lineRule="auto"/>
              <w:ind w:left="0" w:right="0" w:firstLine="0"/>
              <w:jc w:val="center"/>
              <w:rPr>
                <w:sz w:val="24"/>
                <w:szCs w:val="24"/>
              </w:rPr>
            </w:pPr>
            <w:r w:rsidRPr="00F85B69">
              <w:rPr>
                <w:sz w:val="24"/>
                <w:szCs w:val="24"/>
              </w:rPr>
              <w:t>МУП «Водоканал Петушинского района»;</w:t>
            </w:r>
          </w:p>
          <w:p w:rsidR="00960673" w:rsidRPr="00F85B69" w:rsidRDefault="00960673" w:rsidP="0045371A">
            <w:pPr>
              <w:spacing w:after="0" w:line="240" w:lineRule="auto"/>
              <w:ind w:left="0" w:right="0" w:firstLine="0"/>
              <w:jc w:val="center"/>
              <w:rPr>
                <w:sz w:val="24"/>
                <w:szCs w:val="24"/>
              </w:rPr>
            </w:pPr>
            <w:r w:rsidRPr="00F85B69">
              <w:rPr>
                <w:sz w:val="24"/>
                <w:szCs w:val="24"/>
              </w:rPr>
              <w:t>ООО «Владимиртеплогаз»;</w:t>
            </w:r>
          </w:p>
          <w:p w:rsidR="00960673" w:rsidRPr="00F85B69" w:rsidRDefault="00960673" w:rsidP="0045371A">
            <w:pPr>
              <w:spacing w:after="0" w:line="240" w:lineRule="auto"/>
              <w:ind w:left="0" w:right="0" w:firstLine="0"/>
              <w:jc w:val="center"/>
              <w:rPr>
                <w:sz w:val="24"/>
                <w:szCs w:val="24"/>
              </w:rPr>
            </w:pPr>
            <w:r w:rsidRPr="00F85B69">
              <w:rPr>
                <w:sz w:val="24"/>
                <w:szCs w:val="24"/>
              </w:rPr>
              <w:lastRenderedPageBreak/>
              <w:t>ООО «ВТГ Вода»;</w:t>
            </w:r>
          </w:p>
          <w:p w:rsidR="00960673" w:rsidRPr="00F85B69" w:rsidRDefault="00960673" w:rsidP="0045371A">
            <w:pPr>
              <w:spacing w:after="0" w:line="240" w:lineRule="auto"/>
              <w:ind w:left="0" w:right="0" w:firstLine="0"/>
              <w:jc w:val="center"/>
              <w:rPr>
                <w:sz w:val="24"/>
                <w:szCs w:val="24"/>
              </w:rPr>
            </w:pPr>
            <w:r w:rsidRPr="00F85B69">
              <w:rPr>
                <w:sz w:val="24"/>
                <w:szCs w:val="24"/>
              </w:rPr>
              <w:t>филиал АО «Газпром</w:t>
            </w:r>
          </w:p>
          <w:p w:rsidR="00960673" w:rsidRPr="00F85B69" w:rsidRDefault="00960673" w:rsidP="0045371A">
            <w:pPr>
              <w:spacing w:after="0" w:line="240" w:lineRule="auto"/>
              <w:ind w:left="0" w:right="0" w:firstLine="0"/>
              <w:jc w:val="center"/>
              <w:rPr>
                <w:sz w:val="24"/>
                <w:szCs w:val="24"/>
              </w:rPr>
            </w:pPr>
            <w:r w:rsidRPr="00F85B69">
              <w:rPr>
                <w:sz w:val="24"/>
                <w:szCs w:val="24"/>
              </w:rPr>
              <w:t>газораспределение Владимир»;</w:t>
            </w:r>
          </w:p>
          <w:p w:rsidR="00960673" w:rsidRDefault="00960673" w:rsidP="0045371A">
            <w:pPr>
              <w:spacing w:after="0" w:line="240" w:lineRule="auto"/>
              <w:ind w:left="0" w:right="0" w:hanging="283"/>
              <w:jc w:val="center"/>
            </w:pPr>
            <w:r>
              <w:rPr>
                <w:sz w:val="24"/>
                <w:szCs w:val="24"/>
              </w:rPr>
              <w:t xml:space="preserve">Петушинский РЭС филиала ПАО «Россети Центр и Пиволжье» - «Владимирэнерго»; </w:t>
            </w:r>
            <w:r>
              <w:rPr>
                <w:sz w:val="24"/>
                <w:szCs w:val="24"/>
              </w:rPr>
              <w:br/>
              <w:t>ПО г. Петушки РЭС «Западный" АО «</w:t>
            </w:r>
            <w:r w:rsidRPr="00F85B69">
              <w:rPr>
                <w:sz w:val="24"/>
                <w:szCs w:val="24"/>
              </w:rPr>
              <w:t>ОРЭС - Владимирска</w:t>
            </w:r>
            <w:r>
              <w:rPr>
                <w:sz w:val="24"/>
                <w:szCs w:val="24"/>
              </w:rPr>
              <w:t xml:space="preserve">я область»; </w:t>
            </w:r>
            <w:r>
              <w:rPr>
                <w:sz w:val="24"/>
                <w:szCs w:val="24"/>
              </w:rPr>
              <w:br/>
              <w:t xml:space="preserve">Покровский РЭС АО «Электросетевая компания"; </w:t>
            </w:r>
            <w:r>
              <w:rPr>
                <w:sz w:val="24"/>
                <w:szCs w:val="24"/>
              </w:rPr>
              <w:br/>
              <w:t>ООО «</w:t>
            </w:r>
            <w:r w:rsidRPr="00F85B69">
              <w:rPr>
                <w:sz w:val="24"/>
                <w:szCs w:val="24"/>
              </w:rPr>
              <w:t>Костеревские городские электрические сети</w:t>
            </w:r>
            <w:r>
              <w:t>»</w:t>
            </w:r>
          </w:p>
        </w:tc>
        <w:tc>
          <w:tcPr>
            <w:tcW w:w="1593" w:type="dxa"/>
          </w:tcPr>
          <w:p w:rsidR="00960673" w:rsidRDefault="00960673" w:rsidP="0045371A">
            <w:pPr>
              <w:spacing w:after="0" w:line="240" w:lineRule="auto"/>
              <w:ind w:left="0" w:right="0" w:firstLine="0"/>
              <w:jc w:val="center"/>
            </w:pPr>
          </w:p>
        </w:tc>
      </w:tr>
    </w:tbl>
    <w:p w:rsidR="00960673" w:rsidRDefault="00960673" w:rsidP="00960673">
      <w:pPr>
        <w:spacing w:after="0" w:line="240" w:lineRule="auto"/>
        <w:ind w:left="0" w:right="0" w:firstLine="0"/>
        <w:jc w:val="center"/>
      </w:pPr>
    </w:p>
    <w:p w:rsidR="00960673" w:rsidRPr="00316C26" w:rsidRDefault="00960673" w:rsidP="00960673">
      <w:pPr>
        <w:spacing w:before="120" w:after="120" w:line="240" w:lineRule="auto"/>
        <w:ind w:left="-709" w:right="0"/>
        <w:rPr>
          <w:sz w:val="28"/>
          <w:szCs w:val="28"/>
        </w:rPr>
      </w:pPr>
      <w:bookmarkStart w:id="0" w:name="_GoBack"/>
      <w:bookmarkEnd w:id="0"/>
    </w:p>
    <w:sectPr w:rsidR="00960673" w:rsidRPr="00316C26" w:rsidSect="003922AF">
      <w:headerReference w:type="even" r:id="rId32"/>
      <w:headerReference w:type="default" r:id="rId33"/>
      <w:headerReference w:type="first" r:id="rId34"/>
      <w:pgSz w:w="11902" w:h="16834"/>
      <w:pgMar w:top="1633" w:right="734" w:bottom="1578" w:left="2016" w:header="1094"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AA" w:rsidRDefault="00331EAA">
      <w:pPr>
        <w:spacing w:after="0" w:line="240" w:lineRule="auto"/>
      </w:pPr>
      <w:r>
        <w:separator/>
      </w:r>
    </w:p>
  </w:endnote>
  <w:endnote w:type="continuationSeparator" w:id="0">
    <w:p w:rsidR="00331EAA" w:rsidRDefault="0033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AA" w:rsidRDefault="00331EAA">
      <w:pPr>
        <w:spacing w:after="0" w:line="240" w:lineRule="auto"/>
      </w:pPr>
      <w:r>
        <w:separator/>
      </w:r>
    </w:p>
  </w:footnote>
  <w:footnote w:type="continuationSeparator" w:id="0">
    <w:p w:rsidR="00331EAA" w:rsidRDefault="0033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5A" w:rsidRDefault="002F3E15">
    <w:pPr>
      <w:spacing w:after="0" w:line="259" w:lineRule="auto"/>
      <w:ind w:left="0" w:right="0" w:firstLine="0"/>
      <w:jc w:val="center"/>
    </w:pPr>
    <w:r>
      <w:fldChar w:fldCharType="begin"/>
    </w:r>
    <w:r>
      <w:instrText xml:space="preserve"> PAGE   \* MERGEFORMAT </w:instrText>
    </w:r>
    <w:r>
      <w:fldChar w:fldCharType="separate"/>
    </w:r>
    <w:r w:rsidR="00960673" w:rsidRPr="00960673">
      <w:rPr>
        <w:noProof/>
        <w:sz w:val="24"/>
      </w:rPr>
      <w:t>12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5A" w:rsidRDefault="002F3E15">
    <w:pPr>
      <w:spacing w:after="0" w:line="259" w:lineRule="auto"/>
      <w:ind w:left="0" w:right="0" w:firstLine="0"/>
      <w:jc w:val="center"/>
    </w:pPr>
    <w:r>
      <w:fldChar w:fldCharType="begin"/>
    </w:r>
    <w:r>
      <w:instrText xml:space="preserve"> PAGE   \* MERGEFORMAT </w:instrText>
    </w:r>
    <w:r>
      <w:fldChar w:fldCharType="separate"/>
    </w:r>
    <w:r w:rsidR="00960673" w:rsidRPr="00960673">
      <w:rPr>
        <w:noProof/>
        <w:sz w:val="24"/>
      </w:rPr>
      <w:t>11</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5A" w:rsidRDefault="00E71D5A">
    <w:pPr>
      <w:spacing w:after="0" w:line="259" w:lineRule="auto"/>
      <w:ind w:left="0" w:right="0"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8E6"/>
    <w:multiLevelType w:val="hybridMultilevel"/>
    <w:tmpl w:val="ACA4B6D6"/>
    <w:lvl w:ilvl="0" w:tplc="C08C2AFA">
      <w:start w:val="4"/>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08D562">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0C8290">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C66C2">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CDF70">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08AF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9A1ED6">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6B898">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0AACE">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2803A1"/>
    <w:multiLevelType w:val="hybridMultilevel"/>
    <w:tmpl w:val="E02C8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EF3B05"/>
    <w:multiLevelType w:val="hybridMultilevel"/>
    <w:tmpl w:val="00D8E0AC"/>
    <w:lvl w:ilvl="0" w:tplc="BE6A7DDE">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EAC083E">
      <w:start w:val="1"/>
      <w:numFmt w:val="bullet"/>
      <w:lvlText w:val="o"/>
      <w:lvlJc w:val="left"/>
      <w:pPr>
        <w:ind w:left="1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D049F76">
      <w:start w:val="1"/>
      <w:numFmt w:val="bullet"/>
      <w:lvlText w:val="▪"/>
      <w:lvlJc w:val="left"/>
      <w:pPr>
        <w:ind w:left="2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A705300">
      <w:start w:val="1"/>
      <w:numFmt w:val="bullet"/>
      <w:lvlText w:val="•"/>
      <w:lvlJc w:val="left"/>
      <w:pPr>
        <w:ind w:left="3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FC8AB70">
      <w:start w:val="1"/>
      <w:numFmt w:val="bullet"/>
      <w:lvlText w:val="o"/>
      <w:lvlJc w:val="left"/>
      <w:pPr>
        <w:ind w:left="3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3007854">
      <w:start w:val="1"/>
      <w:numFmt w:val="bullet"/>
      <w:lvlText w:val="▪"/>
      <w:lvlJc w:val="left"/>
      <w:pPr>
        <w:ind w:left="46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75022AA">
      <w:start w:val="1"/>
      <w:numFmt w:val="bullet"/>
      <w:lvlText w:val="•"/>
      <w:lvlJc w:val="left"/>
      <w:pPr>
        <w:ind w:left="53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9A848D4">
      <w:start w:val="1"/>
      <w:numFmt w:val="bullet"/>
      <w:lvlText w:val="o"/>
      <w:lvlJc w:val="left"/>
      <w:pPr>
        <w:ind w:left="60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FEE3D8E">
      <w:start w:val="1"/>
      <w:numFmt w:val="bullet"/>
      <w:lvlText w:val="▪"/>
      <w:lvlJc w:val="left"/>
      <w:pPr>
        <w:ind w:left="68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5A"/>
    <w:rsid w:val="00002381"/>
    <w:rsid w:val="00054029"/>
    <w:rsid w:val="000F191E"/>
    <w:rsid w:val="00130070"/>
    <w:rsid w:val="002F3E15"/>
    <w:rsid w:val="00310FB4"/>
    <w:rsid w:val="00316C26"/>
    <w:rsid w:val="00331EAA"/>
    <w:rsid w:val="003922AF"/>
    <w:rsid w:val="005814FE"/>
    <w:rsid w:val="008F4B9C"/>
    <w:rsid w:val="00960673"/>
    <w:rsid w:val="00E71D5A"/>
    <w:rsid w:val="00EF08C1"/>
    <w:rsid w:val="00FC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843"/>
  <w15:docId w15:val="{B90C1D99-1423-4016-8683-0032053D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36" w:lineRule="auto"/>
      <w:ind w:left="5407" w:right="50" w:firstLine="674"/>
      <w:jc w:val="both"/>
    </w:pPr>
    <w:rPr>
      <w:rFonts w:ascii="Times New Roman" w:eastAsia="Times New Roman" w:hAnsi="Times New Roman" w:cs="Times New Roman"/>
      <w:color w:val="000000"/>
      <w:sz w:val="26"/>
    </w:rPr>
  </w:style>
  <w:style w:type="paragraph" w:styleId="1">
    <w:name w:val="heading 1"/>
    <w:basedOn w:val="a"/>
    <w:next w:val="a"/>
    <w:link w:val="10"/>
    <w:qFormat/>
    <w:rsid w:val="00960673"/>
    <w:pPr>
      <w:keepNext/>
      <w:spacing w:after="0" w:line="240" w:lineRule="auto"/>
      <w:ind w:left="0" w:right="0" w:firstLine="680"/>
      <w:jc w:val="left"/>
      <w:outlineLvl w:val="0"/>
    </w:pPr>
    <w:rPr>
      <w:color w:val="auto"/>
      <w:sz w:val="28"/>
      <w:szCs w:val="20"/>
    </w:rPr>
  </w:style>
  <w:style w:type="paragraph" w:styleId="2">
    <w:name w:val="heading 2"/>
    <w:basedOn w:val="a"/>
    <w:next w:val="a"/>
    <w:link w:val="20"/>
    <w:qFormat/>
    <w:rsid w:val="00960673"/>
    <w:pPr>
      <w:keepNext/>
      <w:spacing w:after="0" w:line="240" w:lineRule="auto"/>
      <w:ind w:left="0" w:right="0" w:firstLine="680"/>
      <w:jc w:val="center"/>
      <w:outlineLvl w:val="1"/>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6C26"/>
    <w:rPr>
      <w:rFonts w:ascii="Segoe UI" w:eastAsia="Times New Roman" w:hAnsi="Segoe UI" w:cs="Segoe UI"/>
      <w:color w:val="000000"/>
      <w:sz w:val="18"/>
      <w:szCs w:val="18"/>
    </w:rPr>
  </w:style>
  <w:style w:type="paragraph" w:styleId="a5">
    <w:name w:val="footer"/>
    <w:basedOn w:val="a"/>
    <w:link w:val="a6"/>
    <w:uiPriority w:val="99"/>
    <w:unhideWhenUsed/>
    <w:rsid w:val="00392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22AF"/>
    <w:rPr>
      <w:rFonts w:ascii="Times New Roman" w:eastAsia="Times New Roman" w:hAnsi="Times New Roman" w:cs="Times New Roman"/>
      <w:color w:val="000000"/>
      <w:sz w:val="26"/>
    </w:rPr>
  </w:style>
  <w:style w:type="character" w:customStyle="1" w:styleId="10">
    <w:name w:val="Заголовок 1 Знак"/>
    <w:basedOn w:val="a0"/>
    <w:link w:val="1"/>
    <w:rsid w:val="00960673"/>
    <w:rPr>
      <w:rFonts w:ascii="Times New Roman" w:eastAsia="Times New Roman" w:hAnsi="Times New Roman" w:cs="Times New Roman"/>
      <w:sz w:val="28"/>
      <w:szCs w:val="20"/>
    </w:rPr>
  </w:style>
  <w:style w:type="character" w:customStyle="1" w:styleId="20">
    <w:name w:val="Заголовок 2 Знак"/>
    <w:basedOn w:val="a0"/>
    <w:link w:val="2"/>
    <w:rsid w:val="00960673"/>
    <w:rPr>
      <w:rFonts w:ascii="Times New Roman" w:eastAsia="Times New Roman" w:hAnsi="Times New Roman" w:cs="Times New Roman"/>
      <w:b/>
      <w:sz w:val="28"/>
      <w:szCs w:val="20"/>
    </w:rPr>
  </w:style>
  <w:style w:type="paragraph" w:styleId="a7">
    <w:name w:val="Title"/>
    <w:basedOn w:val="a"/>
    <w:link w:val="a8"/>
    <w:qFormat/>
    <w:rsid w:val="00960673"/>
    <w:pPr>
      <w:spacing w:after="0" w:line="240" w:lineRule="auto"/>
      <w:ind w:left="0" w:right="0" w:firstLine="680"/>
      <w:jc w:val="center"/>
    </w:pPr>
    <w:rPr>
      <w:b/>
      <w:color w:val="auto"/>
      <w:sz w:val="36"/>
      <w:szCs w:val="20"/>
    </w:rPr>
  </w:style>
  <w:style w:type="character" w:customStyle="1" w:styleId="a8">
    <w:name w:val="Заголовок Знак"/>
    <w:basedOn w:val="a0"/>
    <w:link w:val="a7"/>
    <w:rsid w:val="00960673"/>
    <w:rPr>
      <w:rFonts w:ascii="Times New Roman" w:eastAsia="Times New Roman" w:hAnsi="Times New Roman" w:cs="Times New Roman"/>
      <w:b/>
      <w:sz w:val="36"/>
      <w:szCs w:val="20"/>
    </w:rPr>
  </w:style>
  <w:style w:type="paragraph" w:styleId="a9">
    <w:name w:val="Body Text Indent"/>
    <w:basedOn w:val="a"/>
    <w:link w:val="aa"/>
    <w:rsid w:val="00960673"/>
    <w:pPr>
      <w:spacing w:after="0" w:line="240" w:lineRule="auto"/>
      <w:ind w:left="0" w:right="0" w:firstLine="680"/>
      <w:jc w:val="left"/>
    </w:pPr>
    <w:rPr>
      <w:color w:val="auto"/>
      <w:sz w:val="28"/>
      <w:szCs w:val="20"/>
    </w:rPr>
  </w:style>
  <w:style w:type="character" w:customStyle="1" w:styleId="aa">
    <w:name w:val="Основной текст с отступом Знак"/>
    <w:basedOn w:val="a0"/>
    <w:link w:val="a9"/>
    <w:rsid w:val="00960673"/>
    <w:rPr>
      <w:rFonts w:ascii="Times New Roman" w:eastAsia="Times New Roman" w:hAnsi="Times New Roman" w:cs="Times New Roman"/>
      <w:sz w:val="28"/>
      <w:szCs w:val="20"/>
    </w:rPr>
  </w:style>
  <w:style w:type="paragraph" w:styleId="21">
    <w:name w:val="Body Text Indent 2"/>
    <w:basedOn w:val="a"/>
    <w:link w:val="22"/>
    <w:rsid w:val="00960673"/>
    <w:pPr>
      <w:spacing w:after="0" w:line="240" w:lineRule="auto"/>
      <w:ind w:left="0" w:right="0" w:firstLine="680"/>
      <w:jc w:val="center"/>
    </w:pPr>
    <w:rPr>
      <w:color w:val="auto"/>
      <w:sz w:val="28"/>
      <w:szCs w:val="20"/>
    </w:rPr>
  </w:style>
  <w:style w:type="character" w:customStyle="1" w:styleId="22">
    <w:name w:val="Основной текст с отступом 2 Знак"/>
    <w:basedOn w:val="a0"/>
    <w:link w:val="21"/>
    <w:rsid w:val="00960673"/>
    <w:rPr>
      <w:rFonts w:ascii="Times New Roman" w:eastAsia="Times New Roman" w:hAnsi="Times New Roman" w:cs="Times New Roman"/>
      <w:sz w:val="28"/>
      <w:szCs w:val="20"/>
    </w:rPr>
  </w:style>
  <w:style w:type="paragraph" w:styleId="ab">
    <w:name w:val="List Paragraph"/>
    <w:basedOn w:val="a"/>
    <w:uiPriority w:val="34"/>
    <w:qFormat/>
    <w:rsid w:val="00960673"/>
    <w:pPr>
      <w:spacing w:after="0" w:line="240" w:lineRule="auto"/>
      <w:ind w:left="720" w:right="0" w:firstLine="680"/>
      <w:contextualSpacing/>
      <w:jc w:val="left"/>
    </w:pPr>
    <w:rPr>
      <w:color w:val="auto"/>
      <w:sz w:val="22"/>
      <w:szCs w:val="20"/>
    </w:rPr>
  </w:style>
  <w:style w:type="table" w:styleId="ac">
    <w:name w:val="Table Grid"/>
    <w:basedOn w:val="a1"/>
    <w:uiPriority w:val="39"/>
    <w:rsid w:val="009606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Е.С. Суворова</dc:creator>
  <cp:keywords/>
  <cp:lastModifiedBy>Ирина И.Г. Алексеева</cp:lastModifiedBy>
  <cp:revision>2</cp:revision>
  <cp:lastPrinted>2024-07-16T12:59:00Z</cp:lastPrinted>
  <dcterms:created xsi:type="dcterms:W3CDTF">2024-07-17T11:31:00Z</dcterms:created>
  <dcterms:modified xsi:type="dcterms:W3CDTF">2024-07-17T11:31:00Z</dcterms:modified>
</cp:coreProperties>
</file>