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C9" w:rsidRDefault="003A59E0" w:rsidP="004060C5">
      <w:pPr>
        <w:pStyle w:val="aff3"/>
        <w:ind w:right="57" w:firstLine="0"/>
        <w:rPr>
          <w:sz w:val="28"/>
        </w:rPr>
      </w:pPr>
      <w:r>
        <w:rPr>
          <w:sz w:val="28"/>
        </w:rPr>
        <w:t>РОССИЙСКАЯ ФЕДЕРАЦИЯ</w:t>
      </w: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3A5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8E76C9">
      <w:pPr>
        <w:ind w:left="-113" w:right="57"/>
        <w:jc w:val="center"/>
        <w:rPr>
          <w:b/>
          <w:sz w:val="28"/>
        </w:rPr>
      </w:pPr>
    </w:p>
    <w:p w:rsidR="008E76C9" w:rsidRDefault="003A59E0">
      <w:pPr>
        <w:pStyle w:val="25"/>
        <w:ind w:right="57" w:firstLine="0"/>
        <w:jc w:val="center"/>
        <w:rPr>
          <w:b/>
        </w:rPr>
      </w:pPr>
      <w:r>
        <w:rPr>
          <w:b/>
        </w:rPr>
        <w:t>АДМИНИСТРАЦИИ ПЕТУШИНСКОГО РАЙОНА</w:t>
      </w:r>
    </w:p>
    <w:p w:rsidR="008E76C9" w:rsidRDefault="008E76C9">
      <w:pPr>
        <w:ind w:left="-113" w:right="57"/>
        <w:jc w:val="center"/>
        <w:rPr>
          <w:sz w:val="28"/>
        </w:rPr>
      </w:pPr>
    </w:p>
    <w:p w:rsidR="008E76C9" w:rsidRDefault="003A59E0">
      <w:pPr>
        <w:pStyle w:val="2"/>
        <w:ind w:left="-113" w:right="57"/>
        <w:rPr>
          <w:b/>
          <w:sz w:val="24"/>
          <w:szCs w:val="24"/>
        </w:rPr>
      </w:pPr>
      <w:r>
        <w:rPr>
          <w:b/>
          <w:sz w:val="24"/>
          <w:szCs w:val="24"/>
        </w:rPr>
        <w:t>Владимирской области</w:t>
      </w:r>
    </w:p>
    <w:p w:rsidR="008E76C9" w:rsidRDefault="008E76C9">
      <w:pPr>
        <w:ind w:left="-113" w:right="57"/>
        <w:jc w:val="center"/>
        <w:rPr>
          <w:sz w:val="24"/>
          <w:szCs w:val="24"/>
        </w:rPr>
      </w:pPr>
    </w:p>
    <w:p w:rsidR="008E76C9" w:rsidRDefault="003A59E0">
      <w:pPr>
        <w:pStyle w:val="1"/>
        <w:tabs>
          <w:tab w:val="left" w:pos="9135"/>
          <w:tab w:val="right" w:pos="9580"/>
        </w:tabs>
        <w:ind w:left="-113" w:righ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DB10A6" w:rsidRPr="00DB10A6">
        <w:rPr>
          <w:b/>
          <w:sz w:val="24"/>
          <w:szCs w:val="24"/>
          <w:u w:val="single"/>
        </w:rPr>
        <w:t>18.06.2025</w:t>
      </w:r>
      <w:r w:rsidR="00601752">
        <w:rPr>
          <w:b/>
          <w:sz w:val="24"/>
          <w:szCs w:val="24"/>
        </w:rPr>
        <w:t xml:space="preserve">                                  </w:t>
      </w:r>
      <w:r w:rsidR="00DB10A6">
        <w:rPr>
          <w:b/>
          <w:sz w:val="24"/>
          <w:szCs w:val="24"/>
        </w:rPr>
        <w:t xml:space="preserve">    </w:t>
      </w:r>
      <w:r w:rsidR="0060175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г. Петушки                          </w:t>
      </w:r>
      <w:r w:rsidR="00DB10A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9E50DE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</w:t>
      </w:r>
      <w:r w:rsidR="00E967C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№ </w:t>
      </w:r>
      <w:r w:rsidR="00DB10A6" w:rsidRPr="00DB10A6">
        <w:rPr>
          <w:b/>
          <w:sz w:val="24"/>
          <w:szCs w:val="24"/>
          <w:u w:val="single"/>
        </w:rPr>
        <w:t>711</w:t>
      </w:r>
    </w:p>
    <w:p w:rsidR="008E76C9" w:rsidRDefault="00601752">
      <w:pPr>
        <w:pStyle w:val="afc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A148E" w:rsidRDefault="00FA148E">
      <w:pPr>
        <w:tabs>
          <w:tab w:val="left" w:pos="4820"/>
        </w:tabs>
        <w:ind w:right="4534"/>
        <w:jc w:val="both"/>
        <w:rPr>
          <w:i/>
          <w:sz w:val="24"/>
          <w:szCs w:val="24"/>
        </w:rPr>
      </w:pPr>
    </w:p>
    <w:p w:rsidR="008E76C9" w:rsidRDefault="0010001F" w:rsidP="0010001F">
      <w:pPr>
        <w:tabs>
          <w:tab w:val="left" w:pos="4678"/>
          <w:tab w:val="left" w:pos="4820"/>
        </w:tabs>
        <w:ind w:right="5385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О </w:t>
      </w:r>
      <w:r w:rsidR="009D2513">
        <w:rPr>
          <w:i/>
          <w:sz w:val="24"/>
          <w:szCs w:val="24"/>
        </w:rPr>
        <w:t>внесении изменений в постановление администрации Петушинского района от 15.05.2025 № 582</w:t>
      </w:r>
      <w:r>
        <w:rPr>
          <w:i/>
          <w:sz w:val="24"/>
          <w:szCs w:val="24"/>
        </w:rPr>
        <w:t xml:space="preserve"> </w:t>
      </w:r>
    </w:p>
    <w:p w:rsidR="008E76C9" w:rsidRDefault="008E76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48E" w:rsidRDefault="00FA1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D1D" w:rsidRDefault="00255D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6C9" w:rsidRPr="00336CAE" w:rsidRDefault="003A59E0" w:rsidP="00336CAE">
      <w:pPr>
        <w:pStyle w:val="ConsPlusNormal"/>
        <w:widowControl/>
        <w:spacing w:before="120" w:after="120"/>
        <w:ind w:firstLine="709"/>
        <w:jc w:val="both"/>
        <w:rPr>
          <w:sz w:val="22"/>
        </w:rPr>
      </w:pPr>
      <w:r w:rsidRPr="00336CAE">
        <w:rPr>
          <w:rFonts w:ascii="Times New Roman" w:hAnsi="Times New Roman" w:cs="Times New Roman"/>
          <w:sz w:val="28"/>
          <w:szCs w:val="24"/>
        </w:rPr>
        <w:t>В целях своевременной и качественной подготовки объектов жизнеобеспечения к отопительному периоду</w:t>
      </w:r>
      <w:r w:rsidR="0010001F" w:rsidRPr="00336CAE">
        <w:rPr>
          <w:rFonts w:ascii="Times New Roman" w:hAnsi="Times New Roman" w:cs="Times New Roman"/>
          <w:sz w:val="28"/>
          <w:szCs w:val="24"/>
        </w:rPr>
        <w:t xml:space="preserve"> 2025-2026 годов</w:t>
      </w:r>
      <w:r w:rsidRPr="00336CAE">
        <w:rPr>
          <w:rFonts w:ascii="Times New Roman" w:hAnsi="Times New Roman" w:cs="Times New Roman"/>
          <w:sz w:val="28"/>
          <w:szCs w:val="24"/>
        </w:rPr>
        <w:t>, недопущения возникновения чрезвычайных ситуаций и обеспечения устойчивого снабжения жилищными и коммунальными услугами населения, объектов социальной сферы Петушинского района, в соответствии с Федеральным закон</w:t>
      </w:r>
      <w:r w:rsidR="0010001F" w:rsidRPr="00336CAE">
        <w:rPr>
          <w:rFonts w:ascii="Times New Roman" w:hAnsi="Times New Roman" w:cs="Times New Roman"/>
          <w:sz w:val="28"/>
          <w:szCs w:val="24"/>
        </w:rPr>
        <w:t>ом</w:t>
      </w:r>
      <w:r w:rsidRPr="00336CAE">
        <w:rPr>
          <w:rFonts w:ascii="Times New Roman" w:hAnsi="Times New Roman" w:cs="Times New Roman"/>
          <w:sz w:val="28"/>
          <w:szCs w:val="24"/>
        </w:rPr>
        <w:t xml:space="preserve"> от 27.07.2010 № 190-ФЗ «О теплоснабжении», </w:t>
      </w:r>
      <w:r w:rsidR="0010001F" w:rsidRPr="00336CAE">
        <w:rPr>
          <w:rFonts w:ascii="Times New Roman" w:hAnsi="Times New Roman" w:cs="Times New Roman"/>
          <w:sz w:val="28"/>
          <w:szCs w:val="24"/>
        </w:rPr>
        <w:t xml:space="preserve"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Pr="00336CAE">
        <w:rPr>
          <w:rFonts w:ascii="Times New Roman" w:hAnsi="Times New Roman" w:cs="Times New Roman"/>
          <w:sz w:val="28"/>
          <w:szCs w:val="24"/>
        </w:rPr>
        <w:t>руководствуясь Уставом муниципального образования «Петушинский район»,</w:t>
      </w:r>
    </w:p>
    <w:p w:rsidR="008E76C9" w:rsidRPr="00336CAE" w:rsidRDefault="003A59E0" w:rsidP="00336CAE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>п о с т а н о в л я ю:</w:t>
      </w:r>
    </w:p>
    <w:p w:rsidR="0010001F" w:rsidRPr="00336CAE" w:rsidRDefault="009D2513" w:rsidP="009D2513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r w:rsidRPr="009D2513">
        <w:rPr>
          <w:rFonts w:ascii="Times New Roman" w:hAnsi="Times New Roman" w:cs="Times New Roman"/>
          <w:sz w:val="28"/>
          <w:szCs w:val="24"/>
        </w:rPr>
        <w:t xml:space="preserve">Внести изменения в постановление администрации Петушинского района от </w:t>
      </w:r>
      <w:r>
        <w:rPr>
          <w:rFonts w:ascii="Times New Roman" w:hAnsi="Times New Roman" w:cs="Times New Roman"/>
          <w:sz w:val="28"/>
          <w:szCs w:val="24"/>
        </w:rPr>
        <w:t>15.05.</w:t>
      </w:r>
      <w:r w:rsidRPr="009D2513">
        <w:rPr>
          <w:rFonts w:ascii="Times New Roman" w:hAnsi="Times New Roman" w:cs="Times New Roman"/>
          <w:sz w:val="28"/>
          <w:szCs w:val="24"/>
        </w:rPr>
        <w:t>2025 № 5</w:t>
      </w:r>
      <w:r>
        <w:rPr>
          <w:rFonts w:ascii="Times New Roman" w:hAnsi="Times New Roman" w:cs="Times New Roman"/>
          <w:sz w:val="28"/>
          <w:szCs w:val="24"/>
        </w:rPr>
        <w:t xml:space="preserve">82 «О принятии </w:t>
      </w:r>
      <w:r w:rsidRPr="009D2513">
        <w:rPr>
          <w:rFonts w:ascii="Times New Roman" w:hAnsi="Times New Roman" w:cs="Times New Roman"/>
          <w:sz w:val="28"/>
          <w:szCs w:val="24"/>
        </w:rPr>
        <w:t>решения о разработке и утверждении плана по подготовке к отопительному периоду 2025-2026 годов</w:t>
      </w:r>
      <w:r>
        <w:rPr>
          <w:rFonts w:ascii="Times New Roman" w:hAnsi="Times New Roman" w:cs="Times New Roman"/>
          <w:sz w:val="28"/>
          <w:szCs w:val="24"/>
        </w:rPr>
        <w:t xml:space="preserve">» изложив приложение №2 </w:t>
      </w:r>
      <w:r w:rsidR="00BE2BCF">
        <w:rPr>
          <w:rFonts w:ascii="Times New Roman" w:hAnsi="Times New Roman" w:cs="Times New Roman"/>
          <w:sz w:val="28"/>
          <w:szCs w:val="24"/>
        </w:rPr>
        <w:t>согласно приложению</w:t>
      </w:r>
      <w:r w:rsidR="0010001F" w:rsidRPr="00336CAE">
        <w:rPr>
          <w:rFonts w:ascii="Times New Roman" w:hAnsi="Times New Roman" w:cs="Times New Roman"/>
          <w:sz w:val="28"/>
          <w:szCs w:val="24"/>
        </w:rPr>
        <w:t>.</w:t>
      </w:r>
    </w:p>
    <w:p w:rsidR="00336CAE" w:rsidRPr="00336CAE" w:rsidRDefault="009D2513" w:rsidP="00336CAE">
      <w:pPr>
        <w:pStyle w:val="ConsPlusNormal"/>
        <w:widowControl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3A59E0" w:rsidRPr="00336CAE">
        <w:rPr>
          <w:rFonts w:ascii="Times New Roman" w:hAnsi="Times New Roman" w:cs="Times New Roman"/>
          <w:sz w:val="28"/>
          <w:szCs w:val="24"/>
        </w:rPr>
        <w:t xml:space="preserve">. </w:t>
      </w:r>
      <w:r w:rsidR="00336CAE" w:rsidRPr="00336CAE">
        <w:rPr>
          <w:rFonts w:ascii="Times New Roman" w:hAnsi="Times New Roman" w:cs="Times New Roman"/>
          <w:sz w:val="28"/>
        </w:rPr>
        <w:t xml:space="preserve">Постановление вступает в силу со </w:t>
      </w:r>
      <w:r w:rsidR="0018219C">
        <w:rPr>
          <w:rFonts w:ascii="Times New Roman" w:hAnsi="Times New Roman" w:cs="Times New Roman"/>
          <w:sz w:val="28"/>
        </w:rPr>
        <w:t xml:space="preserve">дня </w:t>
      </w:r>
      <w:r w:rsidR="00DD601C">
        <w:rPr>
          <w:rFonts w:ascii="Times New Roman" w:hAnsi="Times New Roman" w:cs="Times New Roman"/>
          <w:sz w:val="28"/>
        </w:rPr>
        <w:t xml:space="preserve">подписания и </w:t>
      </w:r>
      <w:r w:rsidR="00336CAE" w:rsidRPr="00336CAE">
        <w:rPr>
          <w:rFonts w:ascii="Times New Roman" w:hAnsi="Times New Roman" w:cs="Times New Roman"/>
          <w:sz w:val="28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336CAE" w:rsidRPr="00336CAE">
        <w:rPr>
          <w:rFonts w:ascii="Times New Roman" w:hAnsi="Times New Roman" w:cs="Times New Roman"/>
          <w:color w:val="000000"/>
          <w:sz w:val="28"/>
        </w:rPr>
        <w:t>.</w:t>
      </w:r>
    </w:p>
    <w:p w:rsidR="008E76C9" w:rsidRDefault="008E76C9" w:rsidP="00336CAE">
      <w:pPr>
        <w:pStyle w:val="ConsPlusNormal"/>
        <w:widowControl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36CAE" w:rsidRPr="00336CAE" w:rsidRDefault="00336CAE" w:rsidP="00336CAE">
      <w:pPr>
        <w:pStyle w:val="ConsPlusNormal"/>
        <w:widowControl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E76C9" w:rsidRPr="00336CAE" w:rsidRDefault="003A59E0">
      <w:pPr>
        <w:pStyle w:val="ConsPlusNormal"/>
        <w:widowControl/>
        <w:tabs>
          <w:tab w:val="left" w:pos="993"/>
        </w:tabs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336CAE">
        <w:rPr>
          <w:rFonts w:ascii="Times New Roman" w:hAnsi="Times New Roman" w:cs="Times New Roman"/>
          <w:sz w:val="28"/>
          <w:szCs w:val="24"/>
        </w:rPr>
        <w:t xml:space="preserve">Глава администрации                                                             </w:t>
      </w:r>
      <w:r w:rsidR="00336CAE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336CAE">
        <w:rPr>
          <w:rFonts w:ascii="Times New Roman" w:hAnsi="Times New Roman" w:cs="Times New Roman"/>
          <w:sz w:val="28"/>
          <w:szCs w:val="24"/>
        </w:rPr>
        <w:t>А.В. КУРБАТОВ</w:t>
      </w:r>
    </w:p>
    <w:p w:rsidR="008E76C9" w:rsidRDefault="008E76C9">
      <w:pPr>
        <w:pStyle w:val="ConsPlusNormal"/>
        <w:widowControl/>
        <w:tabs>
          <w:tab w:val="left" w:pos="993"/>
        </w:tabs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shd w:val="clear" w:color="auto" w:fill="FFFFFF"/>
        <w:ind w:right="48"/>
        <w:jc w:val="right"/>
        <w:rPr>
          <w:color w:val="000000"/>
          <w:spacing w:val="-3"/>
          <w:sz w:val="24"/>
          <w:szCs w:val="24"/>
        </w:rPr>
      </w:pPr>
    </w:p>
    <w:p w:rsidR="008E76C9" w:rsidRDefault="008E76C9">
      <w:pPr>
        <w:rPr>
          <w:iCs/>
          <w:sz w:val="28"/>
        </w:rPr>
      </w:pPr>
      <w:bookmarkStart w:id="0" w:name="_GoBack"/>
      <w:bookmarkEnd w:id="0"/>
    </w:p>
    <w:tbl>
      <w:tblPr>
        <w:tblW w:w="9889" w:type="dxa"/>
        <w:tblLook w:val="01E0" w:firstRow="1" w:lastRow="1" w:firstColumn="1" w:lastColumn="1" w:noHBand="0" w:noVBand="0"/>
      </w:tblPr>
      <w:tblGrid>
        <w:gridCol w:w="5708"/>
        <w:gridCol w:w="4181"/>
      </w:tblGrid>
      <w:tr w:rsidR="008E76C9">
        <w:trPr>
          <w:trHeight w:val="1219"/>
        </w:trPr>
        <w:tc>
          <w:tcPr>
            <w:tcW w:w="57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6C9" w:rsidRDefault="003A59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br w:type="page" w:clear="all"/>
            </w:r>
          </w:p>
          <w:p w:rsidR="008E76C9" w:rsidRDefault="008E76C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76C9" w:rsidRDefault="00BE2BCF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E76C9" w:rsidRDefault="003A59E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Петушинского района</w:t>
            </w:r>
          </w:p>
          <w:p w:rsidR="008E76C9" w:rsidRPr="00DB10A6" w:rsidRDefault="003A59E0">
            <w:pPr>
              <w:shd w:val="clear" w:color="auto" w:fill="FFFFFF"/>
              <w:tabs>
                <w:tab w:val="left" w:leader="underscore" w:pos="1536"/>
                <w:tab w:val="left" w:leader="underscore" w:pos="2424"/>
              </w:tabs>
              <w:ind w:right="14"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DD601C">
              <w:rPr>
                <w:color w:val="000000"/>
                <w:spacing w:val="-2"/>
                <w:sz w:val="24"/>
                <w:szCs w:val="24"/>
              </w:rPr>
              <w:t xml:space="preserve">от </w:t>
            </w:r>
            <w:r w:rsidR="00DB10A6">
              <w:rPr>
                <w:color w:val="000000"/>
                <w:spacing w:val="-2"/>
                <w:sz w:val="24"/>
                <w:szCs w:val="24"/>
                <w:u w:val="single"/>
              </w:rPr>
              <w:t>18.06.2025</w:t>
            </w:r>
            <w:r w:rsidR="009E50DE">
              <w:rPr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№</w:t>
            </w:r>
            <w:r w:rsidR="00DB10A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DB10A6">
              <w:rPr>
                <w:color w:val="000000"/>
                <w:spacing w:val="-2"/>
                <w:sz w:val="24"/>
                <w:szCs w:val="24"/>
                <w:u w:val="single"/>
              </w:rPr>
              <w:t>711</w:t>
            </w:r>
          </w:p>
          <w:p w:rsidR="008E76C9" w:rsidRDefault="008E76C9">
            <w:pPr>
              <w:shd w:val="clear" w:color="auto" w:fill="FFFFFF"/>
              <w:tabs>
                <w:tab w:val="left" w:leader="underscore" w:pos="1536"/>
                <w:tab w:val="left" w:leader="underscore" w:pos="2424"/>
              </w:tabs>
              <w:ind w:right="14"/>
              <w:jc w:val="right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7558D6" w:rsidRDefault="007558D6" w:rsidP="007558D6">
      <w:pPr>
        <w:widowControl w:val="0"/>
        <w:spacing w:after="120"/>
        <w:jc w:val="center"/>
        <w:rPr>
          <w:b/>
          <w:bCs/>
          <w:sz w:val="24"/>
          <w:szCs w:val="24"/>
        </w:rPr>
      </w:pPr>
      <w:bookmarkStart w:id="1" w:name="Par271"/>
      <w:bookmarkEnd w:id="1"/>
      <w:r>
        <w:rPr>
          <w:b/>
          <w:bCs/>
          <w:sz w:val="24"/>
          <w:szCs w:val="24"/>
        </w:rPr>
        <w:t xml:space="preserve">Состав комиссии </w:t>
      </w:r>
      <w:r w:rsidR="00DD601C" w:rsidRPr="00DD601C">
        <w:rPr>
          <w:b/>
          <w:bCs/>
          <w:sz w:val="24"/>
          <w:szCs w:val="24"/>
        </w:rPr>
        <w:t>при администрации Петушинского района по оценке обеспечения готовности теплоснабжающих, теплосетевых организаций и потребителей тепловой энергии к работе в отопительном периоде 2025-2026 годов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5"/>
        <w:gridCol w:w="530"/>
        <w:gridCol w:w="5959"/>
      </w:tblGrid>
      <w:tr w:rsidR="00FA4E33" w:rsidTr="00FA4E33">
        <w:trPr>
          <w:trHeight w:val="319"/>
        </w:trPr>
        <w:tc>
          <w:tcPr>
            <w:tcW w:w="9748" w:type="dxa"/>
            <w:gridSpan w:val="3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</w:tr>
      <w:tr w:rsidR="00FA4E33" w:rsidTr="003972B4">
        <w:trPr>
          <w:trHeight w:val="767"/>
        </w:trPr>
        <w:tc>
          <w:tcPr>
            <w:tcW w:w="3085" w:type="dxa"/>
            <w:vAlign w:val="center"/>
          </w:tcPr>
          <w:p w:rsidR="00FA4E33" w:rsidRDefault="00FA4E33" w:rsidP="00FA4E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Копытов </w:t>
            </w:r>
          </w:p>
          <w:p w:rsidR="00FA4E33" w:rsidRDefault="00FA4E33" w:rsidP="00FA4E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обеспечению функционирования и развития инфраструктуры</w:t>
            </w:r>
          </w:p>
        </w:tc>
      </w:tr>
      <w:tr w:rsidR="00FA4E33" w:rsidTr="00FA4E33">
        <w:trPr>
          <w:trHeight w:val="349"/>
        </w:trPr>
        <w:tc>
          <w:tcPr>
            <w:tcW w:w="9748" w:type="dxa"/>
            <w:gridSpan w:val="3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FA4E33" w:rsidTr="003972B4">
        <w:trPr>
          <w:trHeight w:val="692"/>
        </w:trPr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Александровна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жизнеобеспечения функционирования инфраструктуры, прогнозирования рисков</w:t>
            </w:r>
          </w:p>
        </w:tc>
      </w:tr>
      <w:tr w:rsidR="00FA4E33" w:rsidTr="00FA4E33">
        <w:trPr>
          <w:trHeight w:val="351"/>
        </w:trPr>
        <w:tc>
          <w:tcPr>
            <w:tcW w:w="9748" w:type="dxa"/>
            <w:gridSpan w:val="3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Берёзкина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Алексеева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жизнеобеспечения функционирования инфрастр</w:t>
            </w:r>
            <w:r w:rsidR="00DD601C">
              <w:rPr>
                <w:sz w:val="24"/>
                <w:szCs w:val="24"/>
              </w:rPr>
              <w:t>уктуры, прогнозирования рисков</w:t>
            </w:r>
          </w:p>
        </w:tc>
      </w:tr>
      <w:tr w:rsidR="00FA4E33" w:rsidTr="00FA4E33">
        <w:trPr>
          <w:trHeight w:val="367"/>
        </w:trPr>
        <w:tc>
          <w:tcPr>
            <w:tcW w:w="9748" w:type="dxa"/>
            <w:gridSpan w:val="3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Михайлович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CD5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FA4E33">
              <w:rPr>
                <w:sz w:val="24"/>
                <w:szCs w:val="24"/>
              </w:rPr>
              <w:t xml:space="preserve"> администрации поселка Вольгинский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Алирзаев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Магарам Алирзаевич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поселка Городищи (по согласованию)</w:t>
            </w:r>
          </w:p>
        </w:tc>
      </w:tr>
      <w:tr w:rsidR="00FA4E33" w:rsidTr="00F92901">
        <w:tc>
          <w:tcPr>
            <w:tcW w:w="3085" w:type="dxa"/>
            <w:shd w:val="clear" w:color="auto" w:fill="auto"/>
            <w:vAlign w:val="center"/>
          </w:tcPr>
          <w:p w:rsidR="00FA4E33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 </w:t>
            </w:r>
          </w:p>
          <w:p w:rsidR="00CD553E" w:rsidRDefault="00CD553E" w:rsidP="00F9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Станислав </w:t>
            </w:r>
            <w:r w:rsidR="00F92901">
              <w:rPr>
                <w:sz w:val="24"/>
                <w:szCs w:val="24"/>
              </w:rPr>
              <w:t>Алексеевич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FA4E33" w:rsidRDefault="00FA4E3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Петушинского филиала общества с ограниченной ответственностью «Владимиртеплогаз»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Нагорного сельского поселения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97162A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122" w:type="dxa"/>
            <w:vAlign w:val="center"/>
          </w:tcPr>
          <w:p w:rsidR="00FA4E33" w:rsidRDefault="00FA4E33" w:rsidP="00FA4E3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газовой службы города Петушки филиала акционерного общества «Газпром газораспределение Владимир» в                         г. Александрове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Владимирович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Петушинского сельского поселения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Перегудова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муниципального образования Пекшинское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Полукеев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Александрович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CD5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E33">
              <w:rPr>
                <w:sz w:val="24"/>
                <w:szCs w:val="24"/>
              </w:rPr>
              <w:t xml:space="preserve">сполняющий обязанности начальника </w:t>
            </w:r>
            <w:r>
              <w:rPr>
                <w:sz w:val="24"/>
                <w:szCs w:val="24"/>
              </w:rPr>
              <w:t>муниципального казенного учреждения «Управление развития спорта и физической культуры» Петушинского района Владимирской области</w:t>
            </w:r>
          </w:p>
        </w:tc>
      </w:tr>
      <w:tr w:rsidR="00FA4E33" w:rsidTr="00CD553E">
        <w:tc>
          <w:tcPr>
            <w:tcW w:w="3085" w:type="dxa"/>
            <w:shd w:val="clear" w:color="auto" w:fill="auto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4E33">
              <w:rPr>
                <w:sz w:val="24"/>
                <w:szCs w:val="24"/>
              </w:rPr>
              <w:t>ачальник муниципального казенного учреждения «Управление культуры» Петушинского района Владимирской области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Рогов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Вячеславович    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4E33">
              <w:rPr>
                <w:sz w:val="24"/>
                <w:szCs w:val="24"/>
              </w:rPr>
              <w:t>лава администрации города Покров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Сибил</w:t>
            </w:r>
            <w:r w:rsidR="00DD601C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ва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CD5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4E33">
              <w:rPr>
                <w:sz w:val="24"/>
                <w:szCs w:val="24"/>
              </w:rPr>
              <w:t>ачальник муниципального</w:t>
            </w:r>
            <w:r w:rsidR="00DD601C">
              <w:rPr>
                <w:sz w:val="24"/>
                <w:szCs w:val="24"/>
              </w:rPr>
              <w:t xml:space="preserve"> казенного</w:t>
            </w:r>
            <w:r w:rsidR="00FA4E33">
              <w:rPr>
                <w:sz w:val="24"/>
                <w:szCs w:val="24"/>
              </w:rPr>
              <w:t xml:space="preserve"> учреждения «Управление образования</w:t>
            </w:r>
            <w:r>
              <w:rPr>
                <w:sz w:val="24"/>
                <w:szCs w:val="24"/>
              </w:rPr>
              <w:t xml:space="preserve">, молодежной политики и </w:t>
            </w:r>
            <w:r>
              <w:rPr>
                <w:sz w:val="24"/>
                <w:szCs w:val="24"/>
              </w:rPr>
              <w:lastRenderedPageBreak/>
              <w:t xml:space="preserve">патриотического воспитания» </w:t>
            </w:r>
            <w:r w:rsidR="00DD601C">
              <w:rPr>
                <w:sz w:val="24"/>
                <w:szCs w:val="24"/>
              </w:rPr>
              <w:t>Петушинского района владимирской области</w:t>
            </w:r>
          </w:p>
        </w:tc>
      </w:tr>
      <w:tr w:rsidR="00CD553E" w:rsidTr="003972B4">
        <w:tc>
          <w:tcPr>
            <w:tcW w:w="3085" w:type="dxa"/>
            <w:vAlign w:val="center"/>
          </w:tcPr>
          <w:p w:rsidR="00CD553E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Суворова</w:t>
            </w:r>
          </w:p>
          <w:p w:rsidR="00CD553E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541" w:type="dxa"/>
            <w:vAlign w:val="center"/>
          </w:tcPr>
          <w:p w:rsidR="00CD553E" w:rsidRDefault="00CD553E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CD553E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казенного учреждения «Центр развития и содержания города Петушки»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Сучков </w:t>
            </w:r>
          </w:p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Петрович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A4E33">
              <w:rPr>
                <w:sz w:val="24"/>
                <w:szCs w:val="24"/>
              </w:rPr>
              <w:t>ачальник муниципального казенного учреждения «Управление гражданской защиты Петушинского района»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97162A" w:rsidRDefault="0097162A" w:rsidP="0097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</w:t>
            </w:r>
          </w:p>
          <w:p w:rsidR="00FA4E33" w:rsidRDefault="0097162A" w:rsidP="0097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Евгеньевна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</w:tc>
        <w:tc>
          <w:tcPr>
            <w:tcW w:w="6122" w:type="dxa"/>
            <w:vAlign w:val="center"/>
          </w:tcPr>
          <w:p w:rsidR="00FA4E33" w:rsidRDefault="00CD553E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E33">
              <w:rPr>
                <w:sz w:val="24"/>
                <w:szCs w:val="24"/>
              </w:rPr>
              <w:t>сполняющий обязанности главы администрации города Костерево</w:t>
            </w:r>
            <w:r w:rsidR="00DD601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D2513" w:rsidTr="003972B4">
        <w:tc>
          <w:tcPr>
            <w:tcW w:w="3085" w:type="dxa"/>
            <w:vAlign w:val="center"/>
          </w:tcPr>
          <w:p w:rsidR="009D2513" w:rsidRDefault="009D2513" w:rsidP="0097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Коробков </w:t>
            </w:r>
          </w:p>
          <w:p w:rsidR="009D2513" w:rsidRDefault="009D2513" w:rsidP="00971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Владимирович</w:t>
            </w:r>
          </w:p>
        </w:tc>
        <w:tc>
          <w:tcPr>
            <w:tcW w:w="541" w:type="dxa"/>
            <w:vAlign w:val="center"/>
          </w:tcPr>
          <w:p w:rsidR="009D2513" w:rsidRDefault="009D251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9D2513" w:rsidRDefault="009D251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государственного энергетического надзора по Владимирской и Ивановской областям центрального управления Ростехнадзора по Владимирской и Ивановской областям (по согласованию)</w:t>
            </w:r>
          </w:p>
        </w:tc>
      </w:tr>
      <w:tr w:rsidR="009D2513" w:rsidTr="003972B4">
        <w:tc>
          <w:tcPr>
            <w:tcW w:w="3085" w:type="dxa"/>
            <w:vAlign w:val="center"/>
          </w:tcPr>
          <w:p w:rsidR="009D2513" w:rsidRDefault="009D2513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 </w:t>
            </w:r>
          </w:p>
          <w:p w:rsidR="009D2513" w:rsidRDefault="009D2513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Константинович</w:t>
            </w:r>
          </w:p>
        </w:tc>
        <w:tc>
          <w:tcPr>
            <w:tcW w:w="541" w:type="dxa"/>
            <w:vAlign w:val="center"/>
          </w:tcPr>
          <w:p w:rsidR="009D2513" w:rsidRDefault="009D251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9D2513" w:rsidRDefault="009D2513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инспектор отдела государственного энергетического надзора по Владимирской и Ивановской областям центрального управления Ростехнадзора по Владимирской и Ивановской областям (по согласованию)</w:t>
            </w:r>
          </w:p>
        </w:tc>
      </w:tr>
      <w:tr w:rsidR="009D2513" w:rsidTr="003972B4">
        <w:tc>
          <w:tcPr>
            <w:tcW w:w="3085" w:type="dxa"/>
            <w:vAlign w:val="center"/>
          </w:tcPr>
          <w:p w:rsidR="009D2513" w:rsidRDefault="00601752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Дудунов</w:t>
            </w:r>
          </w:p>
          <w:p w:rsidR="00601752" w:rsidRDefault="00601752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541" w:type="dxa"/>
            <w:vAlign w:val="center"/>
          </w:tcPr>
          <w:p w:rsidR="009D2513" w:rsidRDefault="00601752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9D2513" w:rsidRDefault="00601752" w:rsidP="00601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инспектор отдела общего промышленного надзора по Владимирской и Ивановской областям центрального управления Ростехнадзора по Владимирской и Ивановской областям (по согласованию)</w:t>
            </w:r>
          </w:p>
        </w:tc>
      </w:tr>
      <w:tr w:rsidR="00601752" w:rsidTr="003972B4">
        <w:tc>
          <w:tcPr>
            <w:tcW w:w="3085" w:type="dxa"/>
            <w:vAlign w:val="center"/>
          </w:tcPr>
          <w:p w:rsidR="00601752" w:rsidRDefault="00601752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</w:t>
            </w:r>
          </w:p>
          <w:p w:rsidR="00601752" w:rsidRDefault="00601752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Викторович</w:t>
            </w:r>
          </w:p>
        </w:tc>
        <w:tc>
          <w:tcPr>
            <w:tcW w:w="541" w:type="dxa"/>
            <w:vAlign w:val="center"/>
          </w:tcPr>
          <w:p w:rsidR="00601752" w:rsidRDefault="00601752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601752" w:rsidRDefault="00601752" w:rsidP="00601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инспектор отдела общего промышленного надзора по Владимирской и Ивановской областям центрального управления Ростехнадзора по Владимирской и Ивановской областям (по согласованию)</w:t>
            </w:r>
          </w:p>
        </w:tc>
      </w:tr>
      <w:tr w:rsidR="00601752" w:rsidTr="003972B4">
        <w:tc>
          <w:tcPr>
            <w:tcW w:w="3085" w:type="dxa"/>
            <w:vAlign w:val="center"/>
          </w:tcPr>
          <w:p w:rsidR="00601752" w:rsidRDefault="00601752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Баранников </w:t>
            </w:r>
          </w:p>
          <w:p w:rsidR="00601752" w:rsidRDefault="00601752" w:rsidP="009D2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541" w:type="dxa"/>
            <w:vAlign w:val="center"/>
          </w:tcPr>
          <w:p w:rsidR="00601752" w:rsidRDefault="00601752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601752" w:rsidRDefault="00601752" w:rsidP="00601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инспектор отдела общего промышленного надзора по Владимирской и Ивановской областям центрального управления Ростехнадзора по Владимирской и Ивановской областям (по согласованию)</w:t>
            </w:r>
          </w:p>
        </w:tc>
      </w:tr>
      <w:tr w:rsidR="00CD553E" w:rsidTr="0097162A">
        <w:tc>
          <w:tcPr>
            <w:tcW w:w="3085" w:type="dxa"/>
            <w:shd w:val="clear" w:color="auto" w:fill="auto"/>
            <w:vAlign w:val="center"/>
          </w:tcPr>
          <w:p w:rsidR="00CD553E" w:rsidRDefault="0097162A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D553E" w:rsidRDefault="0097162A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CD553E" w:rsidRDefault="0097162A" w:rsidP="00FA4E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государственного бюджетного учреждения</w:t>
            </w:r>
            <w:r w:rsidR="00CD553E">
              <w:rPr>
                <w:sz w:val="24"/>
                <w:szCs w:val="24"/>
              </w:rPr>
              <w:t xml:space="preserve"> «ЦЖКУ» Министерства обороны Российской Федерации</w:t>
            </w:r>
            <w:r w:rsidR="00DD601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Pr="0061106D" w:rsidRDefault="00FA4E33" w:rsidP="00FA4E33">
            <w:pPr>
              <w:jc w:val="both"/>
              <w:rPr>
                <w:sz w:val="24"/>
                <w:szCs w:val="24"/>
              </w:rPr>
            </w:pPr>
          </w:p>
        </w:tc>
      </w:tr>
      <w:tr w:rsidR="00FA4E33" w:rsidTr="003972B4">
        <w:tc>
          <w:tcPr>
            <w:tcW w:w="3085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41" w:type="dxa"/>
            <w:vAlign w:val="center"/>
          </w:tcPr>
          <w:p w:rsidR="00FA4E33" w:rsidRDefault="00FA4E33" w:rsidP="00FA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2" w:type="dxa"/>
            <w:vAlign w:val="center"/>
          </w:tcPr>
          <w:p w:rsidR="00FA4E33" w:rsidRDefault="00DD601C" w:rsidP="00FA4E33">
            <w:pPr>
              <w:jc w:val="both"/>
              <w:rPr>
                <w:sz w:val="24"/>
                <w:szCs w:val="24"/>
              </w:rPr>
            </w:pPr>
            <w:r w:rsidRPr="00DD601C">
              <w:rPr>
                <w:sz w:val="24"/>
                <w:szCs w:val="24"/>
              </w:rPr>
              <w:t>И</w:t>
            </w:r>
            <w:r w:rsidR="00FA4E33">
              <w:rPr>
                <w:sz w:val="24"/>
                <w:szCs w:val="24"/>
              </w:rPr>
              <w:t>нспекции государственного жилищного надзора Владимирской области (по согласованию)</w:t>
            </w:r>
          </w:p>
        </w:tc>
      </w:tr>
    </w:tbl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6C9" w:rsidRDefault="008E76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E76C9" w:rsidSect="009D2513">
      <w:type w:val="nextColumn"/>
      <w:pgSz w:w="11906" w:h="16838"/>
      <w:pgMar w:top="1134" w:right="567" w:bottom="1134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3E" w:rsidRDefault="00954C3E">
      <w:r>
        <w:separator/>
      </w:r>
    </w:p>
  </w:endnote>
  <w:endnote w:type="continuationSeparator" w:id="0">
    <w:p w:rsidR="00954C3E" w:rsidRDefault="0095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3E" w:rsidRDefault="00954C3E">
      <w:r>
        <w:separator/>
      </w:r>
    </w:p>
  </w:footnote>
  <w:footnote w:type="continuationSeparator" w:id="0">
    <w:p w:rsidR="00954C3E" w:rsidRDefault="0095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709"/>
    <w:multiLevelType w:val="hybridMultilevel"/>
    <w:tmpl w:val="79A6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512"/>
    <w:multiLevelType w:val="multilevel"/>
    <w:tmpl w:val="4DE856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3825000"/>
    <w:multiLevelType w:val="hybridMultilevel"/>
    <w:tmpl w:val="CD1C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A51"/>
    <w:multiLevelType w:val="hybridMultilevel"/>
    <w:tmpl w:val="B1BA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7230"/>
    <w:multiLevelType w:val="hybridMultilevel"/>
    <w:tmpl w:val="9E96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45C8"/>
    <w:multiLevelType w:val="hybridMultilevel"/>
    <w:tmpl w:val="15CA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A35"/>
    <w:multiLevelType w:val="hybridMultilevel"/>
    <w:tmpl w:val="AD1C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05A0"/>
    <w:multiLevelType w:val="hybridMultilevel"/>
    <w:tmpl w:val="DA6A958A"/>
    <w:lvl w:ilvl="0" w:tplc="65F25E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16DAE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CE4A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5C4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EC2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954C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F4F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E65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6D22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C9"/>
    <w:rsid w:val="00002B04"/>
    <w:rsid w:val="00014144"/>
    <w:rsid w:val="0003361E"/>
    <w:rsid w:val="00041105"/>
    <w:rsid w:val="0005643A"/>
    <w:rsid w:val="000A32BB"/>
    <w:rsid w:val="000A4D00"/>
    <w:rsid w:val="000B57EC"/>
    <w:rsid w:val="000C6D11"/>
    <w:rsid w:val="000E068E"/>
    <w:rsid w:val="000F5A5C"/>
    <w:rsid w:val="0010001F"/>
    <w:rsid w:val="00102295"/>
    <w:rsid w:val="001141ED"/>
    <w:rsid w:val="00146CAE"/>
    <w:rsid w:val="00167193"/>
    <w:rsid w:val="0018219C"/>
    <w:rsid w:val="001D450B"/>
    <w:rsid w:val="002045D2"/>
    <w:rsid w:val="002106C0"/>
    <w:rsid w:val="00224F81"/>
    <w:rsid w:val="00254E84"/>
    <w:rsid w:val="00255D1D"/>
    <w:rsid w:val="00267E91"/>
    <w:rsid w:val="002717B0"/>
    <w:rsid w:val="002900E2"/>
    <w:rsid w:val="002A0BFB"/>
    <w:rsid w:val="002E1270"/>
    <w:rsid w:val="002F14C6"/>
    <w:rsid w:val="002F2C31"/>
    <w:rsid w:val="002F6F1F"/>
    <w:rsid w:val="00304716"/>
    <w:rsid w:val="0033682B"/>
    <w:rsid w:val="00336CAE"/>
    <w:rsid w:val="003405F6"/>
    <w:rsid w:val="00385D07"/>
    <w:rsid w:val="00395365"/>
    <w:rsid w:val="003972B4"/>
    <w:rsid w:val="003A59E0"/>
    <w:rsid w:val="003A5C34"/>
    <w:rsid w:val="003A5D22"/>
    <w:rsid w:val="003C17CA"/>
    <w:rsid w:val="003C2045"/>
    <w:rsid w:val="003C2F66"/>
    <w:rsid w:val="003E1EC1"/>
    <w:rsid w:val="00402A3B"/>
    <w:rsid w:val="004060C5"/>
    <w:rsid w:val="00426004"/>
    <w:rsid w:val="00426D0B"/>
    <w:rsid w:val="00447588"/>
    <w:rsid w:val="00453FAD"/>
    <w:rsid w:val="00476E9C"/>
    <w:rsid w:val="004B189D"/>
    <w:rsid w:val="004F59DF"/>
    <w:rsid w:val="00503A8A"/>
    <w:rsid w:val="005362C5"/>
    <w:rsid w:val="005646B3"/>
    <w:rsid w:val="0059624A"/>
    <w:rsid w:val="005B3E4A"/>
    <w:rsid w:val="00601752"/>
    <w:rsid w:val="00625F81"/>
    <w:rsid w:val="00631486"/>
    <w:rsid w:val="00641FE1"/>
    <w:rsid w:val="00652C64"/>
    <w:rsid w:val="0065372D"/>
    <w:rsid w:val="006A3D8A"/>
    <w:rsid w:val="006A6224"/>
    <w:rsid w:val="006E0543"/>
    <w:rsid w:val="006E3C7F"/>
    <w:rsid w:val="006E6304"/>
    <w:rsid w:val="0072134C"/>
    <w:rsid w:val="00726296"/>
    <w:rsid w:val="007310B8"/>
    <w:rsid w:val="00731F23"/>
    <w:rsid w:val="007558D6"/>
    <w:rsid w:val="007646CA"/>
    <w:rsid w:val="00777F55"/>
    <w:rsid w:val="007A1BBD"/>
    <w:rsid w:val="007A6181"/>
    <w:rsid w:val="007B4A04"/>
    <w:rsid w:val="007D5840"/>
    <w:rsid w:val="007D71F5"/>
    <w:rsid w:val="007E7519"/>
    <w:rsid w:val="007F4976"/>
    <w:rsid w:val="0080488B"/>
    <w:rsid w:val="00813E60"/>
    <w:rsid w:val="00814356"/>
    <w:rsid w:val="008272AA"/>
    <w:rsid w:val="00851BC0"/>
    <w:rsid w:val="008672E2"/>
    <w:rsid w:val="00887FA3"/>
    <w:rsid w:val="008C6900"/>
    <w:rsid w:val="008E76C9"/>
    <w:rsid w:val="00934290"/>
    <w:rsid w:val="00950AE5"/>
    <w:rsid w:val="00954C3E"/>
    <w:rsid w:val="0097162A"/>
    <w:rsid w:val="00993B3D"/>
    <w:rsid w:val="009A21E8"/>
    <w:rsid w:val="009A507E"/>
    <w:rsid w:val="009B6DC5"/>
    <w:rsid w:val="009C7269"/>
    <w:rsid w:val="009D2513"/>
    <w:rsid w:val="009E50DE"/>
    <w:rsid w:val="009F46B8"/>
    <w:rsid w:val="00A03005"/>
    <w:rsid w:val="00A178F4"/>
    <w:rsid w:val="00A21DE9"/>
    <w:rsid w:val="00A3396B"/>
    <w:rsid w:val="00A44F74"/>
    <w:rsid w:val="00A5237E"/>
    <w:rsid w:val="00A67251"/>
    <w:rsid w:val="00AA2358"/>
    <w:rsid w:val="00AB098E"/>
    <w:rsid w:val="00AC3B41"/>
    <w:rsid w:val="00AE072D"/>
    <w:rsid w:val="00AE7DFB"/>
    <w:rsid w:val="00B00664"/>
    <w:rsid w:val="00B02653"/>
    <w:rsid w:val="00B150DE"/>
    <w:rsid w:val="00B22284"/>
    <w:rsid w:val="00B42130"/>
    <w:rsid w:val="00B43986"/>
    <w:rsid w:val="00B64F1D"/>
    <w:rsid w:val="00B75365"/>
    <w:rsid w:val="00B909E2"/>
    <w:rsid w:val="00BE2BCF"/>
    <w:rsid w:val="00BF15C9"/>
    <w:rsid w:val="00BF5C40"/>
    <w:rsid w:val="00C027FB"/>
    <w:rsid w:val="00C270D9"/>
    <w:rsid w:val="00C40DFA"/>
    <w:rsid w:val="00C45B0A"/>
    <w:rsid w:val="00C50CD3"/>
    <w:rsid w:val="00C56B7F"/>
    <w:rsid w:val="00C60389"/>
    <w:rsid w:val="00C73A73"/>
    <w:rsid w:val="00CC3AB5"/>
    <w:rsid w:val="00CC701F"/>
    <w:rsid w:val="00CD0D68"/>
    <w:rsid w:val="00CD553E"/>
    <w:rsid w:val="00CE6516"/>
    <w:rsid w:val="00D164DF"/>
    <w:rsid w:val="00D21227"/>
    <w:rsid w:val="00D25C18"/>
    <w:rsid w:val="00D51038"/>
    <w:rsid w:val="00D52E5B"/>
    <w:rsid w:val="00D62B8F"/>
    <w:rsid w:val="00D779B8"/>
    <w:rsid w:val="00DB10A6"/>
    <w:rsid w:val="00DC1E0F"/>
    <w:rsid w:val="00DC5D21"/>
    <w:rsid w:val="00DC66E4"/>
    <w:rsid w:val="00DD601C"/>
    <w:rsid w:val="00DE5C28"/>
    <w:rsid w:val="00E02561"/>
    <w:rsid w:val="00E478E5"/>
    <w:rsid w:val="00E55D4D"/>
    <w:rsid w:val="00E62F2B"/>
    <w:rsid w:val="00E92E8E"/>
    <w:rsid w:val="00E967C1"/>
    <w:rsid w:val="00EC6583"/>
    <w:rsid w:val="00F0124F"/>
    <w:rsid w:val="00F426FA"/>
    <w:rsid w:val="00F450CE"/>
    <w:rsid w:val="00F62376"/>
    <w:rsid w:val="00F92901"/>
    <w:rsid w:val="00FA148E"/>
    <w:rsid w:val="00FA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2F5A3"/>
  <w15:docId w15:val="{35BF5B34-CEA1-4DF8-B0F9-5426C79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lang w:eastAsia="ar-SA"/>
    </w:rPr>
  </w:style>
  <w:style w:type="paragraph" w:styleId="a4">
    <w:name w:val="No Spacing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ind w:left="80"/>
      <w:jc w:val="center"/>
    </w:pPr>
    <w:rPr>
      <w:rFonts w:ascii="Courier New" w:hAnsi="Courier New"/>
      <w:b/>
      <w:sz w:val="22"/>
    </w:rPr>
  </w:style>
  <w:style w:type="paragraph" w:styleId="afa">
    <w:name w:val="Body Text Indent"/>
    <w:basedOn w:val="a"/>
    <w:link w:val="afb"/>
    <w:pPr>
      <w:ind w:firstLine="720"/>
    </w:pPr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styleId="afc">
    <w:name w:val="Body Text"/>
    <w:basedOn w:val="a"/>
    <w:link w:val="afd"/>
    <w:rPr>
      <w:i/>
      <w:sz w:val="28"/>
    </w:rPr>
  </w:style>
  <w:style w:type="character" w:styleId="afe">
    <w:name w:val="page number"/>
    <w:basedOn w:val="a0"/>
  </w:style>
  <w:style w:type="paragraph" w:styleId="33">
    <w:name w:val="Body Text Indent 3"/>
    <w:basedOn w:val="a"/>
    <w:link w:val="34"/>
    <w:pPr>
      <w:ind w:firstLine="720"/>
    </w:pPr>
    <w:rPr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pple-converted-space">
    <w:name w:val="apple-converted-space"/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aff3">
    <w:name w:val="Заголовок;Название"/>
    <w:basedOn w:val="a"/>
    <w:qFormat/>
    <w:pPr>
      <w:ind w:firstLine="680"/>
      <w:jc w:val="center"/>
    </w:pPr>
    <w:rPr>
      <w:b/>
      <w:sz w:val="36"/>
    </w:rPr>
  </w:style>
  <w:style w:type="character" w:customStyle="1" w:styleId="afb">
    <w:name w:val="Основной текст с отступом Знак"/>
    <w:link w:val="afa"/>
    <w:rsid w:val="00DE5C28"/>
    <w:rPr>
      <w:sz w:val="28"/>
    </w:rPr>
  </w:style>
  <w:style w:type="character" w:customStyle="1" w:styleId="26">
    <w:name w:val="Основной текст с отступом 2 Знак"/>
    <w:link w:val="25"/>
    <w:rsid w:val="00DE5C28"/>
    <w:rPr>
      <w:sz w:val="28"/>
    </w:rPr>
  </w:style>
  <w:style w:type="character" w:customStyle="1" w:styleId="afd">
    <w:name w:val="Основной текст Знак"/>
    <w:link w:val="afc"/>
    <w:rsid w:val="00DE5C28"/>
    <w:rPr>
      <w:i/>
      <w:sz w:val="28"/>
    </w:rPr>
  </w:style>
  <w:style w:type="character" w:customStyle="1" w:styleId="34">
    <w:name w:val="Основной текст с отступом 3 Знак"/>
    <w:link w:val="33"/>
    <w:rsid w:val="00DE5C28"/>
    <w:rPr>
      <w:sz w:val="24"/>
    </w:rPr>
  </w:style>
  <w:style w:type="character" w:customStyle="1" w:styleId="36">
    <w:name w:val="Основной текст 3 Знак"/>
    <w:link w:val="35"/>
    <w:rsid w:val="00DE5C28"/>
    <w:rPr>
      <w:sz w:val="16"/>
      <w:szCs w:val="16"/>
    </w:rPr>
  </w:style>
  <w:style w:type="character" w:customStyle="1" w:styleId="28">
    <w:name w:val="Основной текст 2 Знак"/>
    <w:link w:val="27"/>
    <w:rsid w:val="00DE5C28"/>
  </w:style>
  <w:style w:type="paragraph" w:customStyle="1" w:styleId="Default">
    <w:name w:val="Default"/>
    <w:rsid w:val="00A44F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4">
    <w:name w:val="Normal (Web)"/>
    <w:basedOn w:val="a"/>
    <w:uiPriority w:val="99"/>
    <w:unhideWhenUsed/>
    <w:rsid w:val="00A44F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B4B92-FBD0-4DEE-AF92-C85D1C9F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Отдел ЖКХ</dc:creator>
  <cp:lastModifiedBy>Ирина И.Г. Алексеева</cp:lastModifiedBy>
  <cp:revision>2</cp:revision>
  <cp:lastPrinted>2025-06-19T10:01:00Z</cp:lastPrinted>
  <dcterms:created xsi:type="dcterms:W3CDTF">2025-07-01T13:46:00Z</dcterms:created>
  <dcterms:modified xsi:type="dcterms:W3CDTF">2025-07-01T13:46:00Z</dcterms:modified>
  <cp:version>786432</cp:version>
</cp:coreProperties>
</file>