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0"/>
        <w:tabs>
          <w:tab w:val="left" w:pos="2964" w:leader="none"/>
          <w:tab w:val="center" w:pos="4815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2843870</wp:posOffset>
                </wp:positionH>
                <wp:positionV relativeFrom="paragraph">
                  <wp:posOffset>-362490</wp:posOffset>
                </wp:positionV>
                <wp:extent cx="619125" cy="304800"/>
                <wp:effectExtent l="12700" t="12700" r="12700" b="127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19124" cy="3047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048;o:allowoverlap:true;o:allowincell:true;mso-position-horizontal-relative:text;margin-left:223.9pt;mso-position-horizontal:absolute;mso-position-vertical-relative:text;margin-top:-28.5pt;mso-position-vertical:absolute;width:48.8pt;height:24.0pt;mso-wrap-distance-left:9.1pt;mso-wrap-distance-top:0.0pt;mso-wrap-distance-right:9.1pt;mso-wrap-distance-bottom:0.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РОССИЙСКАЯ ФЕДЕРАЦИЯ</w:t>
      </w:r>
      <w:r/>
    </w:p>
    <w:p>
      <w:pPr>
        <w:pStyle w:val="87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7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</w:t>
      </w:r>
      <w:r/>
    </w:p>
    <w:p>
      <w:pPr>
        <w:pStyle w:val="864"/>
        <w:jc w:val="center"/>
        <w:rPr>
          <w:b/>
        </w:rPr>
      </w:pPr>
      <w:r>
        <w:rPr>
          <w:b/>
        </w:rPr>
      </w:r>
      <w:r/>
    </w:p>
    <w:p>
      <w:pPr>
        <w:pStyle w:val="864"/>
        <w:jc w:val="center"/>
        <w:rPr>
          <w:b/>
        </w:rPr>
      </w:pPr>
      <w:r>
        <w:rPr>
          <w:b/>
        </w:rPr>
      </w:r>
      <w:r/>
    </w:p>
    <w:p>
      <w:pPr>
        <w:pStyle w:val="8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ПЕТУШИНСКОГО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</w:t>
      </w:r>
      <w:r/>
    </w:p>
    <w:p>
      <w:pPr>
        <w:pStyle w:val="864"/>
        <w:jc w:val="center"/>
        <w:rPr>
          <w:b/>
        </w:rPr>
      </w:pPr>
      <w:r>
        <w:rPr>
          <w:b/>
        </w:rPr>
      </w:r>
      <w:r/>
    </w:p>
    <w:p>
      <w:pPr>
        <w:pStyle w:val="864"/>
        <w:jc w:val="center"/>
        <w:rPr>
          <w:b/>
        </w:rPr>
      </w:pPr>
      <w:r>
        <w:rPr>
          <w:b/>
        </w:rPr>
        <w:t xml:space="preserve">Владимирской области</w:t>
      </w:r>
      <w:r/>
    </w:p>
    <w:p>
      <w:pPr>
        <w:pStyle w:val="864"/>
        <w:jc w:val="center"/>
        <w:rPr>
          <w:b/>
        </w:rPr>
      </w:pPr>
      <w:r>
        <w:rPr>
          <w:b/>
        </w:rPr>
      </w:r>
      <w:r/>
    </w:p>
    <w:p>
      <w:pPr>
        <w:pStyle w:val="864"/>
        <w:rPr>
          <w:szCs w:val="28"/>
        </w:rPr>
      </w:pPr>
      <w:r>
        <w:rPr>
          <w:b/>
        </w:rPr>
        <w:t xml:space="preserve">от _________</w:t>
      </w:r>
      <w:r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 xml:space="preserve">            </w:t>
      </w:r>
      <w:r>
        <w:rPr>
          <w:b/>
        </w:rPr>
        <w:t xml:space="preserve">       </w:t>
      </w:r>
      <w:r>
        <w:rPr>
          <w:b/>
        </w:rPr>
        <w:t xml:space="preserve"> </w:t>
      </w:r>
      <w:r>
        <w:rPr>
          <w:b/>
        </w:rPr>
        <w:t xml:space="preserve">               </w:t>
      </w:r>
      <w:r>
        <w:rPr>
          <w:b/>
        </w:rPr>
        <w:t xml:space="preserve"> </w:t>
      </w:r>
      <w:r>
        <w:rPr>
          <w:b/>
        </w:rPr>
        <w:t xml:space="preserve">      г. Петушки   </w:t>
      </w:r>
      <w:r>
        <w:rPr>
          <w:b/>
        </w:rPr>
        <w:t xml:space="preserve"> </w:t>
      </w:r>
      <w:r>
        <w:rPr>
          <w:b/>
        </w:rPr>
        <w:t xml:space="preserve">              </w:t>
      </w:r>
      <w:r>
        <w:rPr>
          <w:b/>
        </w:rPr>
        <w:t xml:space="preserve"> </w:t>
      </w:r>
      <w:r>
        <w:rPr>
          <w:b/>
        </w:rPr>
        <w:t xml:space="preserve">     </w:t>
      </w:r>
      <w:r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 xml:space="preserve">             </w:t>
      </w:r>
      <w:r>
        <w:rPr>
          <w:b/>
        </w:rPr>
        <w:t xml:space="preserve">              </w:t>
      </w:r>
      <w:r>
        <w:rPr>
          <w:b/>
        </w:rPr>
        <w:t xml:space="preserve">   № </w:t>
      </w:r>
      <w:r>
        <w:rPr>
          <w:b/>
        </w:rPr>
        <w:t xml:space="preserve"> ____</w:t>
      </w:r>
      <w:r/>
    </w:p>
    <w:p>
      <w:pPr>
        <w:pStyle w:val="864"/>
        <w:jc w:val="both"/>
        <w:rPr>
          <w:szCs w:val="28"/>
        </w:rPr>
      </w:pPr>
      <w:r>
        <w:rPr>
          <w:szCs w:val="28"/>
        </w:rPr>
      </w:r>
      <w:r/>
    </w:p>
    <w:p>
      <w:pPr>
        <w:pStyle w:val="864"/>
        <w:jc w:val="both"/>
        <w:rPr>
          <w:szCs w:val="28"/>
        </w:rPr>
      </w:pPr>
      <w:r>
        <w:rPr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563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64"/>
              <w:jc w:val="both"/>
              <w:rPr>
                <w:i/>
              </w:rPr>
            </w:pPr>
            <w:r>
              <w:rPr>
                <w:i/>
              </w:rPr>
              <w:t xml:space="preserve">О внесении изменений в </w:t>
            </w:r>
            <w:r>
              <w:rPr>
                <w:i/>
              </w:rPr>
              <w:t xml:space="preserve">постановление администрации Петушинского района </w:t>
            </w:r>
            <w:r>
              <w:rPr>
                <w:i/>
                <w:szCs w:val="28"/>
              </w:rPr>
              <w:t xml:space="preserve">от 2</w:t>
            </w:r>
            <w:r>
              <w:rPr>
                <w:i/>
                <w:szCs w:val="28"/>
              </w:rPr>
              <w:t xml:space="preserve">9</w:t>
            </w:r>
            <w:r>
              <w:rPr>
                <w:i/>
                <w:szCs w:val="28"/>
              </w:rPr>
              <w:t xml:space="preserve">.</w:t>
            </w:r>
            <w:r>
              <w:rPr>
                <w:i/>
                <w:szCs w:val="28"/>
              </w:rPr>
              <w:t xml:space="preserve">0</w:t>
            </w:r>
            <w:r>
              <w:rPr>
                <w:i/>
                <w:szCs w:val="28"/>
              </w:rPr>
              <w:t xml:space="preserve">3</w:t>
            </w:r>
            <w:r>
              <w:rPr>
                <w:i/>
                <w:szCs w:val="28"/>
              </w:rPr>
              <w:t xml:space="preserve">.201</w:t>
            </w:r>
            <w:r>
              <w:rPr>
                <w:i/>
                <w:szCs w:val="28"/>
              </w:rPr>
              <w:t xml:space="preserve">8</w:t>
            </w:r>
            <w:r>
              <w:rPr>
                <w:i/>
                <w:szCs w:val="28"/>
              </w:rPr>
              <w:t xml:space="preserve"> № </w:t>
            </w:r>
            <w:r>
              <w:rPr>
                <w:i/>
                <w:szCs w:val="28"/>
              </w:rPr>
              <w:t xml:space="preserve">580</w:t>
            </w:r>
            <w:r>
              <w:rPr>
                <w:i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4" w:type="dxa"/>
            <w:vAlign w:val="top"/>
            <w:textDirection w:val="lrTb"/>
            <w:noWrap w:val="false"/>
          </w:tcPr>
          <w:p>
            <w:pPr>
              <w:pStyle w:val="864"/>
              <w:rPr>
                <w:i/>
              </w:rPr>
            </w:pPr>
            <w:r>
              <w:rPr>
                <w:i/>
              </w:rPr>
            </w:r>
            <w:r/>
          </w:p>
        </w:tc>
      </w:tr>
    </w:tbl>
    <w:p>
      <w:pPr>
        <w:pStyle w:val="864"/>
        <w:rPr>
          <w:szCs w:val="28"/>
        </w:rPr>
      </w:pPr>
      <w:r>
        <w:rPr>
          <w:szCs w:val="28"/>
        </w:rPr>
      </w:r>
      <w:r/>
    </w:p>
    <w:p>
      <w:pPr>
        <w:pStyle w:val="864"/>
        <w:rPr>
          <w:szCs w:val="28"/>
        </w:rPr>
      </w:pPr>
      <w:r>
        <w:rPr>
          <w:szCs w:val="28"/>
        </w:rPr>
      </w:r>
      <w:r/>
    </w:p>
    <w:p>
      <w:pPr>
        <w:pStyle w:val="864"/>
        <w:rPr>
          <w:szCs w:val="28"/>
        </w:rPr>
      </w:pPr>
      <w:r>
        <w:rPr>
          <w:szCs w:val="28"/>
        </w:rPr>
      </w:r>
      <w:r/>
    </w:p>
    <w:p>
      <w:pPr>
        <w:pStyle w:val="864"/>
        <w:ind w:firstLine="709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</w:t>
      </w:r>
      <w:r>
        <w:rPr>
          <w:sz w:val="28"/>
          <w:szCs w:val="28"/>
        </w:rPr>
        <w:t xml:space="preserve"> Российской Федерации, постановлением администрации Петушинского района от 11.02.2015 № 224 «Об утверждении Порядка разработки, утверждения и проведения оценки эффективности реализации муниципальных программ в муниципальном образовании «Петушинский район»,</w:t>
      </w:r>
      <w:r>
        <w:rPr>
          <w:sz w:val="28"/>
          <w:szCs w:val="28"/>
        </w:rPr>
        <w:t xml:space="preserve"> </w:t>
      </w:r>
      <w:r/>
    </w:p>
    <w:p>
      <w:pPr>
        <w:pStyle w:val="864"/>
        <w:jc w:val="both"/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ю:</w:t>
      </w:r>
      <w:r/>
    </w:p>
    <w:p>
      <w:pPr>
        <w:pStyle w:val="864"/>
        <w:ind w:firstLine="709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постановление админи</w:t>
      </w:r>
      <w:r>
        <w:rPr>
          <w:sz w:val="28"/>
          <w:szCs w:val="28"/>
        </w:rPr>
        <w:t xml:space="preserve">страции Петушинского района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3.2018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580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муниципальной программы «Обеспечение жильем молодых семей Петушинского района»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приложению.</w:t>
      </w:r>
      <w:r/>
    </w:p>
    <w:p>
      <w:pPr>
        <w:pStyle w:val="8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Постановление вступает в силу со дня о</w:t>
      </w:r>
      <w:r>
        <w:rPr>
          <w:sz w:val="28"/>
          <w:szCs w:val="28"/>
        </w:rPr>
        <w:t xml:space="preserve">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И.о. гл</w:t>
      </w:r>
      <w:r>
        <w:rPr>
          <w:sz w:val="28"/>
          <w:szCs w:val="28"/>
        </w:rPr>
        <w:t xml:space="preserve">авы администрации                        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А.В. КУРБАТОВ</w:t>
      </w: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4"/>
        <w:jc w:val="both"/>
        <w:spacing w:line="254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4"/>
        <w:rPr>
          <w:bCs/>
          <w:lang w:eastAsia="zh-CN"/>
        </w:rPr>
      </w:pPr>
      <w:r>
        <w:rPr>
          <w:lang w:eastAsia="zh-CN"/>
        </w:rPr>
        <w:t xml:space="preserve">Соответствие данного постановления требова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3005795</wp:posOffset>
                </wp:positionH>
                <wp:positionV relativeFrom="paragraph">
                  <wp:posOffset>-381540</wp:posOffset>
                </wp:positionV>
                <wp:extent cx="409575" cy="323850"/>
                <wp:effectExtent l="12700" t="12700" r="12700" b="1270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09574" cy="323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072;o:allowoverlap:true;o:allowincell:true;mso-position-horizontal-relative:text;margin-left:236.7pt;mso-position-horizontal:absolute;mso-position-vertical-relative:text;margin-top:-30.0pt;mso-position-vertical:absolute;width:32.2pt;height:25.5pt;mso-wrap-distance-left:9.1pt;mso-wrap-distance-top:0.0pt;mso-wrap-distance-right:9.1pt;mso-wrap-distance-bottom:0.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lang w:eastAsia="zh-CN"/>
        </w:rPr>
        <w:t xml:space="preserve">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  <w:r>
        <w:rPr>
          <w:bCs/>
          <w:lang w:eastAsia="zh-CN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4"/>
              <w:tabs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pStyle w:val="864"/>
              <w:tabs>
                <w:tab w:val="center" w:pos="4677" w:leader="none"/>
                <w:tab w:val="right" w:pos="9355" w:leader="none"/>
              </w:tabs>
            </w:pPr>
            <w:r>
              <w:t xml:space="preserve">З а в</w:t>
            </w:r>
            <w:r>
              <w:t xml:space="preserve"> </w:t>
            </w:r>
            <w:r>
              <w:t xml:space="preserve">и з и р о в а н о:</w:t>
            </w:r>
            <w:r/>
          </w:p>
          <w:p>
            <w:pPr>
              <w:pStyle w:val="864"/>
              <w:tabs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rPr>
          <w:trHeight w:val="1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4"/>
              <w:tabs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4"/>
              <w:jc w:val="both"/>
              <w:tabs>
                <w:tab w:val="center" w:pos="4677" w:leader="none"/>
                <w:tab w:val="right" w:pos="9355" w:leader="none"/>
              </w:tabs>
            </w:pPr>
            <w:r>
              <w:t xml:space="preserve">Н</w:t>
            </w:r>
            <w:r>
              <w:t xml:space="preserve">ачальник </w:t>
            </w:r>
            <w:r>
              <w:t xml:space="preserve">управления аналитическо-правовой работы</w:t>
            </w:r>
            <w:r>
              <w:rPr>
                <w:shd w:val="clear" w:color="auto" w:fill="ffffff"/>
              </w:rPr>
              <w:t xml:space="preserve"> администрации Петушинского района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4"/>
              <w:jc w:val="right"/>
              <w:tabs>
                <w:tab w:val="center" w:pos="4677" w:leader="none"/>
                <w:tab w:val="right" w:pos="9355" w:leader="none"/>
              </w:tabs>
            </w:pPr>
            <w:r>
              <w:t xml:space="preserve">Н.В. Калиновская</w:t>
            </w:r>
            <w:r/>
          </w:p>
          <w:p>
            <w:pPr>
              <w:pStyle w:val="864"/>
              <w:jc w:val="right"/>
              <w:tabs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64"/>
            </w:pPr>
            <w:r/>
            <w:r/>
          </w:p>
          <w:tbl>
            <w:tblPr>
              <w:tblW w:w="0" w:type="auto"/>
              <w:tblInd w:w="0" w:type="dxa"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37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137" w:type="dxa"/>
                  <w:vAlign w:val="top"/>
                  <w:textDirection w:val="lrTb"/>
                  <w:noWrap w:val="false"/>
                </w:tcPr>
                <w:p>
                  <w:pPr>
                    <w:pStyle w:val="864"/>
                    <w:jc w:val="both"/>
                    <w:tabs>
                      <w:tab w:val="center" w:pos="4677" w:leader="none"/>
                      <w:tab w:val="right" w:pos="9355" w:leader="none"/>
                    </w:tabs>
                  </w:pPr>
                  <w:r>
                    <w:t xml:space="preserve">Н</w:t>
                  </w:r>
                  <w:r>
                    <w:t xml:space="preserve">ачальник финансового управления администрации Петушинского района</w:t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137" w:type="dxa"/>
                  <w:vAlign w:val="top"/>
                  <w:textDirection w:val="lrTb"/>
                  <w:noWrap w:val="false"/>
                </w:tcPr>
                <w:p>
                  <w:pPr>
                    <w:pStyle w:val="864"/>
                    <w:jc w:val="right"/>
                    <w:tabs>
                      <w:tab w:val="center" w:pos="4677" w:leader="none"/>
                      <w:tab w:val="right" w:pos="9355" w:leader="none"/>
                    </w:tabs>
                    <w:rPr>
                      <w:highlight w:val="none"/>
                    </w:rPr>
                  </w:pPr>
                  <w:r>
                    <w:t xml:space="preserve">Л</w:t>
                  </w:r>
                  <w:r>
                    <w:t xml:space="preserve">.</w:t>
                  </w:r>
                  <w:r>
                    <w:t xml:space="preserve">А</w:t>
                  </w:r>
                  <w:r>
                    <w:t xml:space="preserve">. </w:t>
                  </w:r>
                  <w:r>
                    <w:t xml:space="preserve">Дмитриев</w:t>
                  </w:r>
                  <w:r>
                    <w:t xml:space="preserve">а</w:t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right"/>
                    <w:tabs>
                      <w:tab w:val="center" w:pos="4677" w:leader="none"/>
                      <w:tab w:val="right" w:pos="9355" w:leader="none"/>
                    </w:tabs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  <w:p>
                  <w:pPr>
                    <w:jc w:val="right"/>
                    <w:tabs>
                      <w:tab w:val="center" w:pos="4677" w:leader="none"/>
                      <w:tab w:val="right" w:pos="9355" w:leader="none"/>
                    </w:tabs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</w:tbl>
          <w:p>
            <w:pPr>
              <w:pStyle w:val="864"/>
              <w:jc w:val="right"/>
              <w:tabs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tbl>
            <w:tblPr>
              <w:tblW w:w="0" w:type="auto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243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243" w:type="dxa"/>
                  <w:vAlign w:val="top"/>
                  <w:textDirection w:val="lrTb"/>
                  <w:noWrap w:val="false"/>
                </w:tcPr>
                <w:p>
                  <w:pPr>
                    <w:pStyle w:val="705"/>
                    <w:jc w:val="both"/>
                    <w:widowControl w:val="off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Начальник отдела делопроизводства, контрольной и протокольной работы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администрации Петушинского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243" w:type="dxa"/>
                  <w:vAlign w:val="top"/>
                  <w:textDirection w:val="lrTb"/>
                  <w:noWrap w:val="false"/>
                </w:tcPr>
                <w:p>
                  <w:pPr>
                    <w:pStyle w:val="864"/>
                    <w:rPr>
                      <w:rFonts w:ascii="Times New Roman" w:hAnsi="Times New Roman"/>
                      <w:sz w:val="24"/>
                      <w:szCs w:val="24"/>
                      <w:highlight w:val="none"/>
                    </w:rPr>
                  </w:pPr>
                  <w:r>
                    <w:t xml:space="preserve">                                                     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И.Г. Алексеева</w:t>
                  </w:r>
                  <w:r/>
                </w:p>
                <w:p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highlight w:val="none"/>
                    </w:rPr>
                  </w:r>
                  <w:r/>
                </w:p>
              </w:tc>
            </w:tr>
          </w:tbl>
          <w:p>
            <w:pPr>
              <w:pStyle w:val="864"/>
              <w:jc w:val="both"/>
              <w:tabs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80"/>
              <w:jc w:val="both"/>
              <w:widowControl w:val="off"/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</w:r>
            <w:r/>
          </w:p>
          <w:p>
            <w:pPr>
              <w:pStyle w:val="864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/>
          </w:p>
        </w:tc>
      </w:tr>
    </w:tbl>
    <w:p>
      <w:pPr>
        <w:pStyle w:val="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текста файла и оригинала документа подтверждаю ______________</w:t>
      </w:r>
      <w:r/>
    </w:p>
    <w:p>
      <w:pPr>
        <w:pStyle w:val="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r>
        <w:rPr>
          <w:rFonts w:ascii="Times New Roman" w:hAnsi="Times New Roman"/>
          <w:bCs/>
          <w:sz w:val="24"/>
          <w:szCs w:val="24"/>
        </w:rPr>
        <w:t xml:space="preserve">Е.А. Головина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управления стратегического планирования, инвестиционной политики и экономического развития</w:t>
      </w:r>
      <w:r>
        <w:rPr>
          <w:rFonts w:ascii="Times New Roman" w:hAnsi="Times New Roman"/>
          <w:sz w:val="24"/>
          <w:szCs w:val="24"/>
        </w:rPr>
        <w:t xml:space="preserve"> администрации Петушинского района</w:t>
      </w:r>
      <w:r>
        <w:rPr>
          <w:rFonts w:ascii="Times New Roman" w:hAnsi="Times New Roman"/>
          <w:sz w:val="24"/>
          <w:szCs w:val="24"/>
        </w:rPr>
        <w:t xml:space="preserve">,                              тел. 8(49243)2-2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09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80"/>
      </w:pPr>
      <w:r/>
      <w:r/>
    </w:p>
    <w:p>
      <w:pPr>
        <w:pStyle w:val="880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1"/>
        <w:gridCol w:w="47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Дата размещения на официальном сайте органов местного самоуправления муниципального образования «Петушинский район»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64"/>
            </w:pPr>
            <w:r/>
            <w:r/>
          </w:p>
          <w:p>
            <w:pPr>
              <w:pStyle w:val="864"/>
            </w:pPr>
            <w:r/>
            <w:r/>
          </w:p>
          <w:p>
            <w:pPr>
              <w:pStyle w:val="864"/>
              <w:jc w:val="right"/>
            </w:pPr>
            <w:r>
              <w:t xml:space="preserve">______</w:t>
            </w:r>
            <w:r>
              <w:t xml:space="preserve">__________________</w:t>
            </w:r>
            <w:r>
              <w:t xml:space="preserve">_</w:t>
            </w:r>
            <w:r>
              <w:t xml:space="preserve">__</w:t>
            </w:r>
            <w:r>
              <w:t xml:space="preserve">_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64"/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Дата направления в прокуратуру Петушинского района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64"/>
            </w:pPr>
            <w:r/>
            <w:r/>
          </w:p>
          <w:p>
            <w:pPr>
              <w:pStyle w:val="864"/>
              <w:jc w:val="right"/>
            </w:pPr>
            <w:r>
              <w:t xml:space="preserve">________</w:t>
            </w:r>
            <w:r>
              <w:t xml:space="preserve">__________</w:t>
            </w:r>
            <w:r>
              <w:t xml:space="preserve">___________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64"/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Дата антикоррупционной экспертизы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64"/>
              <w:jc w:val="right"/>
            </w:pPr>
            <w:r>
              <w:t xml:space="preserve">________</w:t>
            </w:r>
            <w:r>
              <w:t xml:space="preserve">__________</w:t>
            </w:r>
            <w:r>
              <w:t xml:space="preserve">___________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64"/>
              <w:jc w:val="right"/>
            </w:pPr>
            <w:r/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Дата заключения КСО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64"/>
              <w:jc w:val="right"/>
            </w:pPr>
            <w:r>
              <w:t xml:space="preserve">_______</w:t>
            </w:r>
            <w:r>
              <w:t xml:space="preserve">___________</w:t>
            </w:r>
            <w:r>
              <w:t xml:space="preserve">___________</w:t>
            </w:r>
            <w:r/>
          </w:p>
        </w:tc>
      </w:tr>
    </w:tbl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 –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УСПИПиЭР – 1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ФУ – 1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rPr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80"/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5"/>
        <w:gridCol w:w="4576"/>
      </w:tblGrid>
      <w:tr>
        <w:trPr>
          <w:trHeight w:val="141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5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tabs>
                <w:tab w:val="center" w:pos="4677" w:leader="none"/>
                <w:tab w:val="right" w:pos="9355" w:leader="none"/>
              </w:tabs>
            </w:pPr>
            <w:r>
              <w:rPr>
                <w:szCs w:val="28"/>
              </w:rPr>
              <w:t xml:space="preserve">                     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tabs>
                <w:tab w:val="center" w:pos="4677" w:leader="none"/>
                <w:tab w:val="right" w:pos="9355" w:leader="none"/>
              </w:tabs>
            </w:pPr>
            <w:r>
              <w:t xml:space="preserve">               </w:t>
            </w:r>
            <w:r>
              <w:t xml:space="preserve">Приложение</w:t>
            </w:r>
            <w:r/>
          </w:p>
          <w:p>
            <w:pPr>
              <w:pStyle w:val="864"/>
              <w:jc w:val="center"/>
              <w:tabs>
                <w:tab w:val="center" w:pos="4677" w:leader="none"/>
                <w:tab w:val="right" w:pos="9355" w:leader="none"/>
              </w:tabs>
            </w:pPr>
            <w:r>
              <w:t xml:space="preserve">               </w:t>
            </w:r>
            <w:r>
              <w:t xml:space="preserve">к постановлению администрации</w:t>
            </w:r>
            <w:r/>
          </w:p>
          <w:p>
            <w:pPr>
              <w:pStyle w:val="864"/>
              <w:jc w:val="center"/>
              <w:tabs>
                <w:tab w:val="center" w:pos="4677" w:leader="none"/>
                <w:tab w:val="right" w:pos="9355" w:leader="none"/>
              </w:tabs>
            </w:pPr>
            <w:r>
              <w:t xml:space="preserve">          </w:t>
            </w:r>
            <w:r>
              <w:t xml:space="preserve">        </w:t>
            </w:r>
            <w:r>
              <w:t xml:space="preserve">Петушинского </w:t>
            </w:r>
            <w:r>
              <w:t xml:space="preserve">рай</w:t>
            </w:r>
            <w:r>
              <w:t xml:space="preserve">она</w:t>
            </w:r>
            <w:r/>
          </w:p>
          <w:p>
            <w:pPr>
              <w:pStyle w:val="864"/>
              <w:jc w:val="center"/>
              <w:tabs>
                <w:tab w:val="center" w:pos="4677" w:leader="none"/>
                <w:tab w:val="right" w:pos="9355" w:leader="none"/>
              </w:tabs>
            </w:pPr>
            <w:r>
              <w:t xml:space="preserve">                  от</w:t>
            </w:r>
            <w:r>
              <w:t xml:space="preserve"> </w:t>
            </w:r>
            <w:r>
              <w:rPr>
                <w:u w:val="none"/>
              </w:rPr>
              <w:t xml:space="preserve">__________</w:t>
            </w:r>
            <w:r>
              <w:t xml:space="preserve"> </w:t>
            </w:r>
            <w:r>
              <w:t xml:space="preserve"> № </w:t>
            </w:r>
            <w:r>
              <w:rPr>
                <w:u w:val="none"/>
              </w:rPr>
              <w:t xml:space="preserve">_______</w:t>
            </w:r>
            <w:r/>
          </w:p>
        </w:tc>
      </w:tr>
    </w:tbl>
    <w:p>
      <w:pPr>
        <w:pStyle w:val="864"/>
        <w:ind w:firstLine="709"/>
        <w:jc w:val="both"/>
        <w:spacing w:before="120" w:after="1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приложении к постановлению:</w:t>
      </w:r>
      <w:r>
        <w:rPr>
          <w:color w:val="000000"/>
          <w:sz w:val="24"/>
          <w:szCs w:val="24"/>
        </w:rPr>
      </w:r>
      <w:r/>
    </w:p>
    <w:p>
      <w:pPr>
        <w:pStyle w:val="864"/>
        <w:ind w:firstLine="709"/>
        <w:jc w:val="both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1.Паспорт Программы изложить  в следующей редакции:</w:t>
      </w:r>
      <w:r>
        <w:rPr>
          <w:sz w:val="24"/>
          <w:szCs w:val="24"/>
        </w:rPr>
      </w:r>
      <w:r/>
    </w:p>
    <w:p>
      <w:pPr>
        <w:pStyle w:val="864"/>
        <w:jc w:val="center"/>
      </w:pPr>
      <w:r>
        <w:rPr>
          <w:sz w:val="28"/>
          <w:szCs w:val="28"/>
        </w:rPr>
        <w:t xml:space="preserve">«ПАСПОРТ</w:t>
      </w:r>
      <w:r>
        <w:rPr>
          <w:sz w:val="28"/>
          <w:szCs w:val="28"/>
        </w:rPr>
      </w:r>
      <w:r/>
    </w:p>
    <w:p>
      <w:pPr>
        <w:pStyle w:val="864"/>
        <w:jc w:val="center"/>
      </w:pP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ПРОГРАММЫ </w:t>
      </w:r>
      <w:r>
        <w:rPr>
          <w:sz w:val="28"/>
          <w:szCs w:val="28"/>
        </w:rPr>
      </w:r>
      <w:r/>
    </w:p>
    <w:p>
      <w:pPr>
        <w:pStyle w:val="864"/>
        <w:jc w:val="center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ОБЕСПЕЧЕНИЕ ЖИЛЬЕМ МО</w:t>
      </w:r>
      <w:r>
        <w:rPr>
          <w:sz w:val="28"/>
          <w:szCs w:val="28"/>
        </w:rPr>
        <w:t xml:space="preserve">ЛОДЫХ СЕМЕЙ ПЕТУШИНСКОГО РАЙОНА»</w:t>
      </w:r>
      <w:r>
        <w:rPr>
          <w:sz w:val="28"/>
          <w:szCs w:val="28"/>
        </w:rPr>
      </w:r>
      <w:r/>
    </w:p>
    <w:p>
      <w:pPr>
        <w:pStyle w:val="864"/>
        <w:jc w:val="center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60"/>
        <w:gridCol w:w="747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Наименование </w:t>
            </w:r>
            <w:r/>
          </w:p>
          <w:p>
            <w:pPr>
              <w:pStyle w:val="864"/>
            </w:pPr>
            <w:r>
              <w:t xml:space="preserve">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Муниципальная программа «Обеспечение жильем молодых семей Петушинского района» (далее – Программа)</w:t>
            </w:r>
            <w:r/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Основание для разработки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услуг», постановления Правительства Российской Федерации </w:t>
            </w:r>
            <w:r>
              <w:t xml:space="preserve">от 30.12.2017 № 1710</w:t>
            </w:r>
            <w:r>
      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</w:t>
            </w:r>
            <w:r>
              <w:t xml:space="preserve">ции»,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      </w:r>
            <w:r>
              <w:t xml:space="preserve"> от 17.12.2013 № 1390 </w:t>
            </w:r>
            <w:r>
              <w:t xml:space="preserve">«О</w:t>
            </w:r>
            <w:r>
              <w:t xml:space="preserve"> </w:t>
            </w:r>
            <w:r>
              <w:t xml:space="preserve">государственной</w:t>
            </w:r>
            <w:r>
              <w:t xml:space="preserve"> программ</w:t>
            </w:r>
            <w:r>
              <w:t xml:space="preserve">е</w:t>
            </w:r>
            <w:r>
              <w:t xml:space="preserve"> Владимирской области «Обеспечение доступным и комфортным жильем населения Владимирской области», </w:t>
            </w:r>
            <w:r>
              <w:rPr>
                <w:sz w:val="24"/>
                <w:szCs w:val="24"/>
                <w:highlight w:val="white"/>
              </w:rPr>
              <w:t xml:space="preserve">приказ Министерства архитектуры и строительства Владимирской области от 23.09.2025 № 17-Н </w:t>
            </w:r>
            <w:r>
              <w:rPr>
                <w:sz w:val="24"/>
                <w:szCs w:val="24"/>
                <w:highlight w:val="white"/>
              </w:rPr>
              <w:t xml:space="preserve">«Об утверждении порядка и условий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выплаты»</w:t>
            </w:r>
            <w:r>
              <w:rPr>
                <w:sz w:val="24"/>
                <w:szCs w:val="24"/>
                <w:highlight w:val="none"/>
              </w:rPr>
              <w:t xml:space="preserve">,</w:t>
            </w:r>
            <w:r>
              <w:t xml:space="preserve"> </w:t>
            </w:r>
            <w:r>
              <w:t xml:space="preserve">Стратегия социально-экономического развития муниципального образования «Петушинский район» Владимирской области на период до 2030 года, утвержденная решением Совета народных депутатов Петушинского района </w:t>
            </w:r>
            <w:r>
              <w:t xml:space="preserve">от 24.12.2024 № 88/17</w:t>
            </w:r>
            <w:r>
              <w:t xml:space="preserve">, </w:t>
            </w:r>
            <w:r>
              <w:t xml:space="preserve">постановление администрации Петушинского района от 11.02.2015 № 224 «Об утверждении Порядка разработки, утверждения и проведения оценки э</w:t>
            </w:r>
            <w:r>
              <w:t xml:space="preserve">ффективности реализации муниципальных программ в муниципальном образовании «Петушинский район», распоряжение администрации Петушинского района от 07.03.2018 № 17-р «О разработке муниципальной программы «Обеспечение жильем молодых семей Петушинского района»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Ответственный исполнитель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rPr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стратегического планирования, инвестиционной политики и экономического развития</w:t>
            </w:r>
            <w:r>
              <w:rPr>
                <w:szCs w:val="28"/>
              </w:rPr>
              <w:t xml:space="preserve"> администрации Петушинского района</w:t>
            </w:r>
            <w:r>
              <w:rPr>
                <w:szCs w:val="28"/>
              </w:rPr>
            </w:r>
            <w:r/>
          </w:p>
        </w:tc>
      </w:tr>
      <w:tr>
        <w:trPr>
          <w:trHeight w:val="2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Соисполнители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–</w:t>
            </w:r>
            <w:r>
              <w:rPr>
                <w:highlight w:val="white"/>
              </w:rPr>
              <w:t xml:space="preserve">к</w:t>
            </w:r>
            <w:r>
              <w:rPr>
                <w:rFonts w:eastAsia="Calibri"/>
                <w:highlight w:val="white"/>
              </w:rPr>
              <w:t xml:space="preserve">омитет </w:t>
            </w:r>
            <w:r>
              <w:rPr>
                <w:rFonts w:eastAsia="Calibri"/>
                <w:highlight w:val="white"/>
              </w:rPr>
              <w:t xml:space="preserve">социального взаимодействия, межнационального сотрудничества и развития гражданского общества</w:t>
            </w:r>
            <w:r>
              <w:rPr>
                <w:highlight w:val="white"/>
              </w:rPr>
              <w:t xml:space="preserve"> администрации Петушинского района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864"/>
              <w:jc w:val="both"/>
              <w:spacing w:before="120"/>
            </w:pPr>
            <w:r>
              <w:t xml:space="preserve">–</w:t>
            </w: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казенное </w:t>
            </w:r>
            <w:r>
              <w:rPr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«Управление образования, молодежной политики и патриотического воспитания» Петушинского района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Владимирской области</w:t>
            </w:r>
            <w:r>
              <w:rPr>
                <w:sz w:val="24"/>
                <w:szCs w:val="24"/>
              </w:rPr>
              <w:t xml:space="preserve">;</w:t>
            </w:r>
            <w:r/>
          </w:p>
          <w:p>
            <w:pPr>
              <w:pStyle w:val="864"/>
              <w:jc w:val="both"/>
              <w:spacing w:before="120"/>
            </w:pPr>
            <w:r>
              <w:t xml:space="preserve">–</w:t>
            </w:r>
            <w:r>
              <w:t xml:space="preserve">управлени</w:t>
            </w:r>
            <w:r>
              <w:t xml:space="preserve">е</w:t>
            </w:r>
            <w:r>
              <w:t xml:space="preserve"> аналитическо-правовой работы</w:t>
            </w:r>
            <w:r>
              <w:rPr>
                <w:shd w:val="clear" w:color="auto" w:fill="ffffff"/>
              </w:rPr>
              <w:t xml:space="preserve"> администрации Петушинского района</w:t>
            </w:r>
            <w:r>
              <w:t xml:space="preserve">;</w:t>
            </w:r>
            <w:r/>
          </w:p>
          <w:p>
            <w:pPr>
              <w:pStyle w:val="864"/>
              <w:jc w:val="both"/>
              <w:spacing w:before="120"/>
            </w:pPr>
            <w:r>
              <w:t xml:space="preserve">–финансовое управление администрации Петушинского района;</w:t>
            </w:r>
            <w:r/>
          </w:p>
          <w:p>
            <w:pPr>
              <w:pStyle w:val="864"/>
              <w:jc w:val="both"/>
              <w:spacing w:before="120"/>
            </w:pPr>
            <w:r>
              <w:t xml:space="preserve">–администрации поселений, входящие в состав муниципального образования «Петушинский район» и заключившие с администрацией Петушинского</w:t>
            </w:r>
            <w:r>
              <w:t xml:space="preserve"> района Соглашения о взаимодействии по обеспечению жильем молодых семей Петушинского района для обеспечения софинансирования доли местных бюджетов</w:t>
            </w:r>
            <w:r>
              <w:t xml:space="preserve"> (по согласованию)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Участники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–финансово-кредитные учреждения;</w:t>
            </w:r>
            <w:r/>
          </w:p>
          <w:p>
            <w:pPr>
              <w:pStyle w:val="864"/>
              <w:jc w:val="both"/>
              <w:spacing w:before="120"/>
            </w:pPr>
            <w:r>
              <w:t xml:space="preserve">–молодые семьи, нуждающиеся в улучшении жилищных условий и изъявившие желание принять участие в Программе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Цель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Улучшение жилищных условий молодых семей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Задачи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  <w:spacing w:after="120"/>
            </w:pPr>
            <w:r>
              <w:t xml:space="preserve">–предоставление социальных выплат на приобретение (строительство) жилого помещения молодым семьям, состоящим на учете в качестве нуждающихся в улучшении жилищных условий в администрациях поселений, </w:t>
            </w:r>
            <w:r>
              <w:t xml:space="preserve">входящих в состав муниципального образования «Петушинский район» и заключивших с администрацией Петушинского района Соглашения о взаимодействии по обеспечению жильем молодых семей Петушинского района для обеспечения софинансирования доли местных бюджетов;</w:t>
            </w:r>
            <w:r/>
          </w:p>
          <w:p>
            <w:pPr>
              <w:pStyle w:val="864"/>
              <w:jc w:val="both"/>
            </w:pPr>
            <w:r>
              <w:t xml:space="preserve">–стимулирование развития жилищного строительства на территории Петушинского района;</w:t>
            </w:r>
            <w:r/>
          </w:p>
          <w:p>
            <w:pPr>
              <w:pStyle w:val="864"/>
              <w:jc w:val="both"/>
              <w:spacing w:before="120"/>
            </w:pPr>
            <w:r>
              <w:t xml:space="preserve">–активизация молодых семей в решении своих жилищных проблем.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Целевые индикаторы и показатели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  <w:spacing w:after="120"/>
            </w:pPr>
            <w:r>
              <w:t xml:space="preserve">Улучшение жилищных условий </w:t>
            </w:r>
            <w:r>
              <w:rPr>
                <w:highlight w:val="white"/>
              </w:rPr>
              <w:t xml:space="preserve">40</w:t>
            </w:r>
            <w:r>
              <w:t xml:space="preserve"> </w:t>
            </w:r>
            <w:r>
              <w:t xml:space="preserve">молод</w:t>
            </w:r>
            <w:r>
              <w:t xml:space="preserve">ых</w:t>
            </w:r>
            <w:r>
              <w:t xml:space="preserve"> сем</w:t>
            </w:r>
            <w:r>
              <w:t xml:space="preserve">ей</w:t>
            </w:r>
            <w:r>
              <w:t xml:space="preserve">, в том числе по годам: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2018 г. – 4 семьи;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2019 г. – 4 семей;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2020 г. – 2 семьи;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2021 г. – 5 семьи;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2022 г. </w:t>
            </w:r>
            <w:r>
              <w:t xml:space="preserve">– 5 семей;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2023 г. – 4 семьи</w:t>
            </w:r>
            <w:r>
              <w:t xml:space="preserve">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2024 г. – 4 семьи;</w:t>
            </w:r>
            <w:r/>
          </w:p>
          <w:p>
            <w:pPr>
              <w:pStyle w:val="864"/>
              <w:jc w:val="both"/>
              <w:spacing w:after="113" w:afterAutospacing="0"/>
              <w:rPr>
                <w:highlight w:val="none"/>
              </w:rPr>
            </w:pPr>
            <w:r>
              <w:t xml:space="preserve">2025 г. – 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 </w:t>
            </w:r>
            <w:r>
              <w:t xml:space="preserve">семьи;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after="113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2026 г. – 4 семьи;</w:t>
            </w:r>
            <w:r/>
          </w:p>
          <w:p>
            <w:pPr>
              <w:jc w:val="both"/>
            </w:pPr>
            <w:r>
              <w:rPr>
                <w:highlight w:val="none"/>
              </w:rPr>
              <w:t xml:space="preserve">2027 г. – 4 семьи.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Сроки и этапы реализации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2018-2027 годы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Объем бюджетных ассигнований Программы, в том числе по годам и источникам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  <w:spacing w:after="120"/>
              <w:rPr>
                <w:highlight w:val="white"/>
              </w:rPr>
            </w:pPr>
            <w:r>
              <w:rPr>
                <w:highlight w:val="white"/>
              </w:rPr>
              <w:t xml:space="preserve">Общий объем финансирования Программы на весь период ее реализации </w:t>
            </w:r>
            <w:r>
              <w:rPr>
                <w:highlight w:val="white"/>
              </w:rPr>
              <w:t xml:space="preserve">составляет</w:t>
            </w:r>
            <w:r>
              <w:rPr>
                <w:highlight w:val="white"/>
              </w:rPr>
              <w:t xml:space="preserve"> 104 915,032</w:t>
            </w:r>
            <w:r>
              <w:rPr>
                <w:highlight w:val="white"/>
              </w:rPr>
              <w:t xml:space="preserve"> тыс. рублей, в том числе: средства областного бюджета – 27 607,7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ты</w:t>
            </w:r>
            <w:r>
              <w:rPr>
                <w:highlight w:val="white"/>
              </w:rPr>
              <w:t xml:space="preserve">с.</w:t>
            </w:r>
            <w:r>
              <w:rPr>
                <w:highlight w:val="white"/>
              </w:rPr>
              <w:t xml:space="preserve"> рублей; средства бюджета муниципального образования «Петушинский район» – 4 584,465</w:t>
            </w:r>
            <w:r>
              <w:rPr>
                <w:highlight w:val="white"/>
              </w:rPr>
              <w:t xml:space="preserve"> ты</w:t>
            </w:r>
            <w:r>
              <w:rPr>
                <w:highlight w:val="white"/>
              </w:rPr>
              <w:t xml:space="preserve">с. рублей; бюджеты поселений,</w:t>
            </w:r>
            <w:r>
              <w:rPr>
                <w:rFonts w:ascii="Arial" w:hAnsi="Arial" w:cs="Arial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заключивших с администрацией Петушинского района </w:t>
            </w:r>
            <w:r>
              <w:rPr>
                <w:rFonts w:cs="Arial"/>
                <w:highlight w:val="white"/>
              </w:rPr>
              <w:t xml:space="preserve">Соглашения</w:t>
            </w:r>
            <w:r>
              <w:rPr>
                <w:highlight w:val="white"/>
              </w:rPr>
              <w:t xml:space="preserve"> о взаимодействии по обеспечению жильем молодых семей Петушинского района для обеспечения софинансирова</w:t>
            </w:r>
            <w:r>
              <w:rPr>
                <w:highlight w:val="white"/>
              </w:rPr>
              <w:t xml:space="preserve">ния доли местных бюджетов </w:t>
            </w:r>
            <w:r>
              <w:rPr>
                <w:highlight w:val="white"/>
              </w:rPr>
              <w:t xml:space="preserve">– 4 794,599</w:t>
            </w:r>
            <w:r>
              <w:rPr>
                <w:highlight w:val="white"/>
              </w:rPr>
              <w:t xml:space="preserve"> тыс. ру</w:t>
            </w:r>
            <w:r>
              <w:rPr>
                <w:highlight w:val="white"/>
              </w:rPr>
              <w:t xml:space="preserve">блей; внебюджетные источники – </w:t>
            </w:r>
            <w:r>
              <w:rPr>
                <w:highlight w:val="white"/>
              </w:rPr>
              <w:t xml:space="preserve">67 928,268</w:t>
            </w:r>
            <w:r>
              <w:rPr>
                <w:highlight w:val="white"/>
              </w:rPr>
              <w:t xml:space="preserve"> тыс. рублей.</w:t>
            </w:r>
            <w:r>
              <w:rPr>
                <w:highlight w:val="white"/>
              </w:rPr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По годам реализации: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2018 г.: всего – 8 078,891 тыс.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2 238,0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350,035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 586,428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–внебюджетные источники – 4 904,428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2019 г.: всего – 6 134,41 тыс.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2 256,6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350,0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 399,987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–внебюджетные источники – 3 127,823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2020 г.: всего – 2 630,0 тыс.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1 262,5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157,102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 249,615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–внебюджетные источники – 960,783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2021 г.: всего – 10 150,0</w:t>
            </w:r>
            <w:r>
              <w:t xml:space="preserve"> тыс.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2 859,8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551,198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 551,198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–внебюджетные источники – </w:t>
            </w:r>
            <w:r>
              <w:t xml:space="preserve"> 6 187,804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2022 г.: всего – </w:t>
            </w:r>
            <w:r>
              <w:rPr>
                <w:szCs w:val="22"/>
              </w:rPr>
              <w:t xml:space="preserve">10 130,175</w:t>
            </w:r>
            <w:r>
              <w:rPr>
                <w:b/>
                <w:szCs w:val="22"/>
              </w:rPr>
              <w:t xml:space="preserve"> </w:t>
            </w:r>
            <w:r>
              <w:t xml:space="preserve">тыс.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2 517,6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4</w:t>
            </w:r>
            <w:r>
              <w:t xml:space="preserve">76</w:t>
            </w:r>
            <w:r>
              <w:t xml:space="preserve">,</w:t>
            </w:r>
            <w:r>
              <w:t xml:space="preserve">191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 463,809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–внебюджетные источники – 6</w:t>
            </w:r>
            <w:r>
              <w:t xml:space="preserve"> 672,575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2023 г.: всего – </w:t>
            </w:r>
            <w:r>
              <w:rPr>
                <w:szCs w:val="22"/>
              </w:rPr>
              <w:t xml:space="preserve">12 580,000</w:t>
            </w:r>
            <w:r>
              <w:rPr>
                <w:b/>
                <w:szCs w:val="22"/>
              </w:rPr>
              <w:t xml:space="preserve"> </w:t>
            </w:r>
            <w:r>
              <w:t xml:space="preserve">тыс.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2 8</w:t>
            </w:r>
            <w:r>
              <w:t xml:space="preserve">20</w:t>
            </w:r>
            <w:r>
              <w:t xml:space="preserve">,</w:t>
            </w:r>
            <w:r>
              <w:t xml:space="preserve">0</w:t>
            </w:r>
            <w:r>
              <w:t xml:space="preserve"> тыс. руб.;</w:t>
            </w:r>
            <w:r>
              <w:t xml:space="preserve"> 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</w:t>
            </w:r>
            <w:r>
              <w:t xml:space="preserve">501,373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 </w:t>
            </w:r>
            <w:r>
              <w:rPr>
                <w:szCs w:val="22"/>
              </w:rPr>
              <w:t xml:space="preserve">429,062</w:t>
            </w:r>
            <w:r>
              <w:rPr>
                <w:szCs w:val="22"/>
              </w:rPr>
              <w:t xml:space="preserve">  </w:t>
            </w:r>
            <w:r>
              <w:t xml:space="preserve">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–внебюджетные источники – </w:t>
            </w:r>
            <w:r>
              <w:rPr>
                <w:szCs w:val="22"/>
              </w:rPr>
              <w:t xml:space="preserve">8 829,565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  <w:rPr>
                <w:highlight w:val="white"/>
              </w:rPr>
            </w:pPr>
            <w:r>
              <w:rPr>
                <w:highlight w:val="white"/>
              </w:rPr>
              <w:t xml:space="preserve">2024 г.: всего – 19 154,128</w:t>
            </w:r>
            <w:r>
              <w:rPr>
                <w:b/>
                <w:szCs w:val="2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тыс. руб., в том числе:</w:t>
            </w:r>
            <w:r>
              <w:rPr>
                <w:highlight w:val="white"/>
              </w:rPr>
            </w:r>
            <w:r/>
          </w:p>
          <w:p>
            <w:pPr>
              <w:pStyle w:val="864"/>
              <w:jc w:val="both"/>
              <w:spacing w:after="120"/>
              <w:rPr>
                <w:highlight w:val="white"/>
              </w:rPr>
            </w:pPr>
            <w:r>
              <w:rPr>
                <w:highlight w:val="white"/>
              </w:rPr>
              <w:t xml:space="preserve">–областной бюджет – 3</w:t>
            </w: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  <w:t xml:space="preserve">995,9</w:t>
            </w:r>
            <w:r>
              <w:rPr>
                <w:highlight w:val="white"/>
              </w:rPr>
              <w:t xml:space="preserve"> тыс. руб.;</w:t>
            </w:r>
            <w:r>
              <w:rPr>
                <w:highlight w:val="white"/>
              </w:rPr>
            </w:r>
            <w:r/>
          </w:p>
          <w:p>
            <w:pPr>
              <w:pStyle w:val="864"/>
              <w:jc w:val="both"/>
              <w:spacing w:after="120"/>
              <w:rPr>
                <w:lang w:val="en-US"/>
              </w:rPr>
            </w:pPr>
            <w:r>
              <w:t xml:space="preserve">–бюджет МО «Петушинский район» – </w:t>
            </w:r>
            <w:r>
              <w:t xml:space="preserve">654,0</w:t>
            </w:r>
            <w:r>
              <w:t xml:space="preserve"> тыс. руб.;</w:t>
            </w:r>
            <w:r>
              <w:rPr>
                <w:lang w:val="en-US"/>
              </w:rPr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</w:t>
            </w:r>
            <w:r>
              <w:t xml:space="preserve">– 660,0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–внебюджетные источники – </w:t>
            </w:r>
            <w:r>
              <w:rPr>
                <w:szCs w:val="22"/>
              </w:rPr>
              <w:t xml:space="preserve">13 844,228</w:t>
            </w:r>
            <w:r>
              <w:rPr>
                <w:szCs w:val="22"/>
              </w:rPr>
              <w:t xml:space="preserve"> </w:t>
            </w:r>
            <w:r>
              <w:t xml:space="preserve">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2025 г.: всего – 12 430,0</w:t>
            </w:r>
            <w:r>
              <w:rPr>
                <w:szCs w:val="22"/>
              </w:rPr>
              <w:t xml:space="preserve"> </w:t>
            </w:r>
            <w:r>
              <w:t xml:space="preserve">тыс</w:t>
            </w:r>
            <w:r>
              <w:t xml:space="preserve">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3 287,7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594,566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–504,5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  <w:rPr>
                <w:highlight w:val="none"/>
              </w:rPr>
            </w:pPr>
            <w:r>
              <w:t xml:space="preserve">–внебюджетные источники </w:t>
            </w:r>
            <w:r>
              <w:t xml:space="preserve">– 8 043,234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rPr>
                <w:highlight w:val="none"/>
              </w:rPr>
              <w:t xml:space="preserve">2026 г.: </w:t>
            </w:r>
            <w:r>
              <w:t xml:space="preserve">всего – 11 039,714</w:t>
            </w:r>
            <w:r>
              <w:rPr>
                <w:szCs w:val="22"/>
              </w:rPr>
              <w:t xml:space="preserve"> </w:t>
            </w:r>
            <w:r>
              <w:t xml:space="preserve">тыс</w:t>
            </w:r>
            <w:r>
              <w:t xml:space="preserve">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2963,9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450,0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 </w:t>
            </w:r>
            <w:r>
              <w:t xml:space="preserve">450,0</w:t>
            </w:r>
            <w:r>
              <w:t xml:space="preserve"> тыс. руб.;</w:t>
            </w:r>
            <w:r/>
          </w:p>
          <w:p>
            <w:pPr>
              <w:jc w:val="both"/>
              <w:spacing w:after="120"/>
              <w:rPr>
                <w:highlight w:val="none"/>
              </w:rPr>
            </w:pPr>
            <w:r>
              <w:t xml:space="preserve">–внебюджетные источники </w:t>
            </w:r>
            <w:r>
              <w:t xml:space="preserve">– 7175,814</w:t>
            </w:r>
            <w:r>
              <w:t xml:space="preserve"> тыс. руб.;</w:t>
            </w:r>
            <w:r>
              <w:rPr>
                <w:highlight w:val="none"/>
              </w:rPr>
            </w:r>
            <w:r/>
          </w:p>
          <w:p>
            <w:pPr>
              <w:pStyle w:val="864"/>
              <w:jc w:val="both"/>
              <w:spacing w:after="120"/>
            </w:pPr>
            <w:r>
              <w:rPr>
                <w:highlight w:val="none"/>
              </w:rPr>
              <w:t xml:space="preserve">2027 г.: </w:t>
            </w:r>
            <w:r>
              <w:t xml:space="preserve">всего – 12 587,714</w:t>
            </w:r>
            <w:r>
              <w:rPr>
                <w:szCs w:val="22"/>
              </w:rPr>
              <w:t xml:space="preserve"> </w:t>
            </w:r>
            <w:r>
              <w:t xml:space="preserve">тыс</w:t>
            </w:r>
            <w:r>
              <w:t xml:space="preserve">. руб., в том числе: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–областной бюджет – 3 405,7</w:t>
            </w:r>
            <w:r>
              <w:t xml:space="preserve">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 МО «Петушинский район» – 500,0 тыс. руб.;</w:t>
            </w:r>
            <w:r/>
          </w:p>
          <w:p>
            <w:pPr>
              <w:pStyle w:val="864"/>
              <w:jc w:val="both"/>
              <w:spacing w:after="120"/>
            </w:pPr>
            <w:r>
              <w:t xml:space="preserve">–бюджеты поселений – </w:t>
            </w:r>
            <w:r>
              <w:t xml:space="preserve">500,0</w:t>
            </w:r>
            <w:r>
              <w:t xml:space="preserve"> тыс. руб.;</w:t>
            </w:r>
            <w:r/>
          </w:p>
          <w:p>
            <w:pPr>
              <w:jc w:val="both"/>
              <w:spacing w:after="120"/>
              <w:rPr>
                <w:highlight w:val="none"/>
              </w:rPr>
            </w:pPr>
            <w:r>
              <w:t xml:space="preserve">–внебюджетные источники </w:t>
            </w:r>
            <w:r>
              <w:t xml:space="preserve">– 8182,014</w:t>
            </w:r>
            <w:r>
              <w:t xml:space="preserve"> тыс. руб.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864"/>
            </w:pPr>
            <w:r>
              <w:t xml:space="preserve">Ожидаемые конечные результаты реализации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7" w:type="dxa"/>
            <w:vAlign w:val="top"/>
            <w:textDirection w:val="lrTb"/>
            <w:noWrap w:val="false"/>
          </w:tcPr>
          <w:p>
            <w:pPr>
              <w:pStyle w:val="864"/>
              <w:jc w:val="both"/>
            </w:pPr>
            <w:r>
              <w:t xml:space="preserve">Улучшение жилищных условий </w:t>
            </w:r>
            <w:r>
              <w:rPr>
                <w:highlight w:val="white"/>
              </w:rPr>
              <w:t xml:space="preserve">40</w:t>
            </w:r>
            <w:r>
              <w:t xml:space="preserve"> молод</w:t>
            </w:r>
            <w:r>
              <w:t xml:space="preserve">ых семей</w:t>
            </w:r>
            <w:r>
              <w:t xml:space="preserve"> путем предоставления социальных выплат</w:t>
            </w:r>
            <w:r/>
          </w:p>
        </w:tc>
      </w:tr>
    </w:tbl>
    <w:p>
      <w:pPr>
        <w:jc w:val="left"/>
        <w:spacing w:before="120" w:after="1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/>
    </w:p>
    <w:p>
      <w:pPr>
        <w:ind w:firstLine="709"/>
        <w:jc w:val="both"/>
        <w:spacing w:before="120" w:after="120"/>
        <w:rPr>
          <w:highlight w:val="none"/>
        </w:rPr>
      </w:pPr>
      <w:r>
        <w:rPr>
          <w:highlight w:val="none"/>
        </w:rPr>
        <w:t xml:space="preserve">2.В разделе </w:t>
      </w:r>
      <w:r/>
      <w:r>
        <w:rPr>
          <w:lang w:val="en-US"/>
        </w:rPr>
        <w:t xml:space="preserve">V</w:t>
      </w:r>
      <w:r/>
      <w:r>
        <w:rPr>
          <w:highlight w:val="none"/>
        </w:rPr>
        <w:t xml:space="preserve">:</w:t>
      </w:r>
      <w:r>
        <w:rPr>
          <w:highlight w:val="none"/>
        </w:rPr>
      </w:r>
    </w:p>
    <w:p>
      <w:pPr>
        <w:ind w:firstLine="709"/>
        <w:jc w:val="both"/>
        <w:spacing w:before="120" w:after="120"/>
        <w:rPr>
          <w:highlight w:val="none"/>
        </w:rPr>
      </w:pPr>
      <w:r>
        <w:rPr>
          <w:highlight w:val="none"/>
        </w:rPr>
        <w:t xml:space="preserve">2.1 Абзац 2 исключить.</w:t>
      </w:r>
      <w:r>
        <w:rPr>
          <w:highlight w:val="none"/>
        </w:rPr>
      </w:r>
    </w:p>
    <w:p>
      <w:pPr>
        <w:pStyle w:val="864"/>
        <w:ind w:firstLine="709"/>
        <w:jc w:val="both"/>
        <w:spacing w:before="120" w:after="120"/>
        <w:rPr>
          <w:highlight w:val="none"/>
        </w:rPr>
      </w:pPr>
      <w:r>
        <w:t xml:space="preserve">2</w:t>
      </w:r>
      <w:r>
        <w:t xml:space="preserve">.2.Абзац 3 считать соответственно абзацем 2 и </w:t>
      </w:r>
      <w:r>
        <w:t xml:space="preserve"> </w:t>
      </w:r>
      <w:r>
        <w:t xml:space="preserve">изложить в следующей редакции:</w:t>
      </w:r>
      <w:r/>
    </w:p>
    <w:p>
      <w:pPr>
        <w:pStyle w:val="864"/>
        <w:ind w:firstLine="709"/>
        <w:jc w:val="both"/>
        <w:spacing w:after="120"/>
        <w:rPr>
          <w:highlight w:val="none"/>
        </w:rPr>
      </w:pPr>
      <w:r>
        <w:t xml:space="preserve">«Общий объем финансирования Программы составляет </w:t>
      </w:r>
      <w:r>
        <w:rPr>
          <w:szCs w:val="22"/>
          <w:highlight w:val="none"/>
        </w:rPr>
        <w:t xml:space="preserve">104 915,032</w:t>
      </w:r>
      <w:r>
        <w:rPr>
          <w:b/>
          <w:szCs w:val="22"/>
          <w:highlight w:val="white"/>
        </w:rPr>
        <w:t xml:space="preserve"> </w:t>
      </w:r>
      <w:r>
        <w:rPr>
          <w:highlight w:val="white"/>
        </w:rPr>
        <w:t xml:space="preserve">тыс. руб.</w:t>
      </w:r>
      <w:r>
        <w:rPr>
          <w:highlight w:val="white"/>
        </w:rPr>
        <w:t xml:space="preserve">»</w:t>
      </w:r>
      <w:r>
        <w:t xml:space="preserve">.</w:t>
      </w:r>
      <w:r>
        <w:rPr>
          <w:highlight w:val="none"/>
        </w:rPr>
      </w:r>
      <w:r/>
    </w:p>
    <w:p>
      <w:pPr>
        <w:pStyle w:val="864"/>
        <w:ind w:firstLine="709"/>
        <w:jc w:val="both"/>
        <w:spacing w:after="120"/>
        <w:rPr>
          <w:highlight w:val="none"/>
        </w:rPr>
      </w:pPr>
      <w:r>
        <w:rPr>
          <w:highlight w:val="none"/>
        </w:rPr>
        <w:t xml:space="preserve">3.</w:t>
      </w:r>
      <w:r>
        <w:t xml:space="preserve">Раздел</w:t>
      </w:r>
      <w:r>
        <w:t xml:space="preserve"> </w:t>
      </w:r>
      <w:r>
        <w:rPr>
          <w:lang w:val="en-US"/>
        </w:rPr>
        <w:t xml:space="preserve">VI</w:t>
      </w:r>
      <w:r>
        <w:t xml:space="preserve"> Программы изложить в следующей редакции:</w:t>
      </w:r>
      <w:r/>
    </w:p>
    <w:p>
      <w:pPr>
        <w:pStyle w:val="869"/>
        <w:ind w:firstLine="0"/>
        <w:jc w:val="center"/>
        <w:spacing w:before="120" w:after="120"/>
        <w:widowControl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</w:t>
      </w:r>
      <w:r>
        <w:rPr>
          <w:rFonts w:ascii="Times New Roman" w:hAnsi="Times New Roman" w:cs="Times New Roman"/>
          <w:b/>
          <w:sz w:val="24"/>
          <w:szCs w:val="24"/>
        </w:rPr>
        <w:t xml:space="preserve">.Прогноз конечных результатов реализации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64"/>
        <w:ind w:firstLine="709"/>
        <w:jc w:val="both"/>
        <w:spacing w:after="120"/>
        <w:rPr>
          <w:highlight w:val="none"/>
        </w:rPr>
      </w:pPr>
      <w:r>
        <w:t xml:space="preserve">За весь период реализации Программы предполагается улучшить жилищные </w:t>
      </w:r>
      <w:r>
        <w:t xml:space="preserve">условия</w:t>
      </w:r>
      <w:r>
        <w:rPr>
          <w:highlight w:val="white"/>
        </w:rPr>
        <w:t xml:space="preserve"> </w:t>
      </w:r>
      <w:r>
        <w:rPr>
          <w:highlight w:val="white"/>
        </w:rPr>
        <w:t xml:space="preserve">40</w:t>
      </w:r>
      <w:r>
        <w:rPr>
          <w:color w:val="ff0000"/>
          <w:highlight w:val="white"/>
        </w:rPr>
        <w:t xml:space="preserve"> </w:t>
      </w:r>
      <w:r>
        <w:t xml:space="preserve">молодых семей путем предоставления им социальных выплат»</w:t>
      </w:r>
      <w:r>
        <w:t xml:space="preserve">.</w:t>
      </w:r>
      <w:r>
        <w:rPr>
          <w:highlight w:val="none"/>
        </w:rPr>
      </w:r>
      <w:r/>
    </w:p>
    <w:p>
      <w:pPr>
        <w:pStyle w:val="864"/>
        <w:ind w:firstLine="709"/>
        <w:jc w:val="both"/>
        <w:spacing w:after="120"/>
        <w:rPr>
          <w:highlight w:val="none"/>
        </w:rPr>
      </w:pPr>
      <w:r>
        <w:t xml:space="preserve">4.Приложения № 1, № 2, № 3 к Программе </w:t>
      </w:r>
      <w:r>
        <w:t xml:space="preserve">изложить в </w:t>
      </w:r>
      <w:r>
        <w:t xml:space="preserve">следующей </w:t>
      </w:r>
      <w:r>
        <w:t xml:space="preserve">редакции:</w:t>
      </w:r>
      <w:r/>
    </w:p>
    <w:p>
      <w:pPr>
        <w:ind w:firstLine="0"/>
        <w:jc w:val="both"/>
        <w:spacing w:after="1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0"/>
        <w:jc w:val="both"/>
        <w:spacing w:after="1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0"/>
        <w:jc w:val="both"/>
        <w:spacing w:after="1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0"/>
        <w:jc w:val="both"/>
        <w:spacing w:after="1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58"/>
        <w:gridCol w:w="467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58" w:type="dxa"/>
            <w:vAlign w:val="top"/>
            <w:textDirection w:val="lrTb"/>
            <w:noWrap w:val="false"/>
          </w:tcPr>
          <w:p>
            <w:pPr>
              <w:pStyle w:val="864"/>
              <w:jc w:val="right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</w:pPr>
            <w:r>
              <w:t xml:space="preserve">Приложение № 1</w:t>
            </w:r>
            <w:r/>
          </w:p>
          <w:p>
            <w:pPr>
              <w:pStyle w:val="864"/>
              <w:jc w:val="center"/>
              <w:widowControl w:val="off"/>
            </w:pPr>
            <w:r>
              <w:t xml:space="preserve">к муниципальной программе </w:t>
            </w:r>
            <w:r/>
          </w:p>
          <w:p>
            <w:pPr>
              <w:pStyle w:val="864"/>
              <w:jc w:val="center"/>
              <w:widowControl w:val="off"/>
            </w:pPr>
            <w:r>
              <w:t xml:space="preserve">«Обеспечение жильем молодых семей </w:t>
            </w:r>
            <w:r/>
          </w:p>
          <w:p>
            <w:pPr>
              <w:pStyle w:val="864"/>
              <w:jc w:val="center"/>
              <w:widowControl w:val="off"/>
            </w:pPr>
            <w:r>
              <w:t xml:space="preserve">Петушинского района»</w:t>
            </w:r>
            <w:r/>
          </w:p>
        </w:tc>
      </w:tr>
    </w:tbl>
    <w:p>
      <w:pPr>
        <w:pStyle w:val="864"/>
        <w:jc w:val="right"/>
        <w:widowControl w:val="off"/>
      </w:pPr>
      <w:r/>
      <w:r/>
    </w:p>
    <w:p>
      <w:pPr>
        <w:pStyle w:val="864"/>
        <w:jc w:val="center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4"/>
        <w:jc w:val="center"/>
        <w:widowControl w:val="off"/>
      </w:pPr>
      <w:r>
        <w:t xml:space="preserve">СВЕДЕНИЯ</w:t>
      </w:r>
      <w:r/>
    </w:p>
    <w:p>
      <w:pPr>
        <w:pStyle w:val="864"/>
        <w:jc w:val="center"/>
        <w:widowControl w:val="off"/>
      </w:pPr>
      <w:r>
        <w:t xml:space="preserve">о целевых показателях (индикаторах) муниципальной программы</w:t>
      </w:r>
      <w:r/>
    </w:p>
    <w:p>
      <w:pPr>
        <w:pStyle w:val="864"/>
        <w:jc w:val="center"/>
        <w:widowControl w:val="off"/>
      </w:pPr>
      <w:r>
        <w:t xml:space="preserve">«Обеспечение жильем молодых семей Петушинского района»</w:t>
      </w:r>
      <w:r/>
    </w:p>
    <w:p>
      <w:pPr>
        <w:pStyle w:val="864"/>
        <w:jc w:val="center"/>
        <w:widowControl w:val="off"/>
      </w:pPr>
      <w:r>
        <w:t xml:space="preserve">и их значениях</w:t>
      </w:r>
      <w:r/>
    </w:p>
    <w:p>
      <w:pPr>
        <w:pStyle w:val="86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10205" w:type="dxa"/>
        <w:tblCellSpacing w:w="5" w:type="dxa"/>
        <w:tblInd w:w="-331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417"/>
        <w:gridCol w:w="951"/>
        <w:gridCol w:w="838"/>
        <w:gridCol w:w="734"/>
        <w:gridCol w:w="735"/>
        <w:gridCol w:w="734"/>
        <w:gridCol w:w="735"/>
        <w:gridCol w:w="750"/>
        <w:gridCol w:w="662"/>
        <w:gridCol w:w="662"/>
        <w:gridCol w:w="662"/>
        <w:gridCol w:w="662"/>
        <w:gridCol w:w="662"/>
      </w:tblGrid>
      <w:tr>
        <w:trPr>
          <w:cantSplit/>
          <w:tblCellSpacing w:w="5" w:type="dxa"/>
          <w:trHeight w:val="5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 (индикатора)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1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cantSplit/>
          <w:tblCellSpacing w:w="5" w:type="dxa"/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 (базо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вый)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blCellSpacing w:w="5" w:type="dxa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blCellSpacing w:w="5" w:type="dxa"/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64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жилищных условий молодых семей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семей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</w:pPr>
      <w:r/>
      <w:r/>
    </w:p>
    <w:p>
      <w:pPr>
        <w:ind w:firstLine="0"/>
        <w:jc w:val="both"/>
        <w:spacing w:after="120"/>
        <w:widowControl w:val="off"/>
        <w:rPr>
          <w:highlight w:val="none"/>
        </w:rPr>
      </w:pPr>
      <w:r>
        <w:rPr>
          <w:highlight w:val="none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5"/>
        <w:gridCol w:w="469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64"/>
              <w:jc w:val="right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9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</w:pPr>
            <w:r>
              <w:t xml:space="preserve">Приложение</w:t>
            </w:r>
            <w:r>
              <w:t xml:space="preserve"> №</w:t>
            </w:r>
            <w:r>
              <w:t xml:space="preserve"> </w:t>
            </w:r>
            <w:r>
              <w:t xml:space="preserve">2</w:t>
            </w:r>
            <w:r/>
          </w:p>
          <w:p>
            <w:pPr>
              <w:pStyle w:val="864"/>
              <w:jc w:val="center"/>
              <w:widowControl w:val="off"/>
            </w:pPr>
            <w:r>
              <w:t xml:space="preserve">к </w:t>
            </w:r>
            <w:r>
              <w:t xml:space="preserve">м</w:t>
            </w:r>
            <w:r>
              <w:t xml:space="preserve">униципальной программе</w:t>
            </w:r>
            <w:r>
              <w:t xml:space="preserve"> </w:t>
            </w:r>
            <w:r/>
          </w:p>
          <w:p>
            <w:pPr>
              <w:pStyle w:val="864"/>
              <w:jc w:val="center"/>
              <w:widowControl w:val="off"/>
            </w:pPr>
            <w:r>
              <w:t xml:space="preserve">«</w:t>
            </w:r>
            <w:r>
              <w:t xml:space="preserve">Обеспечение жильем молодых семей </w:t>
            </w:r>
            <w:r>
              <w:t xml:space="preserve">Петушинско</w:t>
            </w:r>
            <w:r>
              <w:t xml:space="preserve">го района</w:t>
            </w:r>
            <w:r>
              <w:t xml:space="preserve">»</w:t>
            </w:r>
            <w:r/>
          </w:p>
        </w:tc>
      </w:tr>
    </w:tbl>
    <w:p>
      <w:pPr>
        <w:pStyle w:val="864"/>
        <w:jc w:val="right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4"/>
        <w:jc w:val="center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64"/>
        <w:jc w:val="center"/>
        <w:widowControl w:val="off"/>
      </w:pPr>
      <w:r>
        <w:t xml:space="preserve">ПЕРЕЧЕНЬ</w:t>
      </w:r>
      <w:r/>
    </w:p>
    <w:p>
      <w:pPr>
        <w:pStyle w:val="864"/>
        <w:jc w:val="center"/>
        <w:widowControl w:val="off"/>
      </w:pPr>
      <w:r>
        <w:t xml:space="preserve">основных мероприятий муниципальной программы</w:t>
      </w:r>
      <w:r/>
    </w:p>
    <w:p>
      <w:pPr>
        <w:pStyle w:val="864"/>
        <w:jc w:val="center"/>
        <w:widowControl w:val="off"/>
      </w:pPr>
      <w:r>
        <w:t xml:space="preserve">«Обеспечение жильем молодых семей Петушинского района»</w:t>
      </w:r>
      <w:r/>
    </w:p>
    <w:p>
      <w:pPr>
        <w:pStyle w:val="864"/>
        <w:jc w:val="both"/>
        <w:widowControl w:val="off"/>
      </w:pPr>
      <w:r/>
      <w:r/>
    </w:p>
    <w:tbl>
      <w:tblPr>
        <w:tblW w:w="9799" w:type="dxa"/>
        <w:tblCellSpacing w:w="5" w:type="dxa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577"/>
        <w:gridCol w:w="1852"/>
        <w:gridCol w:w="1843"/>
        <w:gridCol w:w="850"/>
        <w:gridCol w:w="992"/>
        <w:gridCol w:w="1417"/>
        <w:gridCol w:w="2268"/>
      </w:tblGrid>
      <w:tr>
        <w:trPr>
          <w:cantSplit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наименование основного мероприятия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Ответст-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венный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Срок*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Ожидаемый результат (краткое описание)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мероприятия с показателями программы 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cantSplit/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начала реали-зации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оконча- ния реализа- ции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center"/>
              <w:widowControl w:val="off"/>
            </w:pPr>
            <w:r/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молодым семьям социальных выплат на </w:t>
            </w:r>
            <w:r>
              <w:rPr>
                <w:sz w:val="22"/>
                <w:szCs w:val="22"/>
              </w:rPr>
              <w:t xml:space="preserve">приобретение (строительство) жилого помещения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стратегического планирования, инвестиционной политики и экономического развития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7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жилищных условий </w:t>
            </w:r>
            <w:r>
              <w:rPr>
                <w:sz w:val="22"/>
                <w:szCs w:val="22"/>
                <w:highlight w:val="white"/>
              </w:rPr>
              <w:t xml:space="preserve">40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молод</w:t>
            </w:r>
            <w:r>
              <w:rPr>
                <w:sz w:val="22"/>
                <w:szCs w:val="22"/>
              </w:rPr>
              <w:t xml:space="preserve">ых семей </w:t>
            </w:r>
            <w:r>
              <w:rPr>
                <w:sz w:val="22"/>
                <w:szCs w:val="22"/>
              </w:rPr>
              <w:t xml:space="preserve">путем предоставления социальных выплат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улучшения жилищных условий молодыми семьями путём покупки квартиры или строительства жилого дома с использованием государственной поддержки в виде социальных выплат. 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864"/>
        <w:jc w:val="both"/>
        <w:widowControl w:val="off"/>
        <w:rPr>
          <w:highlight w:val="none"/>
        </w:rPr>
      </w:pPr>
      <w:r>
        <w:t xml:space="preserve">* предоставление молодым семьям социальных выплат осуществляется ежегодно, по результатам проведения всех подготовительных мероприятий, предусмотренных условиями государственной программы Российской Федерации.</w:t>
      </w: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4"/>
        <w:ind w:firstLine="708"/>
        <w:jc w:val="both"/>
        <w:spacing w:after="120"/>
        <w:widowControl w:val="off"/>
        <w:rPr>
          <w:highlight w:val="none"/>
        </w:rPr>
      </w:pPr>
      <w:r>
        <w:rPr>
          <w:highlight w:val="none"/>
        </w:rPr>
      </w:r>
      <w:r/>
    </w:p>
    <w:p>
      <w:pPr>
        <w:pStyle w:val="864"/>
        <w:jc w:val="both"/>
        <w:widowControl w:val="off"/>
      </w:pPr>
      <w:r/>
      <w:r/>
    </w:p>
    <w:p>
      <w:pPr>
        <w:pStyle w:val="864"/>
      </w:pPr>
      <w:r/>
      <w:r/>
    </w:p>
    <w:p>
      <w:pPr>
        <w:pStyle w:val="864"/>
        <w:widowControl w:val="off"/>
        <w:sectPr>
          <w:headerReference w:type="firs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8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48"/>
        <w:gridCol w:w="380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048" w:type="dxa"/>
            <w:vAlign w:val="top"/>
            <w:textDirection w:val="lrTb"/>
            <w:noWrap w:val="false"/>
          </w:tcPr>
          <w:p>
            <w:pPr>
              <w:pStyle w:val="86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6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6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64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05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</w:pPr>
            <w:r>
              <w:t xml:space="preserve">Приложение № 3</w:t>
            </w:r>
            <w:r/>
          </w:p>
          <w:p>
            <w:pPr>
              <w:pStyle w:val="864"/>
              <w:jc w:val="center"/>
              <w:widowControl w:val="off"/>
            </w:pPr>
            <w:r>
              <w:t xml:space="preserve">к Программе «Обеспечение жильем молодых семей</w:t>
            </w:r>
            <w:r/>
          </w:p>
          <w:p>
            <w:pPr>
              <w:pStyle w:val="864"/>
              <w:jc w:val="center"/>
              <w:widowControl w:val="off"/>
              <w:rPr>
                <w:sz w:val="28"/>
                <w:szCs w:val="28"/>
              </w:rPr>
            </w:pPr>
            <w:r>
              <w:t xml:space="preserve">Петушинского района»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64"/>
        <w:jc w:val="center"/>
        <w:widowControl w:val="off"/>
      </w:pPr>
      <w:r/>
      <w:r/>
    </w:p>
    <w:p>
      <w:pPr>
        <w:pStyle w:val="864"/>
        <w:jc w:val="center"/>
        <w:widowControl w:val="off"/>
      </w:pPr>
      <w:r/>
      <w:r/>
    </w:p>
    <w:p>
      <w:pPr>
        <w:pStyle w:val="864"/>
        <w:jc w:val="center"/>
        <w:widowControl w:val="off"/>
      </w:pPr>
      <w:r/>
      <w:r/>
    </w:p>
    <w:p>
      <w:pPr>
        <w:pStyle w:val="864"/>
        <w:jc w:val="center"/>
        <w:widowControl w:val="off"/>
        <w:rPr>
          <w:szCs w:val="28"/>
        </w:rPr>
      </w:pPr>
      <w:r>
        <w:rPr>
          <w:szCs w:val="28"/>
        </w:rPr>
        <w:t xml:space="preserve">РЕСУРСНОЕ ОБЕСПЕЧЕНИЕ</w:t>
      </w:r>
      <w:r/>
    </w:p>
    <w:p>
      <w:pPr>
        <w:pStyle w:val="864"/>
        <w:jc w:val="center"/>
        <w:widowControl w:val="off"/>
        <w:rPr>
          <w:szCs w:val="28"/>
        </w:rPr>
      </w:pPr>
      <w:r>
        <w:rPr>
          <w:szCs w:val="28"/>
        </w:rPr>
        <w:t xml:space="preserve">муниципальной программы «Обеспечение жильем молодых семей</w:t>
      </w:r>
      <w:r>
        <w:rPr>
          <w:sz w:val="22"/>
        </w:rPr>
        <w:t xml:space="preserve"> </w:t>
      </w:r>
      <w:r>
        <w:rPr>
          <w:szCs w:val="28"/>
        </w:rPr>
        <w:t xml:space="preserve">Петушинского района»</w:t>
      </w:r>
      <w:r/>
    </w:p>
    <w:p>
      <w:pPr>
        <w:pStyle w:val="864"/>
        <w:jc w:val="center"/>
        <w:widowControl w:val="off"/>
      </w:pPr>
      <w:r/>
      <w:r/>
    </w:p>
    <w:p>
      <w:pPr>
        <w:pStyle w:val="864"/>
        <w:jc w:val="center"/>
        <w:widowControl w:val="off"/>
      </w:pPr>
      <w:r/>
      <w:r/>
    </w:p>
    <w:p>
      <w:pPr>
        <w:pStyle w:val="864"/>
        <w:jc w:val="center"/>
        <w:widowControl w:val="off"/>
      </w:pPr>
      <w:r/>
      <w:r/>
    </w:p>
    <w:tbl>
      <w:tblPr>
        <w:tblW w:w="15165" w:type="dxa"/>
        <w:tblCellSpacing w:w="5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992"/>
        <w:gridCol w:w="992"/>
        <w:gridCol w:w="992"/>
        <w:gridCol w:w="992"/>
        <w:gridCol w:w="1134"/>
        <w:gridCol w:w="992"/>
        <w:gridCol w:w="1134"/>
        <w:gridCol w:w="1134"/>
        <w:gridCol w:w="1134"/>
        <w:gridCol w:w="1134"/>
        <w:gridCol w:w="1276"/>
      </w:tblGrid>
      <w:tr>
        <w:trPr>
          <w:cantSplit/>
          <w:tblCellSpacing w:w="5" w:type="dxa"/>
          <w:trHeight w:val="275"/>
        </w:trPr>
        <w:tc>
          <w:tcPr>
            <w:tcW w:w="1686" w:type="dxa"/>
            <w:vAlign w:val="center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основных мероприятий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49" w:type="dxa"/>
            <w:vAlign w:val="center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финансирования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10"/>
            <w:tcW w:w="10620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финансирования, тыс. руб.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2018 – 2027 годы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blCellSpacing w:w="5" w:type="dxa"/>
          <w:trHeight w:val="674"/>
        </w:trPr>
        <w:tc>
          <w:tcPr>
            <w:tcW w:w="1686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49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8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2023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2026 год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blCellSpacing w:w="5" w:type="dxa"/>
          <w:trHeight w:val="273"/>
        </w:trPr>
        <w:tc>
          <w:tcPr>
            <w:tcW w:w="168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/>
          </w:p>
        </w:tc>
      </w:tr>
      <w:tr>
        <w:trPr>
          <w:cantSplit/>
          <w:tblCellSpacing w:w="5" w:type="dxa"/>
          <w:trHeight w:val="687"/>
        </w:trPr>
        <w:tc>
          <w:tcPr>
            <w:tcW w:w="1686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социальных выплат на приобретение (строительство) жилого помещения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64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8078,891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6134,41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2630,0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0150,0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</w:t>
            </w:r>
            <w:r>
              <w:rPr>
                <w:b/>
                <w:sz w:val="20"/>
                <w:szCs w:val="20"/>
                <w:lang w:val="en-US"/>
              </w:rPr>
              <w:t xml:space="preserve">130</w:t>
            </w:r>
            <w:r>
              <w:rPr>
                <w:b/>
                <w:sz w:val="20"/>
                <w:szCs w:val="20"/>
              </w:rPr>
              <w:t xml:space="preserve">,</w:t>
            </w:r>
            <w:r>
              <w:rPr>
                <w:b/>
                <w:sz w:val="20"/>
                <w:szCs w:val="20"/>
                <w:lang w:val="en-US"/>
              </w:rPr>
              <w:t xml:space="preserve">175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12580,00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19154,128</w:t>
            </w:r>
            <w:r>
              <w:rPr>
                <w:b/>
                <w:sz w:val="20"/>
                <w:szCs w:val="20"/>
                <w:highlight w:val="yellow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12430,0</w:t>
            </w:r>
            <w:r>
              <w:rPr>
                <w:highlight w:val="yellow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11039,714</w:t>
            </w:r>
            <w:r>
              <w:rPr>
                <w:b/>
                <w:bCs/>
                <w:sz w:val="20"/>
                <w:szCs w:val="20"/>
                <w:highlight w:val="yellow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12587,714</w:t>
            </w:r>
            <w:r/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104915,032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blCellSpacing w:w="5" w:type="dxa"/>
          <w:trHeight w:val="407"/>
        </w:trPr>
        <w:tc>
          <w:tcPr>
            <w:tcW w:w="1686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64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Областной бюджет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2238,0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2256,6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1262,5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2859,8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517,6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</w:t>
            </w: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3995,9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3287,7</w:t>
            </w: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2963,9</w:t>
            </w: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3405,7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27607,7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/>
          </w:p>
        </w:tc>
      </w:tr>
      <w:tr>
        <w:trPr>
          <w:cantSplit/>
          <w:tblCellSpacing w:w="5" w:type="dxa"/>
          <w:trHeight w:val="650"/>
        </w:trPr>
        <w:tc>
          <w:tcPr>
            <w:tcW w:w="1686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64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МО «Петушинский район»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350,035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157,102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551,198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476,191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501,373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654,0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594,566</w:t>
            </w:r>
            <w:r>
              <w:rPr>
                <w:sz w:val="20"/>
                <w:szCs w:val="20"/>
                <w:highlight w:val="white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450,0</w:t>
            </w:r>
            <w:r>
              <w:rPr>
                <w:highlight w:val="white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500,0</w:t>
            </w:r>
            <w:r>
              <w:rPr>
                <w:b w:val="0"/>
                <w:bCs w:val="0"/>
                <w:highlight w:val="white"/>
              </w:rPr>
            </w:r>
            <w:r/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4584,465</w:t>
            </w:r>
            <w:r/>
          </w:p>
        </w:tc>
      </w:tr>
      <w:tr>
        <w:trPr>
          <w:cantSplit/>
          <w:tblCellSpacing w:w="5" w:type="dxa"/>
          <w:trHeight w:val="863"/>
        </w:trPr>
        <w:tc>
          <w:tcPr>
            <w:tcW w:w="1686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64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Бюджеты поселений Петушинского района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586,428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399,987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249,615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551,198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63,809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429,062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 xml:space="preserve">660,0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504,5</w:t>
            </w:r>
            <w:r>
              <w:rPr>
                <w:highlight w:val="white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450,0</w:t>
            </w:r>
            <w:r>
              <w:rPr>
                <w:b w:val="0"/>
                <w:bCs w:val="0"/>
                <w:sz w:val="20"/>
                <w:szCs w:val="20"/>
                <w:highlight w:val="white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500,0</w:t>
            </w:r>
            <w:r>
              <w:rPr>
                <w:b w:val="0"/>
                <w:bCs w:val="0"/>
                <w:highlight w:val="white"/>
              </w:rPr>
            </w:r>
            <w:r/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4794,599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cantSplit/>
          <w:tblCellSpacing w:w="5" w:type="dxa"/>
          <w:trHeight w:val="436"/>
        </w:trPr>
        <w:tc>
          <w:tcPr>
            <w:tcW w:w="1686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49" w:type="dxa"/>
            <w:vAlign w:val="top"/>
            <w:textDirection w:val="lrTb"/>
            <w:noWrap w:val="false"/>
          </w:tcPr>
          <w:p>
            <w:pPr>
              <w:pStyle w:val="864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Внебюджетные источники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4904,428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3127,823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960,783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6187,804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672,575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8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8829,565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widowControl w:val="off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13844,228</w:t>
            </w:r>
            <w:r>
              <w:rPr>
                <w:sz w:val="20"/>
                <w:szCs w:val="20"/>
                <w:highlight w:val="yellow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8043,234</w:t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7175,814</w:t>
            </w:r>
            <w:r>
              <w:rPr>
                <w:b w:val="0"/>
                <w:bCs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8182,014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67928,268</w:t>
            </w:r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sectPr>
      <w:headerReference w:type="first" r:id="rId12"/>
      <w:footnotePr/>
      <w:endnotePr/>
      <w:type w:val="nextPage"/>
      <w:pgSz w:w="16838" w:h="11906" w:orient="landscape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lang w:val="ru-RU"/>
      </w:rPr>
    </w:pPr>
    <w:fldSimple w:instr="PAGE \* MERGEFORMAT">
      <w:r>
        <w:rPr>
          <w:lang w:val="ru-RU"/>
        </w:rPr>
        <w:t xml:space="preserve">1</w:t>
      </w:r>
    </w:fldSimple>
    <w:r>
      <w:rPr>
        <w:lang w:val="ru-RU"/>
      </w:rPr>
    </w:r>
    <w:r>
      <w:rPr>
        <w:lang w:val="ru-RU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</w:pPr>
    <w:fldSimple w:instr="PAGE \* MERGEFORMAT">
      <w:r>
        <w:t xml:space="preserve">1</w:t>
      </w:r>
    </w:fldSimple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left"/>
      <w:tabs>
        <w:tab w:val="clear" w:pos="4677" w:leader="none"/>
        <w:tab w:val="left" w:pos="6699" w:leader="none"/>
        <w:tab w:val="clear" w:pos="9355" w:leader="none"/>
      </w:tabs>
    </w:pPr>
    <w:r>
      <w:rPr>
        <w:lang w:val="ru-RU"/>
      </w:rPr>
    </w:r>
    <w:r>
      <w:tab/>
    </w:r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81"/>
      <w:isLgl w:val="false"/>
      <w:suff w:val="tab"/>
      <w:lvlText w:val="%1)"/>
      <w:lvlJc w:val="left"/>
      <w:pPr>
        <w:pStyle w:val="864"/>
        <w:ind w:left="24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4"/>
        <w:ind w:left="31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4"/>
        <w:ind w:left="388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4"/>
        <w:ind w:left="46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4"/>
        <w:ind w:left="53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4"/>
        <w:ind w:left="604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4"/>
        <w:ind w:left="67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4"/>
        <w:ind w:left="74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4"/>
        <w:ind w:left="8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sz w:val="24"/>
      <w:szCs w:val="24"/>
      <w:lang w:val="ru-RU" w:eastAsia="ru-RU" w:bidi="ar-SA"/>
    </w:rPr>
  </w:style>
  <w:style w:type="character" w:styleId="865">
    <w:name w:val="Основной шрифт абзаца"/>
    <w:next w:val="865"/>
    <w:link w:val="864"/>
    <w:semiHidden/>
  </w:style>
  <w:style w:type="table" w:styleId="866">
    <w:name w:val="Обычная таблица"/>
    <w:next w:val="866"/>
    <w:link w:val="864"/>
    <w:semiHidden/>
    <w:tblPr/>
  </w:style>
  <w:style w:type="numbering" w:styleId="867">
    <w:name w:val="Нет списка"/>
    <w:next w:val="867"/>
    <w:link w:val="864"/>
    <w:semiHidden/>
  </w:style>
  <w:style w:type="table" w:styleId="868">
    <w:name w:val="Сетка таблицы"/>
    <w:basedOn w:val="866"/>
    <w:next w:val="868"/>
    <w:link w:val="864"/>
    <w:tblPr/>
  </w:style>
  <w:style w:type="paragraph" w:styleId="869">
    <w:name w:val="ConsPlusNormal"/>
    <w:next w:val="869"/>
    <w:link w:val="86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0">
    <w:name w:val="FR1"/>
    <w:next w:val="870"/>
    <w:link w:val="864"/>
    <w:pPr>
      <w:ind w:left="80"/>
      <w:jc w:val="center"/>
      <w:widowControl w:val="off"/>
    </w:pPr>
    <w:rPr>
      <w:rFonts w:ascii="Courier New" w:hAnsi="Courier New" w:cs="Courier New"/>
      <w:b/>
      <w:bCs/>
      <w:sz w:val="22"/>
      <w:szCs w:val="22"/>
      <w:lang w:val="ru-RU" w:eastAsia="ru-RU" w:bidi="ar-SA"/>
    </w:rPr>
  </w:style>
  <w:style w:type="paragraph" w:styleId="871">
    <w:name w:val="Верхний колонтитул"/>
    <w:basedOn w:val="864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sz w:val="24"/>
      <w:szCs w:val="24"/>
    </w:rPr>
  </w:style>
  <w:style w:type="paragraph" w:styleId="873">
    <w:name w:val="Нижний колонтитул"/>
    <w:basedOn w:val="864"/>
    <w:next w:val="873"/>
    <w:link w:val="87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rPr>
      <w:sz w:val="24"/>
      <w:szCs w:val="24"/>
    </w:rPr>
  </w:style>
  <w:style w:type="paragraph" w:styleId="875">
    <w:name w:val="Текст выноски"/>
    <w:basedOn w:val="864"/>
    <w:next w:val="875"/>
    <w:link w:val="87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76">
    <w:name w:val="Текст выноски Знак"/>
    <w:next w:val="876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ConsPlusNonformat"/>
    <w:next w:val="877"/>
    <w:link w:val="864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78">
    <w:name w:val="Номер строки"/>
    <w:next w:val="878"/>
    <w:link w:val="864"/>
    <w:uiPriority w:val="99"/>
    <w:semiHidden/>
    <w:unhideWhenUsed/>
  </w:style>
  <w:style w:type="character" w:styleId="879">
    <w:name w:val="Гиперссылка"/>
    <w:next w:val="879"/>
    <w:link w:val="864"/>
    <w:uiPriority w:val="99"/>
    <w:semiHidden/>
    <w:unhideWhenUsed/>
    <w:rPr>
      <w:color w:val="0000ff"/>
      <w:u w:val="single"/>
    </w:rPr>
  </w:style>
  <w:style w:type="paragraph" w:styleId="880">
    <w:name w:val="Без интервала"/>
    <w:next w:val="880"/>
    <w:link w:val="864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81">
    <w:name w:val="Абзац списка,Абзац списка (номер)"/>
    <w:basedOn w:val="864"/>
    <w:next w:val="881"/>
    <w:link w:val="864"/>
    <w:uiPriority w:val="34"/>
    <w:qFormat/>
    <w:pPr>
      <w:numPr>
        <w:ilvl w:val="0"/>
        <w:numId w:val="1"/>
      </w:numPr>
      <w:jc w:val="both"/>
      <w:spacing w:line="288" w:lineRule="auto"/>
      <w:widowControl w:val="off"/>
    </w:pPr>
    <w:rPr>
      <w:lang w:eastAsia="en-US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paragraph" w:styleId="88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Головина</dc:creator>
  <cp:revision>39</cp:revision>
  <dcterms:created xsi:type="dcterms:W3CDTF">2023-03-28T08:38:00Z</dcterms:created>
  <dcterms:modified xsi:type="dcterms:W3CDTF">2026-01-14T09:08:36Z</dcterms:modified>
  <cp:version>1048576</cp:version>
</cp:coreProperties>
</file>