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9"/>
        <w:ind w:left="0"/>
        <w:tabs>
          <w:tab w:val="left" w:pos="709" w:leader="none"/>
          <w:tab w:val="left" w:pos="2268" w:leader="none"/>
          <w:tab w:val="center" w:pos="4815" w:leader="none"/>
        </w:tabs>
        <w:rPr>
          <w:rFonts w:ascii="Times New Roman" w:hAnsi="Times New Roman"/>
          <w:sz w:val="28"/>
          <w:szCs w:val="28"/>
        </w:rPr>
      </w:pPr>
      <w:r/>
      <w:r>
        <w:rPr>
          <w:rFonts w:ascii="Times New Roman" w:hAnsi="Times New Roman"/>
          <w:sz w:val="28"/>
          <w:szCs w:val="28"/>
        </w:rPr>
        <w:t xml:space="preserve">РОССИЙСКАЯ ФЕДЕРАЦИЯ                   </w:t>
      </w:r>
      <w:r/>
    </w:p>
    <w:p>
      <w:pPr>
        <w:pStyle w:val="90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 О С Т А Н О В Л Е Н И Е</w:t>
      </w:r>
      <w:r/>
    </w:p>
    <w:p>
      <w:pPr>
        <w:pStyle w:val="8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 ПЕТУШИНСКОГО  РАЙОНА</w:t>
      </w:r>
      <w:r/>
    </w:p>
    <w:p>
      <w:pPr>
        <w:pStyle w:val="8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8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Владимирской области</w:t>
      </w:r>
      <w:r/>
    </w:p>
    <w:p>
      <w:pPr>
        <w:pStyle w:val="88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81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  <w:lang w:val="ru-RU"/>
        </w:rPr>
        <w:t xml:space="preserve">_________</w:t>
      </w:r>
      <w:r>
        <w:rPr>
          <w:rFonts w:ascii="Times New Roman" w:hAnsi="Times New Roman"/>
          <w:b/>
          <w:bCs/>
        </w:rPr>
        <w:t xml:space="preserve">                                                  г. Петушки                                                          №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u w:val="none"/>
          <w:lang w:val="ru-RU"/>
        </w:rPr>
        <w:t xml:space="preserve">____</w:t>
      </w:r>
      <w:r/>
    </w:p>
    <w:p>
      <w:pPr>
        <w:pStyle w:val="88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  <w:r/>
    </w:p>
    <w:p>
      <w:pPr>
        <w:pStyle w:val="88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  <w:r/>
    </w:p>
    <w:p>
      <w:pPr>
        <w:pStyle w:val="881"/>
        <w:ind w:right="4676"/>
        <w:jc w:val="both"/>
        <w:tabs>
          <w:tab w:val="left" w:pos="2410" w:leader="none"/>
          <w:tab w:val="left" w:pos="4678" w:leader="none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i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</w:t>
      </w:r>
      <w:r>
        <w:rPr>
          <w:rFonts w:ascii="Times New Roman" w:hAnsi="Times New Roman"/>
          <w:i/>
          <w:lang w:val="ru-RU"/>
        </w:rPr>
        <w:t xml:space="preserve">Ф</w:t>
      </w:r>
      <w:r>
        <w:rPr>
          <w:rFonts w:ascii="Times New Roman" w:hAnsi="Times New Roman"/>
          <w:i/>
        </w:rPr>
        <w:t xml:space="preserve">едерации о градостроительной деятельности»</w:t>
      </w:r>
      <w:r/>
    </w:p>
    <w:p>
      <w:pPr>
        <w:pStyle w:val="881"/>
        <w:jc w:val="both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</w:r>
      <w:r/>
    </w:p>
    <w:p>
      <w:pPr>
        <w:pStyle w:val="881"/>
        <w:jc w:val="both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</w:r>
      <w:r/>
    </w:p>
    <w:p>
      <w:pPr>
        <w:pStyle w:val="881"/>
        <w:jc w:val="both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</w:r>
      <w:r/>
    </w:p>
    <w:p>
      <w:pPr>
        <w:pStyle w:val="88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Федеральными законами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от 27.07.2010 № 210-ФЗ «Об организации предоставления государственных и муниципальных услуг», от 06.10 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eastAsia="Times New Roman"/>
          <w:color w:val="000000"/>
          <w:sz w:val="24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lang w:val="ru-RU"/>
        </w:rPr>
        <w:instrText xml:space="preserve"> HYPERLINK "consultantplus://offline/ref=A194FBC5426D371669907FB683ACD703CD357842DC0F60433C6A10D667121B4B1BBA9ACE7D108199EECF07559C3883BEF42CIDH" </w:instrText>
      </w:r>
      <w:r>
        <w:rPr>
          <w:rFonts w:ascii="Times New Roman" w:hAnsi="Times New Roman" w:eastAsia="Times New Roman"/>
          <w:color w:val="000000"/>
          <w:sz w:val="24"/>
          <w:lang w:val="ru-RU"/>
        </w:rPr>
        <w:fldChar w:fldCharType="separate"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Уставом</w:t>
      </w:r>
      <w:r>
        <w:rPr>
          <w:rFonts w:ascii="Times New Roman" w:hAnsi="Times New Roman" w:eastAsia="Times New Roman"/>
          <w:color w:val="000000"/>
          <w:sz w:val="24"/>
          <w:lang w:val="ru-RU"/>
        </w:rPr>
        <w:fldChar w:fldCharType="end"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 муниципального образования «Петушинский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район»,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Положением «О Комитете по управлению имуществом Петушинского района», утвержденным решением Совета народных депутатов Петушинского района от 16.02.2023 № 6/2,</w:t>
      </w:r>
      <w:r>
        <w:rPr>
          <w:rFonts w:ascii="Times New Roman" w:hAnsi="Times New Roman"/>
        </w:rPr>
      </w:r>
      <w:r/>
    </w:p>
    <w:p>
      <w:pPr>
        <w:pStyle w:val="881"/>
        <w:jc w:val="both"/>
        <w:spacing w:before="12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 о с т а н о в л я ю:</w:t>
      </w:r>
      <w:r/>
    </w:p>
    <w:p>
      <w:pPr>
        <w:pStyle w:val="881"/>
        <w:ind w:firstLine="708"/>
        <w:jc w:val="both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административный регламент предоставления муниципальной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согласно приложению.</w:t>
      </w:r>
      <w:r/>
    </w:p>
    <w:p>
      <w:pPr>
        <w:pStyle w:val="881"/>
        <w:ind w:firstLine="708"/>
        <w:jc w:val="both"/>
        <w:spacing w:after="120"/>
        <w:rPr>
          <w:rFonts w:ascii="Times New Roman" w:hAnsi="Times New Roman" w:eastAsia="Calibri"/>
          <w:color w:val="000000"/>
          <w:lang w:eastAsia="en-US"/>
        </w:rPr>
      </w:pPr>
      <w:r>
        <w:rPr>
          <w:rFonts w:ascii="Times New Roman" w:hAnsi="Times New Roman"/>
          <w:color w:val="000000"/>
        </w:rPr>
        <w:t xml:space="preserve">2. Признать утратившим силу постановление администрации Петушинского района от </w:t>
      </w:r>
      <w:r>
        <w:rPr>
          <w:rFonts w:ascii="Times New Roman" w:hAnsi="Times New Roman"/>
          <w:color w:val="000000"/>
          <w:lang w:val="ru-RU"/>
        </w:rPr>
        <w:t xml:space="preserve">13</w:t>
      </w:r>
      <w:r>
        <w:rPr>
          <w:rFonts w:ascii="Times New Roman" w:hAnsi="Times New Roman"/>
          <w:color w:val="000000"/>
        </w:rPr>
        <w:t xml:space="preserve">.</w:t>
      </w:r>
      <w:r>
        <w:rPr>
          <w:rFonts w:ascii="Times New Roman" w:hAnsi="Times New Roman"/>
          <w:color w:val="000000"/>
          <w:lang w:val="ru-RU"/>
        </w:rPr>
        <w:t xml:space="preserve">01</w:t>
      </w:r>
      <w:r>
        <w:rPr>
          <w:rFonts w:ascii="Times New Roman" w:hAnsi="Times New Roman"/>
          <w:color w:val="000000"/>
        </w:rPr>
        <w:t xml:space="preserve">.202</w:t>
      </w:r>
      <w:r>
        <w:rPr>
          <w:rFonts w:ascii="Times New Roman" w:hAnsi="Times New Roman"/>
          <w:color w:val="000000"/>
          <w:lang w:val="ru-RU"/>
        </w:rPr>
        <w:t xml:space="preserve">3</w:t>
      </w:r>
      <w:r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  <w:lang w:val="ru-RU"/>
        </w:rPr>
        <w:t xml:space="preserve">75</w:t>
      </w:r>
      <w:r>
        <w:rPr>
          <w:rFonts w:ascii="Times New Roman" w:hAnsi="Times New Roman"/>
          <w:color w:val="000000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eastAsia="Calibri"/>
          <w:color w:val="000000"/>
          <w:lang w:val="ru-RU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 w:eastAsia="Calibri"/>
          <w:color w:val="000000"/>
          <w:lang w:eastAsia="en-US"/>
        </w:rPr>
        <w:t xml:space="preserve">»</w:t>
      </w:r>
      <w:r/>
    </w:p>
    <w:p>
      <w:pPr>
        <w:pStyle w:val="881"/>
        <w:ind w:firstLine="709"/>
        <w:jc w:val="both"/>
        <w:spacing w:before="120" w:after="120"/>
        <w:tabs>
          <w:tab w:val="left" w:pos="836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Постановление вступае</w:t>
      </w:r>
      <w:r>
        <w:rPr>
          <w:rFonts w:ascii="Times New Roman" w:hAnsi="Times New Roman"/>
        </w:rPr>
        <w:t xml:space="preserve">т в силу со дня его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 по адресу: </w:t>
      </w:r>
      <w:r>
        <w:rPr>
          <w:rFonts w:ascii="Times New Roman" w:hAnsi="Times New Roman"/>
          <w:lang w:val="en-US"/>
        </w:rPr>
        <w:t xml:space="preserve">VESTNIK</w:t>
      </w:r>
      <w:r>
        <w:rPr>
          <w:rFonts w:ascii="Times New Roman" w:hAnsi="Times New Roman"/>
        </w:rPr>
        <w:t xml:space="preserve">-</w:t>
      </w:r>
      <w:r>
        <w:rPr>
          <w:rFonts w:ascii="Times New Roman" w:hAnsi="Times New Roman"/>
          <w:lang w:val="en-US"/>
        </w:rPr>
        <w:t xml:space="preserve">PETRAION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  <w:lang w:val="en-US"/>
        </w:rPr>
        <w:t xml:space="preserve">RU</w:t>
      </w:r>
      <w:r>
        <w:rPr>
          <w:rFonts w:ascii="Times New Roman" w:hAnsi="Times New Roman"/>
          <w:lang w:val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 и подлежит размещению на официальном сайте органов местного самоуправления муниципального образования «Петушинский район».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</w:r>
      <w:r/>
    </w:p>
    <w:p>
      <w:pPr>
        <w:pStyle w:val="881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81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                                                                                                 А.В. КУРБАТОВ</w:t>
      </w:r>
      <w:r/>
    </w:p>
    <w:p>
      <w:pPr>
        <w:pStyle w:val="881"/>
        <w:rPr>
          <w:rFonts w:ascii="Times New Roman" w:hAnsi="Times New Roman" w:eastAsia="Times New Roman"/>
          <w:color w:val="000000"/>
          <w:lang w:val="ru-RU" w:eastAsia="en-US"/>
        </w:rPr>
      </w:pPr>
      <w:r>
        <w:rPr>
          <w:rFonts w:ascii="Times New Roman" w:hAnsi="Times New Roman" w:eastAsia="Times New Roman"/>
          <w:color w:val="000000"/>
          <w:lang w:val="ru-RU" w:eastAsia="en-US"/>
        </w:rPr>
      </w:r>
      <w:r/>
    </w:p>
    <w:p>
      <w:pPr>
        <w:pStyle w:val="881"/>
        <w:jc w:val="right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  <w:lang w:val="en-US" w:eastAsia="en-US"/>
        </w:rPr>
        <w:t xml:space="preserve">Приложение </w:t>
      </w:r>
      <w:r>
        <w:rPr>
          <w:sz w:val="24"/>
        </w:rPr>
      </w:r>
      <w:r/>
    </w:p>
    <w:p>
      <w:pPr>
        <w:pStyle w:val="881"/>
        <w:ind w:left="4820" w:firstLine="991"/>
        <w:jc w:val="right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  <w:lang w:val="en-US" w:eastAsia="en-US"/>
        </w:rPr>
        <w:t xml:space="preserve">   к постановлению администрации  </w:t>
      </w:r>
      <w:r>
        <w:rPr>
          <w:sz w:val="24"/>
        </w:rPr>
      </w:r>
      <w:r/>
    </w:p>
    <w:p>
      <w:pPr>
        <w:pStyle w:val="881"/>
        <w:ind w:left="4956" w:firstLine="708"/>
        <w:jc w:val="right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  <w:lang w:val="en-US" w:eastAsia="en-US"/>
        </w:rPr>
        <w:t xml:space="preserve">      Петушинского района</w:t>
      </w:r>
      <w:r>
        <w:rPr>
          <w:sz w:val="24"/>
        </w:rPr>
      </w:r>
      <w:r/>
    </w:p>
    <w:p>
      <w:pPr>
        <w:pStyle w:val="881"/>
        <w:jc w:val="right"/>
        <w:rPr>
          <w:rFonts w:ascii="Times New Roman" w:hAnsi="Times New Roman" w:eastAsia="Times New Roman"/>
          <w:b/>
          <w:color w:val="000000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lang w:val="ru-RU"/>
        </w:rPr>
        <w:t xml:space="preserve">                            </w:t>
      </w:r>
      <w:r>
        <w:rPr>
          <w:rFonts w:ascii="Times New Roman" w:hAnsi="Times New Roman"/>
          <w:sz w:val="24"/>
          <w:lang w:val="ru-RU"/>
        </w:rPr>
        <w:t xml:space="preserve">      </w:t>
      </w:r>
      <w:r>
        <w:rPr>
          <w:rFonts w:ascii="Times New Roman" w:hAnsi="Times New Roman"/>
          <w:sz w:val="24"/>
          <w:lang w:val="ru-RU"/>
        </w:rPr>
        <w:t xml:space="preserve">о</w:t>
      </w:r>
      <w:r>
        <w:rPr>
          <w:rFonts w:ascii="Times New Roman" w:hAnsi="Times New Roman"/>
          <w:sz w:val="24"/>
        </w:rPr>
        <w:t xml:space="preserve">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_____________ </w:t>
      </w:r>
      <w:r>
        <w:rPr>
          <w:rFonts w:ascii="Times New Roman" w:hAnsi="Times New Roman"/>
          <w:sz w:val="24"/>
        </w:rPr>
        <w:t xml:space="preserve">№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_____</w:t>
      </w:r>
      <w:r>
        <w:rPr>
          <w:sz w:val="24"/>
        </w:rPr>
      </w:r>
      <w:r/>
    </w:p>
    <w:p>
      <w:pPr>
        <w:pStyle w:val="881"/>
        <w:ind w:left="4536"/>
        <w:jc w:val="right"/>
        <w:tabs>
          <w:tab w:val="left" w:pos="709" w:leader="none"/>
        </w:tabs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</w:r>
      <w:r>
        <w:rPr>
          <w:sz w:val="24"/>
        </w:rPr>
      </w:r>
      <w:r/>
    </w:p>
    <w:p>
      <w:pPr>
        <w:pStyle w:val="881"/>
        <w:ind w:right="20"/>
        <w:jc w:val="left"/>
        <w:spacing w:after="120" w:line="270" w:lineRule="exact"/>
        <w:rPr>
          <w:rFonts w:ascii="Times New Roman" w:hAnsi="Times New Roman" w:eastAsia="Times New Roman"/>
          <w:b/>
          <w:bCs/>
          <w:sz w:val="24"/>
          <w:szCs w:val="27"/>
        </w:rPr>
      </w:pPr>
      <w:r>
        <w:rPr>
          <w:rFonts w:ascii="Times New Roman" w:hAnsi="Times New Roman" w:eastAsia="Times New Roman"/>
          <w:b/>
          <w:bCs/>
          <w:sz w:val="24"/>
          <w:szCs w:val="27"/>
          <w:lang w:val="ru-RU"/>
        </w:rPr>
      </w:r>
      <w:r>
        <w:rPr>
          <w:sz w:val="24"/>
        </w:rPr>
      </w:r>
      <w:r/>
    </w:p>
    <w:p>
      <w:pPr>
        <w:pStyle w:val="881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АДМИНИСТРАТИВНЫЙ РЕГЛАМЕНТ</w:t>
      </w:r>
      <w:r>
        <w:rPr>
          <w:sz w:val="24"/>
        </w:rPr>
      </w:r>
      <w:r/>
    </w:p>
    <w:p>
      <w:pPr>
        <w:pStyle w:val="881"/>
        <w:ind w:right="1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6"/>
        </w:rPr>
      </w:pPr>
      <w:r>
        <w:rPr>
          <w:rFonts w:ascii="Times New Roman" w:hAnsi="Times New Roman" w:eastAsia="Times New Roman"/>
          <w:b/>
          <w:bCs/>
          <w:sz w:val="24"/>
          <w:szCs w:val="26"/>
          <w:lang w:val="ru-RU"/>
        </w:rPr>
        <w:t xml:space="preserve">предоставления муниципальной услуги</w:t>
      </w:r>
      <w:r>
        <w:rPr>
          <w:sz w:val="24"/>
        </w:rPr>
      </w:r>
      <w:r/>
    </w:p>
    <w:p>
      <w:pPr>
        <w:pStyle w:val="881"/>
        <w:ind w:right="20"/>
        <w:jc w:val="center"/>
        <w:spacing w:before="136" w:beforeAutospacing="0" w:after="0" w:afterAutospacing="0" w:line="240" w:lineRule="auto"/>
        <w:tabs>
          <w:tab w:val="left" w:pos="709" w:leader="none"/>
        </w:tabs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ru-RU"/>
        </w:rPr>
        <w:t xml:space="preserve">«</w:t>
      </w:r>
      <w:r>
        <w:rPr>
          <w:rFonts w:ascii="Times New Roman" w:hAnsi="Times New Roman"/>
          <w:b/>
          <w:sz w:val="24"/>
          <w:szCs w:val="26"/>
        </w:rPr>
        <w:t xml:space="preserve">Направление уведомления о соответствии построенных или</w:t>
      </w:r>
      <w:r>
        <w:rPr>
          <w:sz w:val="24"/>
        </w:rPr>
      </w:r>
      <w:r/>
    </w:p>
    <w:p>
      <w:pPr>
        <w:pStyle w:val="881"/>
        <w:ind w:right="20"/>
        <w:jc w:val="center"/>
        <w:spacing w:before="0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b/>
          <w:sz w:val="24"/>
          <w:szCs w:val="26"/>
        </w:rPr>
        <w:t xml:space="preserve">»</w:t>
      </w:r>
      <w:r>
        <w:rPr>
          <w:sz w:val="24"/>
        </w:rPr>
      </w:r>
      <w:r/>
    </w:p>
    <w:p>
      <w:pPr>
        <w:pStyle w:val="881"/>
        <w:ind w:right="23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1. Общие положения</w:t>
      </w:r>
      <w:r>
        <w:rPr>
          <w:sz w:val="24"/>
        </w:rPr>
      </w:r>
      <w:r/>
    </w:p>
    <w:p>
      <w:pPr>
        <w:pStyle w:val="89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Направление уведомления о соответствии построенных или </w:t>
      </w:r>
      <w:r>
        <w:rPr>
          <w:rFonts w:ascii="Times New Roman" w:hAnsi="Times New Roman"/>
          <w:sz w:val="24"/>
          <w:szCs w:val="28"/>
        </w:rPr>
        <w:t xml:space="preserve">реконструированных объектов индивидуального жилищного строительства или </w:t>
      </w:r>
      <w:r>
        <w:rPr>
          <w:rFonts w:ascii="Times New Roman" w:hAnsi="Times New Roman"/>
          <w:sz w:val="24"/>
          <w:szCs w:val="28"/>
        </w:rPr>
        <w:t xml:space="preserve">садового дома требованиям</w:t>
      </w:r>
      <w:r>
        <w:rPr>
          <w:rFonts w:ascii="Times New Roman" w:hAnsi="Times New Roman"/>
          <w:sz w:val="24"/>
          <w:szCs w:val="28"/>
        </w:rPr>
        <w:t xml:space="preserve">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(далее </w:t>
      </w:r>
      <w:r>
        <w:rPr>
          <w:rFonts w:ascii="Times New Roman" w:hAnsi="Times New Roman" w:eastAsia="Times New Roman"/>
          <w:sz w:val="24"/>
          <w:szCs w:val="28"/>
        </w:rPr>
        <w:t xml:space="preserve">–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муниципальная услуга)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-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 (далее - административный регламент).</w:t>
      </w:r>
      <w:r>
        <w:rPr>
          <w:sz w:val="24"/>
        </w:rPr>
      </w:r>
      <w:r/>
    </w:p>
    <w:p>
      <w:pPr>
        <w:pStyle w:val="894"/>
        <w:jc w:val="center"/>
        <w:spacing w:before="136" w:beforeAutospacing="0" w:after="136" w:afterAutospacing="0" w:line="240" w:lineRule="auto"/>
        <w:rPr>
          <w:sz w:val="24"/>
        </w:rPr>
      </w:pPr>
      <w:r>
        <w:rPr>
          <w:sz w:val="24"/>
        </w:rPr>
      </w:r>
      <w:r>
        <w:rPr>
          <w:rFonts w:ascii="Times New Roman" w:hAnsi="Times New Roman"/>
          <w:b/>
          <w:sz w:val="24"/>
          <w:lang w:val="ru-RU"/>
        </w:rPr>
        <w:t xml:space="preserve">Круг заявителей</w:t>
      </w:r>
      <w:r>
        <w:rPr>
          <w:sz w:val="24"/>
        </w:rPr>
      </w:r>
      <w:r/>
    </w:p>
    <w:p>
      <w:pPr>
        <w:pStyle w:val="881"/>
        <w:ind w:right="23"/>
        <w:jc w:val="both"/>
        <w:spacing w:before="136" w:beforeAutospacing="0" w:after="136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</w:rPr>
        <w:tab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1.2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Заявителями при предоставлении</w:t>
      </w:r>
      <w:r>
        <w:rPr>
          <w:rFonts w:ascii="Times New Roman" w:hAnsi="Times New Roman"/>
          <w:sz w:val="24"/>
          <w:szCs w:val="24"/>
        </w:rPr>
        <w:t xml:space="preserve"> муниципальной услуги являются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физические</w:t>
      </w:r>
      <w:r>
        <w:rPr>
          <w:rFonts w:ascii="Times New Roman" w:hAnsi="Times New Roman"/>
          <w:sz w:val="24"/>
          <w:szCs w:val="24"/>
          <w:lang w:val="ru-RU"/>
        </w:rPr>
        <w:t xml:space="preserve"> лица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 xml:space="preserve">юридические лица, </w:t>
      </w:r>
      <w:r>
        <w:rPr>
          <w:rFonts w:ascii="Times New Roman" w:hAnsi="Times New Roman"/>
          <w:sz w:val="24"/>
          <w:szCs w:val="24"/>
          <w:lang w:val="ru-RU"/>
        </w:rPr>
        <w:t xml:space="preserve">индивидуальные предприниматели, </w:t>
      </w:r>
      <w:r>
        <w:rPr>
          <w:rFonts w:ascii="Times New Roman" w:hAnsi="Times New Roman"/>
          <w:sz w:val="24"/>
          <w:szCs w:val="24"/>
          <w:lang w:eastAsia="en-US"/>
        </w:rPr>
        <w:t xml:space="preserve">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Заявитель).</w:t>
      </w:r>
      <w:r>
        <w:rPr>
          <w:sz w:val="24"/>
        </w:rPr>
      </w:r>
      <w:r/>
    </w:p>
    <w:p>
      <w:pPr>
        <w:pStyle w:val="881"/>
        <w:ind w:right="23"/>
        <w:jc w:val="center"/>
        <w:spacing w:before="136" w:beforeAutospacing="0" w:after="0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</w:rPr>
        <w:t xml:space="preserve">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highlight w:val="none"/>
        </w:rPr>
      </w:r>
      <w:r/>
    </w:p>
    <w:p>
      <w:pPr>
        <w:pStyle w:val="881"/>
        <w:ind w:right="23"/>
        <w:jc w:val="center"/>
        <w:spacing w:before="0" w:beforeAutospacing="0" w:after="136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/>
          <w:b/>
          <w:sz w:val="24"/>
        </w:rPr>
        <w:t xml:space="preserve">муниципальной услуги</w:t>
      </w:r>
      <w:r>
        <w:rPr>
          <w:rFonts w:ascii="Times New Roman" w:hAnsi="Times New Roman" w:eastAsia="Times New Roman"/>
          <w:color w:val="000000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 Требования к порядку информирования о предоставлении муниципальной услуги: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.1. Информация о порядке предоставления муниципальной услуги предоставляется </w:t>
      </w:r>
      <w:r>
        <w:rPr>
          <w:rFonts w:ascii="Times New Roman" w:hAnsi="Times New Roman"/>
          <w:sz w:val="24"/>
          <w:lang w:val="ru-RU"/>
        </w:rPr>
        <w:t xml:space="preserve">Комитетом по управлению имуществом Петушинского района (далее – Уполномоченный орган)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К справочной информации относится: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а) место нахождения и графики работы </w:t>
      </w:r>
      <w:r>
        <w:rPr>
          <w:rFonts w:ascii="Times New Roman" w:hAnsi="Times New Roman"/>
          <w:color w:val="FF0000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б) справочные телефоны сотрудников </w:t>
      </w:r>
      <w:r>
        <w:rPr>
          <w:rFonts w:ascii="Times New Roman" w:hAnsi="Times New Roman"/>
          <w:color w:val="FF0000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 предоставляющих муниципальную услугу, в том числе номер телефонов для получения информации;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в) адреса официального сайта, а также электронной почты и (или) формы обратной связи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  <w:lang w:val="ru-RU"/>
        </w:rPr>
        <w:t xml:space="preserve">информационно-телекоммуникационной</w:t>
      </w:r>
      <w:r>
        <w:rPr>
          <w:rFonts w:ascii="Times New Roman" w:hAnsi="Times New Roman"/>
          <w:sz w:val="24"/>
        </w:rPr>
        <w:t xml:space="preserve"> сети «Интернет»</w:t>
      </w:r>
      <w:r>
        <w:rPr>
          <w:rFonts w:ascii="Times New Roman" w:hAnsi="Times New Roman"/>
          <w:sz w:val="24"/>
          <w:lang w:val="ru-RU"/>
        </w:rPr>
        <w:t xml:space="preserve"> (далее – сети «Интернет»)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Справочная информация не приводится в тексте настоящего административного регламента и подлежит обязательному размещению в сети «Интернет»</w:t>
      </w:r>
      <w:r>
        <w:rPr>
          <w:rFonts w:ascii="Times New Roman" w:hAnsi="Times New Roman"/>
          <w:sz w:val="24"/>
        </w:rPr>
        <w:t xml:space="preserve">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</w:t>
      </w:r>
      <w:r>
        <w:rPr>
          <w:rFonts w:ascii="Times New Roman" w:hAnsi="Times New Roman"/>
          <w:sz w:val="24"/>
          <w:lang w:val="ru-RU"/>
        </w:rPr>
        <w:t xml:space="preserve">моуправления муниципального образования</w:t>
      </w:r>
      <w:r>
        <w:rPr>
          <w:rFonts w:ascii="Times New Roman" w:hAnsi="Times New Roman"/>
          <w:sz w:val="24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</w:rPr>
        <w:t xml:space="preserve">, в государственной информационной системе «Единый портал государственных и муниципальных услуг (фу</w:t>
      </w:r>
      <w:r>
        <w:rPr>
          <w:rFonts w:ascii="Times New Roman" w:hAnsi="Times New Roman"/>
          <w:sz w:val="24"/>
        </w:rPr>
        <w:t xml:space="preserve">нкций)» (далее - Единый портал)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обеспечивает в установленном порядке размещение и актуализацию справочной информации на Едином портале, на официальном сайте в сети «Интернет»</w:t>
      </w:r>
      <w:r>
        <w:rPr>
          <w:rFonts w:ascii="Times New Roman" w:hAnsi="Times New Roman"/>
          <w:sz w:val="24"/>
          <w:lang w:val="ru-RU"/>
        </w:rPr>
        <w:t xml:space="preserve"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.2. Информирование заявителей о предоставлении муниципальной услуги осуществляется: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непосредственно </w:t>
      </w:r>
      <w:r>
        <w:rPr>
          <w:rFonts w:ascii="Times New Roman" w:hAnsi="Times New Roman"/>
          <w:sz w:val="24"/>
          <w:lang w:val="ru-RU"/>
        </w:rPr>
        <w:t xml:space="preserve">в Уполномоченном органе</w:t>
      </w:r>
      <w:r>
        <w:rPr>
          <w:rFonts w:ascii="Times New Roman" w:hAnsi="Times New Roman"/>
          <w:sz w:val="24"/>
        </w:rPr>
        <w:t xml:space="preserve"> при обращении заявителей;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с использованием средств телефонной связи, электронной почты при обращении заявителей;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посредством размещения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</w:rPr>
        <w:t xml:space="preserve">, а также публикации в средствах массовой информации.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Консультации предоставляются по следующим вопросам: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содержание и ход предоставления муниципальной услуги;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перечень документов, необходимых для предоставления муниципальной услуги, комплектность (достаточность) представленных документов;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источник получения документов, необходимых для предоставления муниципальной услуги;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время приема и выдачи документов;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срок принятия решения о предоставлении муниципальной услуги;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порядок обжалования действий (бездействия) и решений, осуществляемых и принимаемых </w:t>
      </w:r>
      <w:r>
        <w:rPr>
          <w:rFonts w:ascii="Times New Roman" w:hAnsi="Times New Roman"/>
          <w:sz w:val="24"/>
          <w:lang w:val="ru-RU"/>
        </w:rPr>
        <w:t xml:space="preserve">Уполномоченным органом</w:t>
      </w:r>
      <w:r>
        <w:rPr>
          <w:rFonts w:ascii="Times New Roman" w:hAnsi="Times New Roman"/>
          <w:sz w:val="24"/>
        </w:rPr>
        <w:t xml:space="preserve">, должностными лицами и сотрудниками в ходе предоставления муниципальной услуги;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иным вопросам, возникающим у заявителя при предоставлении муниципальной услуги.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</w:t>
      </w:r>
      <w:r>
        <w:rPr>
          <w:rFonts w:ascii="Times New Roman" w:hAnsi="Times New Roman"/>
          <w:sz w:val="24"/>
        </w:rPr>
        <w:t xml:space="preserve">тридцать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</w:t>
      </w:r>
      <w:r>
        <w:rPr>
          <w:rFonts w:ascii="Times New Roman" w:hAnsi="Times New Roman"/>
          <w:sz w:val="24"/>
        </w:rPr>
        <w:t xml:space="preserve">твет по</w:t>
      </w:r>
      <w:r>
        <w:rPr>
          <w:rFonts w:ascii="Times New Roman" w:hAnsi="Times New Roman"/>
          <w:sz w:val="24"/>
        </w:rPr>
        <w:t xml:space="preserve">дписывается </w:t>
      </w:r>
      <w:r>
        <w:rPr>
          <w:rFonts w:ascii="Times New Roman" w:hAnsi="Times New Roman"/>
          <w:sz w:val="24"/>
          <w:lang w:val="ru-RU"/>
        </w:rPr>
        <w:t xml:space="preserve">председателем Комитета по управлению имуществом Петушинского района (далее - </w:t>
      </w:r>
      <w:r>
        <w:rPr>
          <w:rFonts w:ascii="Times New Roman" w:hAnsi="Times New Roman"/>
          <w:sz w:val="24"/>
        </w:rPr>
        <w:t xml:space="preserve"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lang w:val="ru-RU"/>
        </w:rPr>
        <w:t xml:space="preserve">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либо лицом его замещающим</w:t>
      </w:r>
      <w:r>
        <w:rPr>
          <w:rFonts w:ascii="Times New Roman" w:hAnsi="Times New Roman"/>
          <w:sz w:val="24"/>
        </w:rPr>
        <w:t xml:space="preserve">. При консультировании по электронной почте ответ на обращение направляется на электронный адрес заявителя в срок, не превышающий </w:t>
      </w:r>
      <w:r>
        <w:rPr>
          <w:rFonts w:ascii="Times New Roman" w:hAnsi="Times New Roman"/>
          <w:sz w:val="24"/>
        </w:rPr>
        <w:t xml:space="preserve">тридцать </w:t>
      </w:r>
      <w:r>
        <w:rPr>
          <w:rFonts w:ascii="Times New Roman" w:hAnsi="Times New Roman"/>
          <w:sz w:val="24"/>
        </w:rPr>
        <w:t xml:space="preserve">дней</w:t>
      </w:r>
      <w:r>
        <w:rPr>
          <w:rFonts w:ascii="Times New Roman" w:hAnsi="Times New Roman"/>
          <w:sz w:val="24"/>
        </w:rPr>
        <w:t xml:space="preserve"> со дня регистрации обращения.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Ответ на обращение направляется в форме электронного документа по адресу электронной почты, указанному в обр</w:t>
      </w:r>
      <w:r>
        <w:rPr>
          <w:rFonts w:ascii="Times New Roman" w:hAnsi="Times New Roman"/>
          <w:sz w:val="24"/>
        </w:rPr>
        <w:t xml:space="preserve">ащении, поступившем </w:t>
      </w:r>
      <w:r>
        <w:rPr>
          <w:rFonts w:ascii="Times New Roman" w:hAnsi="Times New Roman"/>
          <w:sz w:val="24"/>
        </w:rPr>
        <w:t xml:space="preserve">в форме электронного до</w:t>
      </w:r>
      <w:r>
        <w:rPr>
          <w:rFonts w:ascii="Times New Roman" w:hAnsi="Times New Roman"/>
          <w:sz w:val="24"/>
        </w:rPr>
        <w:t xml:space="preserve">кумента, и в письменной форме </w:t>
      </w:r>
      <w:r>
        <w:rPr>
          <w:rFonts w:ascii="Times New Roman" w:hAnsi="Times New Roman"/>
          <w:sz w:val="24"/>
        </w:rPr>
        <w:t xml:space="preserve">по почтовому адресу, указанному в обр</w:t>
      </w:r>
      <w:r>
        <w:rPr>
          <w:rFonts w:ascii="Times New Roman" w:hAnsi="Times New Roman"/>
          <w:sz w:val="24"/>
        </w:rPr>
        <w:t xml:space="preserve">ащении, посту</w:t>
      </w:r>
      <w:r>
        <w:rPr>
          <w:rFonts w:ascii="Times New Roman" w:hAnsi="Times New Roman"/>
          <w:sz w:val="24"/>
        </w:rPr>
        <w:t xml:space="preserve">пившем в </w:t>
      </w:r>
      <w:r>
        <w:rPr>
          <w:rFonts w:ascii="Times New Roman" w:hAnsi="Times New Roman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в письменной форме.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.5. На ин</w:t>
      </w:r>
      <w:r>
        <w:rPr>
          <w:rFonts w:ascii="Times New Roman" w:hAnsi="Times New Roman"/>
          <w:sz w:val="24"/>
        </w:rPr>
        <w:t xml:space="preserve">формационных стендах в здании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администрации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Петушинского района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размещается адр</w:t>
      </w:r>
      <w:r>
        <w:rPr>
          <w:rFonts w:ascii="Times New Roman" w:hAnsi="Times New Roman"/>
          <w:sz w:val="24"/>
        </w:rPr>
        <w:t xml:space="preserve">ес </w:t>
      </w:r>
      <w:r>
        <w:rPr>
          <w:rFonts w:ascii="Times New Roman" w:hAnsi="Times New Roman"/>
          <w:sz w:val="24"/>
        </w:rPr>
        <w:t xml:space="preserve">официального сайта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</w:t>
      </w:r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</w:t>
      </w:r>
      <w:r>
        <w:rPr>
          <w:rFonts w:ascii="Times New Roman" w:hAnsi="Times New Roman"/>
          <w:sz w:val="24"/>
          <w:lang w:val="ru-RU"/>
        </w:rPr>
        <w:t xml:space="preserve"> Уполномоченного органа</w:t>
      </w:r>
      <w:r>
        <w:rPr>
          <w:rFonts w:ascii="Times New Roman" w:hAnsi="Times New Roman"/>
          <w:sz w:val="24"/>
        </w:rPr>
        <w:t xml:space="preserve">, е</w:t>
      </w:r>
      <w:r>
        <w:rPr>
          <w:rFonts w:ascii="Times New Roman" w:hAnsi="Times New Roman"/>
          <w:sz w:val="24"/>
          <w:lang w:val="ru-RU"/>
        </w:rPr>
        <w:t xml:space="preserve">го</w:t>
      </w:r>
      <w:r>
        <w:rPr>
          <w:rFonts w:ascii="Times New Roman" w:hAnsi="Times New Roman"/>
          <w:sz w:val="24"/>
        </w:rPr>
        <w:t xml:space="preserve"> должностных лиц, сотрудников, перечень документов, предоставление которых необходимо для получения муниципальной услуги, образцы форм </w:t>
      </w:r>
      <w:r>
        <w:rPr>
          <w:rFonts w:ascii="Times New Roman" w:hAnsi="Times New Roman"/>
          <w:sz w:val="24"/>
          <w:lang w:val="ru-RU"/>
        </w:rPr>
        <w:t xml:space="preserve">уведомлений</w:t>
      </w:r>
      <w:r>
        <w:rPr>
          <w:rFonts w:ascii="Times New Roman" w:hAnsi="Times New Roman"/>
          <w:sz w:val="24"/>
        </w:rPr>
        <w:t xml:space="preserve"> для обращения за получением муниципальной услуги.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</w:rPr>
        <w:t xml:space="preserve">, е</w:t>
      </w:r>
      <w:r>
        <w:rPr>
          <w:rFonts w:ascii="Times New Roman" w:hAnsi="Times New Roman"/>
          <w:sz w:val="24"/>
          <w:lang w:val="ru-RU"/>
        </w:rPr>
        <w:t xml:space="preserve">го</w:t>
      </w:r>
      <w:r>
        <w:rPr>
          <w:rFonts w:ascii="Times New Roman" w:hAnsi="Times New Roman"/>
          <w:sz w:val="24"/>
        </w:rPr>
        <w:t xml:space="preserve"> должностных лиц, работников могут быть получены заявителем</w:t>
      </w:r>
      <w:r>
        <w:rPr>
          <w:rFonts w:ascii="Times New Roman" w:hAnsi="Times New Roman"/>
          <w:sz w:val="24"/>
        </w:rPr>
        <w:t xml:space="preserve">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</w:rPr>
        <w:t xml:space="preserve">, с использованием Единого портала.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.7. Информация о предоставлении муниципальной услуги на Едином портале.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 Едином портале размещается следующая информация: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2) круг заявителей;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3) срок предоставления муниципальной услуги;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5) размер платы, взимаемой за предоставление муниципальной услуги;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6) исчерпывающий перечень оснований для приостановления или отказа в предоставлении муниципальной услуги;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8) формы заявлений (уведомлений, сообщений), используемые при предоставлении муниципальной услуги. 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Информация на Едином по</w:t>
      </w:r>
      <w:r>
        <w:rPr>
          <w:rFonts w:ascii="Times New Roman" w:hAnsi="Times New Roman"/>
          <w:sz w:val="24"/>
        </w:rPr>
        <w:t xml:space="preserve">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r>
        <w:rPr>
          <w:rFonts w:ascii="Times New Roman" w:hAnsi="Times New Roman"/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</w:pPr>
      <w:r>
        <w:rPr>
          <w:rFonts w:ascii="Times New Roman" w:hAnsi="Times New Roman"/>
          <w:sz w:val="24"/>
        </w:rPr>
        <w:t xml:space="preserve"> Дост</w:t>
      </w:r>
      <w:r>
        <w:rPr>
          <w:rFonts w:ascii="Times New Roman" w:hAnsi="Times New Roman"/>
          <w:sz w:val="24"/>
        </w:rPr>
        <w:t xml:space="preserve">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</w:t>
      </w:r>
      <w:r>
        <w:rPr>
          <w:rFonts w:ascii="Times New Roman" w:hAnsi="Times New Roman"/>
          <w:sz w:val="24"/>
        </w:rPr>
        <w:t xml:space="preserve">ючения лицензионного или </w:t>
      </w:r>
      <w:r>
        <w:rPr>
          <w:rFonts w:ascii="Times New Roman" w:hAnsi="Times New Roman"/>
          <w:sz w:val="24"/>
        </w:rPr>
        <w:t xml:space="preserve">иного соглашения</w:t>
      </w:r>
      <w:r>
        <w:rPr>
          <w:rFonts w:ascii="Times New Roman" w:hAnsi="Times New Roman"/>
          <w:sz w:val="24"/>
        </w:rPr>
        <w:t xml:space="preserve">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>
        <w:rPr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81"/>
        <w:ind w:left="0"/>
        <w:jc w:val="center"/>
        <w:spacing w:before="136" w:beforeAutospacing="0" w:after="0" w:afterAutospacing="0" w:line="240" w:lineRule="auto"/>
        <w:rPr>
          <w:rFonts w:ascii="Times New Roman" w:hAnsi="Times New Roman" w:eastAsia="Times New Roman"/>
          <w:b/>
          <w:color w:val="000000"/>
          <w:sz w:val="24"/>
          <w:highlight w:val="none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2. Стандарт пред</w:t>
      </w: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оставления муниципальной услуги</w:t>
      </w:r>
      <w:r>
        <w:rPr>
          <w:sz w:val="24"/>
        </w:rPr>
      </w:r>
      <w:r/>
    </w:p>
    <w:p>
      <w:pPr>
        <w:ind w:left="0"/>
        <w:jc w:val="center"/>
        <w:spacing w:before="0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/>
          <w:b/>
          <w:sz w:val="24"/>
        </w:rPr>
        <w:t xml:space="preserve">Наименование муниципальной</w:t>
      </w:r>
      <w:r>
        <w:rPr>
          <w:rFonts w:ascii="Times New Roman" w:hAnsi="Times New Roman"/>
          <w:b/>
          <w:sz w:val="24"/>
        </w:rPr>
        <w:t xml:space="preserve"> услуги</w:t>
      </w:r>
      <w:r>
        <w:rPr>
          <w:sz w:val="24"/>
        </w:rPr>
      </w:r>
      <w:r/>
    </w:p>
    <w:p>
      <w:pPr>
        <w:ind w:left="0" w:firstLine="708"/>
        <w:jc w:val="both"/>
        <w:spacing w:before="136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2.1. М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униципальная услуга: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Направление уведомления о соответствии построенных или </w:t>
      </w:r>
      <w:r>
        <w:rPr>
          <w:rFonts w:ascii="Times New Roman" w:hAnsi="Times New Roman"/>
          <w:sz w:val="24"/>
          <w:szCs w:val="28"/>
        </w:rPr>
        <w:t xml:space="preserve">реконструированных объектов индивидуального жилищного строительства или </w:t>
      </w:r>
      <w:r>
        <w:rPr>
          <w:rFonts w:ascii="Times New Roman" w:hAnsi="Times New Roman"/>
          <w:sz w:val="24"/>
          <w:szCs w:val="28"/>
        </w:rPr>
        <w:t xml:space="preserve">садового дома требованиям</w:t>
      </w:r>
      <w:r>
        <w:rPr>
          <w:rFonts w:ascii="Times New Roman" w:hAnsi="Times New Roman"/>
          <w:sz w:val="24"/>
          <w:szCs w:val="28"/>
        </w:rPr>
        <w:t xml:space="preserve"> законодательства Российской Федерации о градостроительной деятельности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ind w:left="0" w:firstLine="708"/>
        <w:jc w:val="center"/>
        <w:spacing w:before="136" w:beforeAutospacing="0" w:after="136" w:afterAutospacing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4"/>
          <w:szCs w:val="28"/>
          <w:lang w:val="ru-RU"/>
        </w:rPr>
      </w:r>
      <w:r>
        <w:rPr>
          <w:rFonts w:ascii="Times New Roman" w:hAnsi="Times New Roman"/>
          <w:b/>
          <w:sz w:val="24"/>
        </w:rPr>
        <w:t xml:space="preserve">Наименование</w:t>
      </w:r>
      <w:r>
        <w:rPr>
          <w:rFonts w:ascii="Times New Roman" w:hAnsi="Times New Roman"/>
          <w:b/>
          <w:sz w:val="24"/>
          <w:lang w:val="ru-RU"/>
        </w:rPr>
        <w:t xml:space="preserve"> органа</w:t>
      </w:r>
      <w:r>
        <w:rPr>
          <w:rFonts w:ascii="Times New Roman" w:hAnsi="Times New Roman"/>
          <w:b/>
          <w:sz w:val="24"/>
        </w:rPr>
        <w:t xml:space="preserve">, предоставляющего муниципальную услугу</w:t>
      </w:r>
      <w:r>
        <w:rPr>
          <w:sz w:val="24"/>
        </w:rPr>
      </w:r>
      <w:r/>
    </w:p>
    <w:p>
      <w:pPr>
        <w:pStyle w:val="881"/>
        <w:ind w:right="20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  <w:t xml:space="preserve">2.2. 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Муниципальная услуг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а предоставляется К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омитетом по управлению имуществом 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Петушинского района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81"/>
        <w:ind w:firstLine="540"/>
        <w:jc w:val="center"/>
        <w:spacing w:before="136" w:beforeAutospacing="0" w:after="136" w:afterAutospacing="0" w:line="240" w:lineRule="auto"/>
        <w:rPr>
          <w:rFonts w:ascii="Times New Roman" w:hAnsi="Times New Roman" w:eastAsia="Calibri"/>
          <w:bCs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szCs w:val="28"/>
          <w:lang w:val="ru-RU"/>
        </w:rPr>
      </w:r>
      <w:r>
        <w:rPr>
          <w:rFonts w:ascii="Times New Roman" w:hAnsi="Times New Roman"/>
          <w:b/>
          <w:sz w:val="24"/>
          <w:lang w:val="ru-RU"/>
        </w:rPr>
        <w:t xml:space="preserve">Р</w:t>
      </w:r>
      <w:r>
        <w:rPr>
          <w:rFonts w:ascii="Times New Roman" w:hAnsi="Times New Roman"/>
          <w:b/>
          <w:sz w:val="24"/>
        </w:rPr>
        <w:t xml:space="preserve">езультат</w:t>
      </w:r>
      <w:r>
        <w:rPr>
          <w:rFonts w:ascii="Times New Roman" w:hAnsi="Times New Roman"/>
          <w:b/>
          <w:sz w:val="24"/>
        </w:rPr>
        <w:t xml:space="preserve"> предоставления муниципальной услуги</w:t>
      </w:r>
      <w:r>
        <w:rPr>
          <w:sz w:val="24"/>
        </w:rPr>
      </w:r>
      <w:r/>
    </w:p>
    <w:p>
      <w:pPr>
        <w:pStyle w:val="881"/>
        <w:ind w:firstLine="709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2.3. Результатом предоставления муниципальной услуги является:</w:t>
      </w:r>
      <w:r>
        <w:rPr>
          <w:sz w:val="24"/>
        </w:rPr>
      </w:r>
      <w:r/>
    </w:p>
    <w:p>
      <w:pPr>
        <w:pStyle w:val="881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соответствии);</w:t>
      </w:r>
      <w:r>
        <w:rPr>
          <w:sz w:val="24"/>
        </w:rPr>
      </w:r>
      <w:r/>
    </w:p>
    <w:p>
      <w:pPr>
        <w:pStyle w:val="881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highlight w:val="none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соответствии);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ind w:left="0" w:firstLine="708"/>
        <w:jc w:val="both"/>
        <w:spacing w:before="136" w:beforeAutospacing="0" w:after="136" w:afterAutospacing="0"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Формы</w:t>
      </w:r>
      <w:r>
        <w:rPr>
          <w:rFonts w:ascii="Times New Roman" w:hAnsi="Times New Roman"/>
          <w:sz w:val="24"/>
          <w:szCs w:val="28"/>
        </w:rPr>
        <w:t xml:space="preserve"> уведомления о соответствии построенных или </w:t>
      </w:r>
      <w:r>
        <w:rPr>
          <w:rFonts w:ascii="Times New Roman" w:hAnsi="Times New Roman"/>
          <w:sz w:val="24"/>
          <w:szCs w:val="28"/>
        </w:rPr>
        <w:t xml:space="preserve">реконструированных объектов индивидуального жилищного строительства или </w:t>
      </w:r>
      <w:r>
        <w:rPr>
          <w:rFonts w:ascii="Times New Roman" w:hAnsi="Times New Roman"/>
          <w:sz w:val="24"/>
          <w:szCs w:val="28"/>
        </w:rPr>
        <w:t xml:space="preserve">садового дома требованиям</w:t>
      </w:r>
      <w:r>
        <w:rPr>
          <w:rFonts w:ascii="Times New Roman" w:hAnsi="Times New Roman"/>
          <w:sz w:val="24"/>
          <w:szCs w:val="28"/>
        </w:rPr>
        <w:t xml:space="preserve"> законодательства Российской Федерации о градостроительной деятельности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утверждаются федеральным органом исполнительной власти, осуществляющим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функции по выработке и реализации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государственной политики и нормативно-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правовому регулированию в сфере строительства, архитектуры,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градостроительства.</w:t>
      </w:r>
      <w:r>
        <w:rPr>
          <w:sz w:val="24"/>
        </w:rPr>
      </w:r>
      <w:r/>
    </w:p>
    <w:p>
      <w:pPr>
        <w:ind w:firstLine="540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Calibri"/>
          <w:color w:val="000000"/>
          <w:highlight w:val="none"/>
        </w:rPr>
      </w:pP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Результат предоставления муниципальной услуги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:</w:t>
      </w:r>
      <w:r>
        <w:rPr>
          <w:sz w:val="24"/>
        </w:rPr>
      </w:r>
      <w:r/>
    </w:p>
    <w:p>
      <w:pPr>
        <w:pStyle w:val="721"/>
        <w:numPr>
          <w:ilvl w:val="0"/>
          <w:numId w:val="8"/>
        </w:numPr>
        <w:ind w:left="0" w:right="0" w:firstLine="349"/>
        <w:jc w:val="both"/>
        <w:spacing w:before="136" w:beforeAutospacing="0" w:after="136" w:afterAutospacing="0" w:line="240" w:lineRule="auto"/>
        <w:rPr>
          <w:sz w:val="24"/>
        </w:rPr>
      </w:pP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направляется заявителю в форме электронного документа, подписанного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усиленной квалифицированной электронной подписью уполномоченного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должностного лица, в личный кабинет на Едином портале, региональном портале в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случае, если такой способ указан в уведомлении </w:t>
      </w:r>
      <w:r>
        <w:rPr>
          <w:rFonts w:ascii="Times New Roman" w:hAnsi="Times New Roman"/>
          <w:sz w:val="24"/>
          <w:szCs w:val="28"/>
        </w:rPr>
        <w:t xml:space="preserve">о соответствии построенных или </w:t>
      </w:r>
      <w:r>
        <w:rPr>
          <w:rFonts w:ascii="Times New Roman" w:hAnsi="Times New Roman"/>
          <w:sz w:val="24"/>
          <w:szCs w:val="28"/>
        </w:rPr>
        <w:t xml:space="preserve">реконструированных объектов индивидуального жилищного строительства или </w:t>
      </w:r>
      <w:r>
        <w:rPr>
          <w:rFonts w:ascii="Times New Roman" w:hAnsi="Times New Roman"/>
          <w:sz w:val="24"/>
          <w:szCs w:val="28"/>
        </w:rPr>
        <w:t xml:space="preserve">садового дома требованиям</w:t>
      </w:r>
      <w:r>
        <w:rPr>
          <w:rFonts w:ascii="Times New Roman" w:hAnsi="Times New Roman"/>
          <w:sz w:val="24"/>
          <w:szCs w:val="28"/>
        </w:rPr>
        <w:t xml:space="preserve"> законодательства Российской Федерации о градостроительной деятельности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;</w:t>
      </w:r>
      <w:r>
        <w:rPr>
          <w:sz w:val="24"/>
        </w:rPr>
      </w:r>
      <w:r/>
    </w:p>
    <w:p>
      <w:pPr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выдается заявителю на бумажном носителе при личном обращении в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Уполномоченный орган, многофункциональный центр либо направляется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заявителю посредством почтового отправления в соответствии с выбранным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заявителем способом получения результата предоставления услуги.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ind w:firstLine="540"/>
        <w:jc w:val="center"/>
        <w:spacing w:before="136" w:beforeAutospacing="0" w:after="136" w:afterAutospacing="0" w:line="240" w:lineRule="auto"/>
        <w:widowControl w:val="off"/>
        <w:rPr>
          <w:sz w:val="24"/>
        </w:rPr>
      </w:pP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>
        <w:rPr>
          <w:rFonts w:ascii="Times New Roman" w:hAnsi="Times New Roman" w:eastAsia="Calibri"/>
          <w:b/>
          <w:color w:val="000000"/>
          <w:sz w:val="24"/>
          <w:lang w:val="ru-RU"/>
        </w:rPr>
        <w:t xml:space="preserve">Срок предоставления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pStyle w:val="89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sz w:val="24"/>
        </w:rPr>
      </w:r>
      <w:bookmarkStart w:id="1" w:name="Par156"/>
      <w:r>
        <w:rPr>
          <w:sz w:val="24"/>
        </w:rPr>
      </w:r>
      <w:bookmarkEnd w:id="1"/>
      <w:r>
        <w:rPr>
          <w:rFonts w:ascii="Times New Roman" w:hAnsi="Times New Roman"/>
          <w:sz w:val="24"/>
          <w:szCs w:val="28"/>
        </w:rPr>
        <w:t xml:space="preserve">2.4.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Срок предоставления муниципальной услуги, с учетом необходимости обращения в органы и организации, участвующие в ее предоставлении.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срок не более чем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7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семь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) рабочих дней со дня поступления </w:t>
      </w:r>
      <w:r>
        <w:rPr>
          <w:rFonts w:ascii="Times New Roman" w:hAnsi="Times New Roman" w:eastAsia="Arial"/>
          <w:sz w:val="24"/>
          <w:szCs w:val="28"/>
          <w:lang w:val="ru-RU" w:bidi="hi-IN" w:eastAsia="zh-CN"/>
        </w:rPr>
        <w:t xml:space="preserve">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об окончании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строительства или реконструкции объекта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индивидуального жилищного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строительства или садового дома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Уполномоченный орган по результатам его рассмотрения совершает одно из следующих действий:</w:t>
      </w:r>
      <w:r>
        <w:rPr>
          <w:sz w:val="24"/>
        </w:rPr>
      </w:r>
      <w:r/>
    </w:p>
    <w:p>
      <w:pPr>
        <w:pStyle w:val="881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соответствии);</w:t>
      </w:r>
      <w:r>
        <w:rPr>
          <w:sz w:val="24"/>
        </w:rPr>
      </w:r>
      <w:r/>
    </w:p>
    <w:p>
      <w:pPr>
        <w:pStyle w:val="881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/>
          <w:sz w:val="24"/>
          <w:szCs w:val="28"/>
          <w:lang w:val="ru-RU"/>
        </w:rPr>
        <w:t xml:space="preserve">в</w:t>
      </w:r>
      <w:r>
        <w:rPr>
          <w:rFonts w:ascii="Times New Roman" w:hAnsi="Times New Roman"/>
          <w:sz w:val="24"/>
          <w:szCs w:val="28"/>
        </w:rPr>
        <w:t xml:space="preserve">ыдача уведомления о несоответствии построенных или реконструированных объекта </w:t>
      </w:r>
      <w:r>
        <w:rPr>
          <w:rFonts w:ascii="Times New Roman" w:hAnsi="Times New Roman"/>
          <w:sz w:val="24"/>
          <w:szCs w:val="28"/>
          <w:lang w:val="ru-RU"/>
        </w:rPr>
        <w:t xml:space="preserve">индивидуального жилищного строительства</w:t>
      </w:r>
      <w:r>
        <w:rPr>
          <w:rFonts w:ascii="Times New Roman" w:hAnsi="Times New Roman"/>
          <w:sz w:val="24"/>
          <w:szCs w:val="28"/>
        </w:rPr>
        <w:t xml:space="preserve"> или садового дома требованиям законодательства о градостроительной деятельности (далее - уведомление о несоответствии</w:t>
      </w:r>
      <w:r>
        <w:rPr>
          <w:rFonts w:ascii="Times New Roman" w:hAnsi="Times New Roman"/>
          <w:sz w:val="24"/>
          <w:szCs w:val="28"/>
          <w:lang w:val="ru-RU"/>
        </w:rPr>
        <w:t xml:space="preserve">)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при наличии оснований, предусмотренных </w:t>
      </w:r>
      <w:r>
        <w:rPr>
          <w:rFonts w:ascii="Times New Roman" w:hAnsi="Times New Roman" w:eastAsia="Arial"/>
          <w:sz w:val="24"/>
          <w:szCs w:val="28"/>
          <w:lang w:val="ru-RU" w:bidi="hi-IN" w:eastAsia="zh-CN"/>
        </w:rPr>
        <w:t xml:space="preserve">2.9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настоящего административного регламента.</w:t>
      </w:r>
      <w:r>
        <w:rPr>
          <w:sz w:val="24"/>
        </w:rPr>
      </w:r>
      <w:r/>
    </w:p>
    <w:p>
      <w:pPr>
        <w:pStyle w:val="894"/>
        <w:ind w:firstLine="708"/>
        <w:jc w:val="both"/>
        <w:spacing w:before="136" w:beforeAutospacing="0" w:after="136" w:afterAutospacing="0" w:line="240" w:lineRule="auto"/>
        <w:rPr>
          <w:sz w:val="24"/>
        </w:rPr>
      </w:pPr>
      <w:r>
        <w:rPr>
          <w:sz w:val="24"/>
          <w:lang w:bidi="hi-IN" w:eastAsia="zh-CN"/>
        </w:rPr>
        <w:t xml:space="preserve">Рассмотрение </w:t>
      </w:r>
      <w:r>
        <w:rPr>
          <w:rFonts w:eastAsia="Times New Roman"/>
          <w:sz w:val="24"/>
          <w:szCs w:val="28"/>
        </w:rPr>
        <w:t xml:space="preserve">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</w:r>
      <w:r>
        <w:rPr>
          <w:sz w:val="24"/>
          <w:lang w:bidi="hi-IN" w:eastAsia="zh-CN"/>
        </w:rPr>
        <w:t xml:space="preserve">осуществляется в порядке их поступления.</w:t>
      </w:r>
      <w:r>
        <w:rPr>
          <w:sz w:val="24"/>
        </w:rPr>
      </w:r>
      <w:r/>
    </w:p>
    <w:p>
      <w:pPr>
        <w:pStyle w:val="89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bidi="hi-IN" w:eastAsia="zh-CN"/>
        </w:rPr>
        <w:t xml:space="preserve">В случае подачи документов в </w:t>
      </w:r>
      <w:r>
        <w:rPr>
          <w:rFonts w:ascii="Times New Roman" w:hAnsi="Times New Roman" w:eastAsia="Calibri"/>
          <w:sz w:val="24"/>
          <w:szCs w:val="28"/>
        </w:rPr>
        <w:t xml:space="preserve">многофункциональный центр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срок предоставления муниципальной услуги исчисляется со дня поступления в Уполномоченный орган</w:t>
      </w:r>
      <w:r>
        <w:rPr>
          <w:rFonts w:ascii="Times New Roman" w:hAnsi="Times New Roman"/>
          <w:color w:val="FF0000"/>
          <w:sz w:val="24"/>
          <w:szCs w:val="28"/>
          <w:lang w:bidi="hi-IN" w:eastAsia="zh-CN"/>
        </w:rPr>
        <w:t xml:space="preserve">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документов из </w:t>
      </w:r>
      <w:r>
        <w:rPr>
          <w:rFonts w:ascii="Times New Roman" w:hAnsi="Times New Roman" w:eastAsia="Calibri"/>
          <w:sz w:val="24"/>
          <w:szCs w:val="28"/>
        </w:rPr>
        <w:t xml:space="preserve">многофункционального центра.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81"/>
        <w:ind w:firstLine="708"/>
        <w:jc w:val="center"/>
        <w:spacing w:before="136" w:beforeAutospacing="0" w:after="0" w:afterAutospacing="0" w:line="240" w:lineRule="auto"/>
        <w:widowControl w:val="off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sz w:val="24"/>
          <w:lang w:val="ru-RU"/>
        </w:rPr>
        <w:t xml:space="preserve">Правовые основания для предоставления </w:t>
      </w:r>
      <w:r>
        <w:rPr>
          <w:sz w:val="24"/>
        </w:rPr>
      </w:r>
      <w:r/>
    </w:p>
    <w:p>
      <w:pPr>
        <w:pStyle w:val="881"/>
        <w:ind w:firstLine="708"/>
        <w:jc w:val="center"/>
        <w:spacing w:before="0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муниципальной услуги</w:t>
      </w:r>
      <w:r>
        <w:rPr>
          <w:sz w:val="24"/>
        </w:rPr>
      </w:r>
      <w:r/>
    </w:p>
    <w:p>
      <w:pPr>
        <w:pStyle w:val="89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4"/>
          <w:szCs w:val="28"/>
        </w:rPr>
        <w:t xml:space="preserve">2</w:t>
      </w:r>
      <w:r>
        <w:rPr>
          <w:rFonts w:ascii="Times New Roman" w:hAnsi="Times New Roman"/>
          <w:sz w:val="24"/>
          <w:szCs w:val="28"/>
        </w:rPr>
        <w:t xml:space="preserve">.5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Нормативные правовые акты, регулирующие предоставление муниципальной услуги.</w:t>
      </w:r>
      <w:r>
        <w:rPr>
          <w:sz w:val="24"/>
        </w:rPr>
      </w:r>
      <w:r/>
    </w:p>
    <w:p>
      <w:pPr>
        <w:pStyle w:val="881"/>
        <w:ind w:firstLine="720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ков официального опубликования) подлежит обязательному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размещен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ию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в сети «Интернет»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на официальном сайте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и на Едином портале.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Едином портале.</w:t>
      </w:r>
      <w:r>
        <w:rPr>
          <w:sz w:val="24"/>
        </w:rPr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>
        <w:rPr>
          <w:rFonts w:ascii="Times New Roman" w:hAnsi="Times New Roman"/>
          <w:b/>
          <w:sz w:val="24"/>
        </w:rPr>
        <w:t xml:space="preserve">Исчерпывающий перечень документов, необходимых для предоставления муниципальной услуги </w:t>
      </w:r>
      <w:r>
        <w:rPr>
          <w:sz w:val="24"/>
        </w:rPr>
      </w:r>
      <w:r/>
    </w:p>
    <w:p>
      <w:pPr>
        <w:pStyle w:val="881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  <w:t xml:space="preserve">2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6. Исчерпывающий</w:t>
      </w:r>
      <w:r>
        <w:rPr>
          <w:rFonts w:ascii="Times New Roman" w:hAnsi="Times New Roman" w:eastAsia="Times New Roman"/>
          <w:color w:val="000000"/>
          <w:sz w:val="24"/>
          <w:szCs w:val="28"/>
          <w:shd w:val="clear" w:color="auto" w:fill="ffffff"/>
          <w:lang w:val="ru-RU"/>
        </w:rPr>
        <w:t xml:space="preserve"> перечень документов, необходимых для предоставления муниципальной услуги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81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2.6</w:t>
      </w:r>
      <w:r>
        <w:rPr>
          <w:rFonts w:ascii="Times New Roman" w:hAnsi="Times New Roman"/>
          <w:sz w:val="24"/>
          <w:szCs w:val="28"/>
        </w:rPr>
        <w:t xml:space="preserve">.1. Перечень документов, представляемых заявителем</w:t>
      </w:r>
      <w:r>
        <w:rPr>
          <w:rFonts w:ascii="Times New Roman" w:hAnsi="Times New Roman"/>
          <w:sz w:val="24"/>
          <w:szCs w:val="28"/>
          <w:lang w:val="ru-RU"/>
        </w:rPr>
        <w:t xml:space="preserve">: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1)</w:t>
      </w:r>
      <w:r>
        <w:rPr>
          <w:rFonts w:ascii="Arial" w:hAnsi="Arial" w:eastAsia="Arial"/>
          <w:color w:val="000000"/>
          <w:sz w:val="24"/>
          <w:lang w:val="ru-RU" w:bidi="hi-IN" w:eastAsia="zh-CN"/>
        </w:rPr>
        <w:t xml:space="preserve"> </w:t>
      </w:r>
      <w:r>
        <w:rPr>
          <w:rFonts w:ascii="Times New Roman" w:hAnsi="Times New Roman" w:eastAsia="Arial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sz w:val="24"/>
          <w:szCs w:val="28"/>
          <w:lang w:val="ru-RU" w:bidi="hi-IN" w:eastAsia="zh-CN"/>
        </w:rPr>
        <w:instrText xml:space="preserve"> HYPERLINK \l "Par861" \h </w:instrText>
      </w:r>
      <w:r>
        <w:rPr>
          <w:rFonts w:ascii="Times New Roman" w:hAnsi="Times New Roman" w:eastAsia="Arial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sz w:val="24"/>
          <w:szCs w:val="28"/>
          <w:lang w:val="ru-RU" w:bidi="hi-IN" w:eastAsia="zh-CN"/>
        </w:rPr>
        <w:t xml:space="preserve">уведомление</w:t>
      </w:r>
      <w:r>
        <w:rPr>
          <w:rFonts w:ascii="Times New Roman" w:hAnsi="Times New Roman" w:eastAsia="Arial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об окончании строительств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или реконструкции объекта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индивидуального жилищного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строительства или садового дома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(Приложение №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1);</w:t>
      </w:r>
      <w:r>
        <w:rPr>
          <w:sz w:val="24"/>
        </w:rPr>
      </w:r>
      <w:r/>
    </w:p>
    <w:p>
      <w:pPr>
        <w:pStyle w:val="881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  2)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технический план объекта индивидуального жилищного строительства или садового дома;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3)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окумент, подтверждающий в порядке, установленном законодательством Российской Федерации, соответствующие полномочия (нотариально удостоверенная доверенность либо доверенность, приравненная к нотариально удостоверенной) в случае направления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уведомления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предст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вителем заявителя.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ленной квалифицированной электронной подписью нотариуса;</w:t>
      </w:r>
      <w:r>
        <w:rPr>
          <w:rFonts w:ascii="Times New Roman" w:hAnsi="Times New Roman" w:eastAsia="Arial"/>
          <w:color w:val="000000"/>
          <w:sz w:val="24"/>
          <w:szCs w:val="28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4)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Единого пор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нотариуса;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pStyle w:val="881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5)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застройщиком является иностранное юридическое лицо;</w:t>
      </w:r>
      <w:r>
        <w:rPr>
          <w:sz w:val="24"/>
        </w:rPr>
      </w:r>
      <w:r/>
    </w:p>
    <w:p>
      <w:pPr>
        <w:pStyle w:val="881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6)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ИЖС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или садовый дом в случае, если земельный участок, на котором построен или реконструирован объект ИЖС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  <w:r>
        <w:rPr>
          <w:sz w:val="24"/>
        </w:rPr>
      </w:r>
      <w:r/>
    </w:p>
    <w:p>
      <w:pPr>
        <w:pStyle w:val="881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sz w:val="24"/>
        </w:rPr>
      </w:r>
      <w:bookmarkStart w:id="2" w:name="Par194"/>
      <w:r>
        <w:rPr>
          <w:sz w:val="24"/>
        </w:rPr>
      </w:r>
      <w:bookmarkEnd w:id="2"/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7)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хематичное изображение построенного или реконструированного объекта капитального строительства на земельном участке (при подаче уведомления об окончании строительства в электронной форме с использованием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Единого портала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).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 если для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я на обработку персональных данных указанного лица.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  <w:r>
        <w:rPr>
          <w:sz w:val="24"/>
        </w:rPr>
      </w:r>
      <w:r/>
    </w:p>
    <w:p>
      <w:pPr>
        <w:pStyle w:val="881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ab/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Указанные документы могут быть поданы з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аявителем или ег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о представителем в администрацию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подачи в иной форме.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2.6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.2. Перечень документов, получаемых в ходе межведомственного взаимодействия: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1) сведения из Единого государственного реестра юридических лиц (в случае подачи заявления юридическим лицом);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2)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  <w:highlight w:val="yellow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3) сведения из Единого государственного реестра недвижимости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Докуме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нты, предусмотренные пунктом 2.6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.2. заявитель вправе представить по с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обственной ини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циативе. В случае непредставления их заявителем специалист Уполномоченного органа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электронного взаимодействия.</w:t>
      </w:r>
      <w:r>
        <w:rPr>
          <w:sz w:val="24"/>
        </w:rPr>
      </w:r>
      <w:r/>
    </w:p>
    <w:p>
      <w:pPr>
        <w:pStyle w:val="89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2.6</w:t>
      </w:r>
      <w:r>
        <w:rPr>
          <w:rFonts w:ascii="Times New Roman" w:hAnsi="Times New Roman"/>
          <w:sz w:val="24"/>
          <w:szCs w:val="28"/>
        </w:rPr>
        <w:t xml:space="preserve">.3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Уведомление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об окончании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строительства или реконструкции объекта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индивидуального жилищного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строительства или садового дома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(далее-уведомление)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формируется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по форме согласно приложению № 1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к административному регламенту.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Уведомление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Документы, представляемые заявителем, должны соответствовать следующим требованиям: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тексты документов должны быть написаны разборчиво;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фамилия, имя и отчество (при наличии) заявителя, его адрес места жительства, телефон (если есть) должны быть написаны полностью;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 наименование и место нахождения заявителя (для юридического лица), а также государс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содержать подчисток, приписок, зачеркнутых слов и иных неоговоренных исправлений;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быть исполнены карандашом;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иметь серьезных повреждений, наличие которых допускает неоднозначность их толкования.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2.7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При предоставлении муниципальной услуги запрещается требовать от заявителя: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"consultantplus://offline/ref=0F5298433F480F8A813C024D0998590A0CDA40A2C59021C90CD882E853685A130D6C4E6C4C823E7C972317E43740C7CB09698E12e6o5H"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ста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 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3) осуществления действий, в том числе согласований, необходимых для получения муниципальных услуг и св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"consultantplus://offline/ref=0F5298433F480F8A813C024D0998590A0CDA40A2C59021C90CD882E853685A130D6C4E694F896A28D57D4EB7750BCACA11758E137BB5ECFAe2oEH"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части 1 статьи 9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4) представления доку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б) наличие ошибок в заявлении о предоставлении муни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г) выявление документально подтвержденног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услуги, либо в предоставлении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предусмотренной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"consultantplus://offline/ref=0F5298433F480F8A813C024D0998590A0CDA40A2C59021C90CD882E853685A130D6C4E694F896928D17D4EB7750BCACA11758E137BB5ECFAe2oEH"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1.1 статьи 16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begin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instrText xml:space="preserve">HYPERLINK consultantplus://offline/ref=2D29F452220FE7F43A74D8ABF6E81856FC926C29DB3C80F1A4CC58B9EE0A5E17B8ED908F20FD606421FE3835B628C37414496313ECk2iDJ </w:instrTex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пунктом 7.2 части 1 статьи 16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Федерального закона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2.7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.1.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Непредставление заявителем документов, которые он вправе представить при подаче заявления о предоставлении муниципальной услуги, не является основанием для отказа заявителю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в предоставлении муниципальной услуги.</w:t>
      </w:r>
      <w:r>
        <w:rPr>
          <w:sz w:val="24"/>
        </w:rPr>
      </w:r>
      <w:r/>
    </w:p>
    <w:p>
      <w:pPr>
        <w:pStyle w:val="881"/>
        <w:ind w:firstLine="708"/>
        <w:jc w:val="center"/>
        <w:spacing w:before="0" w:beforeAutospacing="0" w:after="0" w:afterAutospacing="0" w:line="240" w:lineRule="auto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 w:eastAsia="en-US"/>
        </w:rPr>
      </w:r>
      <w:r/>
    </w:p>
    <w:p>
      <w:pPr>
        <w:pStyle w:val="881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2.8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Исчерпывающий перечень оснований для отказа в приеме документов, необходимых для предоставления муниципальной услуги:</w:t>
      </w:r>
      <w:r>
        <w:rPr>
          <w:sz w:val="24"/>
        </w:rPr>
      </w:r>
      <w:r/>
    </w:p>
    <w:p>
      <w:pPr>
        <w:pStyle w:val="881"/>
        <w:ind w:firstLine="53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1) </w:t>
      </w:r>
      <w:r>
        <w:rPr>
          <w:rFonts w:ascii="Times New Roman" w:hAnsi="Times New Roman"/>
          <w:sz w:val="24"/>
          <w:szCs w:val="28"/>
        </w:rPr>
        <w:t xml:space="preserve"> заявление подано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орган местного само</w:t>
      </w:r>
      <w:r>
        <w:rPr>
          <w:rFonts w:ascii="Times New Roman" w:hAnsi="Times New Roman"/>
          <w:sz w:val="24"/>
          <w:szCs w:val="28"/>
        </w:rPr>
        <w:t xml:space="preserve">управления, в полномочия которого</w:t>
      </w:r>
      <w:r>
        <w:rPr>
          <w:rFonts w:ascii="Times New Roman" w:hAnsi="Times New Roman"/>
          <w:sz w:val="24"/>
          <w:szCs w:val="28"/>
        </w:rPr>
        <w:t xml:space="preserve"> не входит предоставление услуги;</w:t>
      </w:r>
      <w:r>
        <w:rPr>
          <w:sz w:val="24"/>
        </w:rPr>
      </w:r>
      <w:r/>
    </w:p>
    <w:p>
      <w:pPr>
        <w:pStyle w:val="881"/>
        <w:ind w:firstLine="53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предоставление заявителем неполного комплекта документов, предусмотренных пунктом 2.6. Настоящего административного регламента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ind w:right="20" w:firstLine="709"/>
        <w:jc w:val="center"/>
        <w:spacing w:before="0" w:beforeAutospacing="0" w:after="0" w:afterAutospacing="0" w:line="240" w:lineRule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/>
          <w:b/>
          <w:sz w:val="24"/>
        </w:rPr>
        <w:t xml:space="preserve">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 w:eastAsia="Times New Roman"/>
          <w:color w:val="000000"/>
          <w:sz w:val="24"/>
          <w:szCs w:val="28"/>
          <w:highlight w:val="none"/>
          <w:lang w:val="ru-RU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2.9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Исчерпывающий</w:t>
      </w:r>
      <w:r>
        <w:rPr>
          <w:rFonts w:ascii="Times New Roman" w:hAnsi="Times New Roman"/>
          <w:sz w:val="24"/>
          <w:szCs w:val="28"/>
        </w:rPr>
        <w:t xml:space="preserve"> перечень оснований для отказа в предоставлении </w:t>
      </w:r>
      <w:r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4"/>
          <w:szCs w:val="28"/>
        </w:rPr>
        <w:t xml:space="preserve">услуги: </w:t>
      </w:r>
      <w:r>
        <w:rPr>
          <w:sz w:val="24"/>
        </w:rPr>
      </w:r>
      <w:r/>
    </w:p>
    <w:p>
      <w:pPr>
        <w:pStyle w:val="89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в случае отсутствия в уведомлении о планируемом строительстве сведений или отсутствия прилагаемых к нему документов предусмотренных </w:t>
      </w:r>
      <w:r>
        <w:rPr>
          <w:rFonts w:ascii="Times New Roman" w:hAnsi="Times New Roman"/>
          <w:sz w:val="24"/>
          <w:szCs w:val="28"/>
        </w:rPr>
        <w:fldChar w:fldCharType="begin"/>
      </w:r>
      <w:r>
        <w:rPr>
          <w:rFonts w:ascii="Times New Roman" w:hAnsi="Times New Roman"/>
          <w:sz w:val="24"/>
          <w:szCs w:val="28"/>
        </w:rPr>
        <w:instrText xml:space="preserve"> HYPERLINK \l "P122" </w:instrText>
      </w:r>
      <w:r>
        <w:rPr>
          <w:rFonts w:ascii="Times New Roman" w:hAnsi="Times New Roman"/>
          <w:sz w:val="24"/>
          <w:szCs w:val="28"/>
        </w:rPr>
        <w:fldChar w:fldCharType="separate"/>
      </w:r>
      <w:r>
        <w:rPr>
          <w:rFonts w:ascii="Times New Roman" w:hAnsi="Times New Roman"/>
          <w:sz w:val="24"/>
          <w:szCs w:val="28"/>
        </w:rPr>
        <w:t xml:space="preserve">подпунктом 2.6.1 пункта 2.6</w:t>
      </w:r>
      <w:r>
        <w:rPr>
          <w:rFonts w:ascii="Times New Roman" w:hAnsi="Times New Roman"/>
          <w:sz w:val="24"/>
          <w:szCs w:val="28"/>
        </w:rPr>
        <w:fldChar w:fldCharType="end"/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настоящего а</w:t>
      </w:r>
      <w:r>
        <w:rPr>
          <w:rFonts w:ascii="Times New Roman" w:hAnsi="Times New Roman"/>
          <w:sz w:val="24"/>
          <w:szCs w:val="28"/>
        </w:rPr>
        <w:t xml:space="preserve">дминистративного регламента, уполномоченное подразделение в течение трех рабочих дней со дня поступления данного уведомлен</w:t>
      </w:r>
      <w:r>
        <w:rPr>
          <w:rFonts w:ascii="Times New Roman" w:hAnsi="Times New Roman"/>
          <w:sz w:val="24"/>
          <w:szCs w:val="28"/>
        </w:rPr>
        <w:t xml:space="preserve">ия возвращает заявителю уведомление о планируемом строительстве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ненаправленным, что является основанием для отказа </w:t>
      </w:r>
      <w:r>
        <w:rPr>
          <w:rFonts w:ascii="Times New Roman" w:hAnsi="Times New Roman"/>
          <w:sz w:val="24"/>
          <w:szCs w:val="28"/>
        </w:rPr>
        <w:t xml:space="preserve">в предоставлении муниципальной</w:t>
      </w:r>
      <w:r>
        <w:rPr>
          <w:rFonts w:ascii="Times New Roman" w:hAnsi="Times New Roman"/>
          <w:sz w:val="24"/>
          <w:szCs w:val="28"/>
        </w:rPr>
        <w:t xml:space="preserve"> услуги;</w:t>
      </w:r>
      <w:r>
        <w:rPr>
          <w:sz w:val="24"/>
        </w:rPr>
      </w:r>
      <w:r/>
    </w:p>
    <w:p>
      <w:pPr>
        <w:pStyle w:val="894"/>
        <w:ind w:firstLine="709"/>
        <w:jc w:val="both"/>
        <w:spacing w:before="136" w:beforeAutospacing="0" w:after="136" w:afterAutospacing="0" w:line="240" w:lineRule="auto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</w:t>
      </w:r>
      <w:r>
        <w:rPr>
          <w:sz w:val="24"/>
        </w:rPr>
        <w:t xml:space="preserve">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</w:t>
      </w:r>
      <w:r>
        <w:rPr>
          <w:sz w:val="24"/>
        </w:rPr>
        <w:t xml:space="preserve"> частью 6 статьи 51.1 Градостроительного к</w:t>
      </w:r>
      <w:r>
        <w:rPr>
          <w:sz w:val="24"/>
        </w:rPr>
        <w:t xml:space="preserve">одекса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)</w:t>
      </w:r>
      <w:r>
        <w:rPr>
          <w:sz w:val="24"/>
        </w:rPr>
        <w:t xml:space="preserve">.</w:t>
      </w:r>
      <w:r>
        <w:rPr>
          <w:sz w:val="24"/>
        </w:rPr>
      </w:r>
      <w:r/>
    </w:p>
    <w:p>
      <w:pPr>
        <w:pStyle w:val="881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sz w:val="24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2.10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 Плата за предоставление муни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ципальной услуги не взимается. </w:t>
      </w:r>
      <w:r>
        <w:rPr>
          <w:sz w:val="24"/>
        </w:rPr>
      </w:r>
      <w:r/>
    </w:p>
    <w:p>
      <w:pPr>
        <w:pStyle w:val="896"/>
        <w:jc w:val="center"/>
        <w:spacing w:before="136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</w:t>
      </w:r>
      <w:r>
        <w:rPr>
          <w:sz w:val="24"/>
        </w:rPr>
      </w:r>
      <w:r/>
    </w:p>
    <w:p>
      <w:pPr>
        <w:pStyle w:val="896"/>
        <w:jc w:val="center"/>
        <w:spacing w:before="0" w:beforeAutospacing="0" w:after="136" w:afterAutospacing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sz w:val="24"/>
          <w:szCs w:val="24"/>
        </w:rPr>
        <w:t xml:space="preserve">услуги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2.11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Максимальный срок ожидания заявителя в очереди при подаче запроса о предоставлении </w:t>
      </w:r>
      <w:r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4"/>
          <w:szCs w:val="28"/>
        </w:rPr>
        <w:t xml:space="preserve">услуги и при получении результата</w:t>
      </w:r>
      <w:r>
        <w:rPr>
          <w:rFonts w:ascii="Times New Roman" w:hAnsi="Times New Roman"/>
          <w:sz w:val="24"/>
          <w:szCs w:val="28"/>
          <w:lang w:val="ru-RU"/>
        </w:rPr>
        <w:t xml:space="preserve"> муниципальной услуги</w:t>
      </w:r>
      <w:r>
        <w:rPr>
          <w:rFonts w:ascii="Times New Roman" w:hAnsi="Times New Roman"/>
          <w:sz w:val="24"/>
          <w:szCs w:val="28"/>
        </w:rPr>
        <w:t xml:space="preserve"> не должен</w:t>
      </w:r>
      <w:r>
        <w:rPr>
          <w:rFonts w:ascii="Times New Roman" w:hAnsi="Times New Roman"/>
          <w:sz w:val="24"/>
          <w:szCs w:val="28"/>
        </w:rPr>
        <w:t xml:space="preserve"> превышать 15 минут.</w:t>
      </w:r>
      <w:r>
        <w:rPr>
          <w:sz w:val="24"/>
        </w:rPr>
      </w:r>
      <w:r/>
    </w:p>
    <w:p>
      <w:pPr>
        <w:pStyle w:val="881"/>
        <w:ind w:firstLine="709"/>
        <w:jc w:val="center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2.12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 Срок и порядок регистрации запроса заявителя о предо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ставлении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в том числе в электронной форме.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Заявление, представленное заявителем лично либо его представителем, регистрируется в установленном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порядке специалистом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в течение 1 (одного) рабочего дня с даты поступления такого заявления.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Заявление, представленное заявителем 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ибо его представителем через многофункциональный центр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регистрируется в установленном порядке уполномоченным ор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ганом в день поступления от многофункционального центра.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Заявление, направленное посредством Единого портала, регистрируется специалистом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Уполномоченного органа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стема).</w:t>
      </w:r>
      <w:r>
        <w:rPr>
          <w:sz w:val="24"/>
        </w:rPr>
      </w:r>
      <w:r/>
    </w:p>
    <w:p>
      <w:pPr>
        <w:pStyle w:val="881"/>
        <w:ind w:firstLine="709"/>
        <w:jc w:val="center"/>
        <w:spacing w:before="136" w:beforeAutospacing="0" w:after="0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/>
          <w:b/>
          <w:sz w:val="24"/>
        </w:rPr>
        <w:t xml:space="preserve">Требования к помещениям, </w:t>
      </w:r>
      <w:r>
        <w:rPr>
          <w:rFonts w:ascii="Times New Roman" w:hAnsi="Times New Roman"/>
          <w:b/>
          <w:sz w:val="24"/>
        </w:rPr>
        <w:t xml:space="preserve">в которых предоставляется </w:t>
      </w:r>
      <w:r>
        <w:rPr>
          <w:sz w:val="24"/>
        </w:rPr>
      </w:r>
      <w:r/>
    </w:p>
    <w:p>
      <w:pPr>
        <w:pStyle w:val="881"/>
        <w:ind w:firstLine="709"/>
        <w:jc w:val="center"/>
        <w:spacing w:before="0" w:beforeAutospacing="0" w:after="136" w:afterAutospacing="0" w:line="240" w:lineRule="auto"/>
        <w:widowControl w:val="off"/>
        <w:rPr>
          <w:rFonts w:ascii="Times New Roman" w:hAnsi="Times New Roman" w:eastAsia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муниципальная</w:t>
      </w:r>
      <w:r>
        <w:rPr>
          <w:rFonts w:ascii="Times New Roman" w:hAnsi="Times New Roman"/>
          <w:b/>
          <w:sz w:val="24"/>
        </w:rPr>
        <w:t xml:space="preserve"> услуг</w:t>
      </w:r>
      <w:r>
        <w:rPr>
          <w:rFonts w:ascii="Times New Roman" w:hAnsi="Times New Roman"/>
          <w:b/>
          <w:sz w:val="24"/>
          <w:lang w:val="ru-RU"/>
        </w:rPr>
        <w:t xml:space="preserve">а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2.13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Требования к помещениям, в которых предоставляется муниципальная услуга.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129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.1. </w:t>
      </w:r>
      <w:r>
        <w:rPr>
          <w:rFonts w:ascii="Times New Roman" w:hAnsi="Times New Roman"/>
          <w:sz w:val="24"/>
        </w:rPr>
        <w:t xml:space="preserve">Здание, в котором расположен </w:t>
      </w:r>
      <w:r>
        <w:rPr>
          <w:rFonts w:ascii="Times New Roman" w:hAnsi="Times New Roman"/>
          <w:sz w:val="24"/>
          <w:lang w:val="ru-RU"/>
        </w:rPr>
        <w:t xml:space="preserve">У</w:t>
      </w:r>
      <w:r>
        <w:rPr>
          <w:rFonts w:ascii="Times New Roman" w:hAnsi="Times New Roman"/>
          <w:sz w:val="24"/>
          <w:lang w:val="ru-RU"/>
        </w:rPr>
        <w:t xml:space="preserve">полномоченный орган</w:t>
      </w:r>
      <w:r>
        <w:rPr>
          <w:rFonts w:ascii="Times New Roman" w:hAnsi="Times New Roman"/>
          <w:color w:val="000000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олжно быть оборудовано</w:t>
      </w:r>
      <w:r>
        <w:rPr>
          <w:rFonts w:ascii="Times New Roman" w:hAnsi="Times New Roman"/>
          <w:sz w:val="24"/>
        </w:rPr>
        <w:t xml:space="preserve"> информационной вывеской (табличкой) о наименовании и режиме работы, а также входом для свободного доступа заявителей в помещение. 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81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.2. По</w:t>
      </w:r>
      <w:r>
        <w:rPr>
          <w:rFonts w:ascii="Times New Roman" w:hAnsi="Times New Roman"/>
          <w:sz w:val="24"/>
          <w:szCs w:val="28"/>
        </w:rPr>
        <w:t xml:space="preserve">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</w:t>
      </w:r>
      <w:r>
        <w:rPr>
          <w:rFonts w:ascii="Times New Roman" w:hAnsi="Times New Roman"/>
          <w:sz w:val="24"/>
          <w:szCs w:val="28"/>
        </w:rPr>
        <w:t xml:space="preserve">а</w:t>
      </w:r>
      <w:r>
        <w:rPr>
          <w:rFonts w:ascii="Times New Roman" w:hAnsi="Times New Roman"/>
          <w:sz w:val="24"/>
          <w:szCs w:val="28"/>
        </w:rPr>
        <w:t xml:space="preserve">вляющего муниципальную услугу.</w:t>
      </w:r>
      <w:r>
        <w:rPr>
          <w:sz w:val="24"/>
        </w:rPr>
      </w:r>
      <w:r/>
    </w:p>
    <w:p>
      <w:pPr>
        <w:pStyle w:val="881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.3. Прием граждан осуществляется в специ</w:t>
      </w:r>
      <w:r>
        <w:rPr>
          <w:rFonts w:ascii="Times New Roman" w:hAnsi="Times New Roman"/>
          <w:sz w:val="24"/>
          <w:szCs w:val="28"/>
        </w:rPr>
        <w:t xml:space="preserve">ально выделенных для этих целей </w:t>
      </w:r>
      <w:r>
        <w:rPr>
          <w:rFonts w:ascii="Times New Roman" w:hAnsi="Times New Roman"/>
          <w:sz w:val="24"/>
          <w:szCs w:val="28"/>
        </w:rPr>
        <w:t xml:space="preserve">помещениях, включающих в себя места для ожидания, для заполнения заявлений о предоставлении муниципальной услуги и информирования граждан.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.4. Места для информирования заявителей, заполнения необходимых документов, ожидания в о</w:t>
      </w:r>
      <w:r>
        <w:rPr>
          <w:rFonts w:ascii="Times New Roman" w:hAnsi="Times New Roman"/>
          <w:sz w:val="24"/>
          <w:szCs w:val="28"/>
        </w:rPr>
        <w:t xml:space="preserve">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</w:t>
      </w:r>
      <w:r>
        <w:rPr>
          <w:rFonts w:ascii="Times New Roman" w:hAnsi="Times New Roman"/>
          <w:sz w:val="24"/>
          <w:szCs w:val="28"/>
        </w:rPr>
        <w:t xml:space="preserve">авления государственной услуги.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.5. Рабочие места служащих, осуществляющих предоставление муниципальной услуги, оборудуются: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- рабочими столами и стульями (не менее 1 комплекта на одного служащего);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компьютерами (1 рабочий компьютер на одного служащего);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оргтехникой, позволяющей своевременно и в полном объеме осуществлять предоставление муниципальной услуги.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.6. Обеспечение доступности для инвалидов помещений, в которых предоставляется услуга, осуществляется при обращении инвалида по телефону, указанному</w:t>
      </w:r>
      <w:r>
        <w:rPr>
          <w:rFonts w:ascii="Times New Roman" w:hAnsi="Times New Roman"/>
          <w:sz w:val="24"/>
          <w:szCs w:val="28"/>
        </w:rPr>
        <w:t xml:space="preserve"> на официальном сайте</w:t>
      </w:r>
      <w:r>
        <w:rPr>
          <w:rFonts w:ascii="Times New Roman" w:hAnsi="Times New Roman"/>
          <w:sz w:val="24"/>
          <w:szCs w:val="28"/>
          <w:lang w:val="ru-RU"/>
        </w:rPr>
        <w:t xml:space="preserve"> органов местного самоуправления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4"/>
          <w:szCs w:val="28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  <w:szCs w:val="28"/>
        </w:rPr>
        <w:t xml:space="preserve">. По прибытии инвалида к зданию </w:t>
      </w:r>
      <w:r>
        <w:rPr>
          <w:rFonts w:ascii="Times New Roman" w:hAnsi="Times New Roman"/>
          <w:color w:val="000000"/>
          <w:sz w:val="24"/>
          <w:szCs w:val="28"/>
        </w:rPr>
        <w:t xml:space="preserve">администрации, служащий администрации</w:t>
      </w:r>
      <w:r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обеспечивает инвалиду сопровождение к месту предоставления услуги с учетом ограничений его жизнедеятельности. Инвалидам обеспечиваются: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помощи;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допуск собаки-проводника при наличии документа, подтверждающего ее специальное обучение; - содействие при </w:t>
      </w:r>
      <w:r>
        <w:rPr>
          <w:rFonts w:ascii="Times New Roman" w:hAnsi="Times New Roman"/>
          <w:sz w:val="24"/>
          <w:szCs w:val="28"/>
        </w:rPr>
        <w:t xml:space="preserve">входе и выходе из помещений;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- предоставление иной необходимой помощи в преодолении барьеров, мешающих получению ими муниципальной услуги наравне с другими лицами.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.7. 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.8. Территория, прилегаю</w:t>
      </w:r>
      <w:r>
        <w:rPr>
          <w:rFonts w:ascii="Times New Roman" w:hAnsi="Times New Roman"/>
          <w:sz w:val="24"/>
          <w:szCs w:val="28"/>
        </w:rPr>
        <w:t xml:space="preserve">щая к местонахождению </w:t>
      </w:r>
      <w:r>
        <w:rPr>
          <w:rFonts w:ascii="Times New Roman" w:hAnsi="Times New Roman"/>
          <w:sz w:val="24"/>
          <w:szCs w:val="28"/>
        </w:rPr>
        <w:t xml:space="preserve">администрации,</w:t>
      </w:r>
      <w:r>
        <w:rPr>
          <w:rFonts w:ascii="Times New Roman" w:hAnsi="Times New Roman"/>
          <w:sz w:val="24"/>
          <w:szCs w:val="28"/>
        </w:rPr>
        <w:t xml:space="preserve"> оборудуется, по возможности, местами для парковки автотранспортных средств, включая автотранспортные средства инвалидов.</w:t>
      </w:r>
      <w:r>
        <w:rPr>
          <w:sz w:val="24"/>
        </w:rPr>
      </w:r>
      <w:r/>
    </w:p>
    <w:p>
      <w:pPr>
        <w:pStyle w:val="881"/>
        <w:ind w:firstLine="709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Показатели доступности и качества муниципальной услуг</w:t>
      </w:r>
      <w:r>
        <w:rPr>
          <w:rFonts w:ascii="Times New Roman" w:hAnsi="Times New Roman"/>
          <w:b/>
          <w:sz w:val="24"/>
          <w:lang w:val="ru-RU"/>
        </w:rPr>
        <w:t xml:space="preserve">и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rFonts w:ascii="Times New Roman" w:hAnsi="Times New Roman"/>
          <w:sz w:val="24"/>
        </w:rPr>
        <w:t xml:space="preserve">2.</w:t>
      </w:r>
      <w:r>
        <w:rPr>
          <w:rFonts w:ascii="Times New Roman" w:hAnsi="Times New Roman"/>
          <w:sz w:val="24"/>
          <w:lang w:val="ru-RU"/>
        </w:rPr>
        <w:t xml:space="preserve">14</w:t>
      </w:r>
      <w:r>
        <w:rPr>
          <w:rFonts w:ascii="Times New Roman" w:hAnsi="Times New Roman"/>
          <w:sz w:val="24"/>
        </w:rPr>
        <w:t xml:space="preserve">. Основными показателями доступности предоставления муниципальной услуги являются: 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14</w:t>
      </w:r>
      <w:r>
        <w:rPr>
          <w:rFonts w:ascii="Times New Roman" w:hAnsi="Times New Roman"/>
          <w:sz w:val="24"/>
        </w:rPr>
        <w:t xml:space="preserve">.1. Наличие полной и понятной информации о порядке, сроках и ходе предоставления </w:t>
      </w:r>
      <w:r>
        <w:rPr>
          <w:rFonts w:ascii="Times New Roman" w:hAnsi="Times New Roman"/>
          <w:sz w:val="24"/>
          <w:lang w:val="ru-RU"/>
        </w:rPr>
        <w:t xml:space="preserve">муниципальной </w:t>
      </w:r>
      <w:r>
        <w:rPr>
          <w:rFonts w:ascii="Times New Roman" w:hAnsi="Times New Roman"/>
          <w:sz w:val="24"/>
        </w:rPr>
        <w:t xml:space="preserve">услуги в информационно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-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телекоммуникационных сетях общего пользования (в том числе в сети «Интернет»), средствах массовой информации. 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14</w:t>
      </w:r>
      <w:r>
        <w:rPr>
          <w:rFonts w:ascii="Times New Roman" w:hAnsi="Times New Roman"/>
          <w:sz w:val="24"/>
        </w:rPr>
        <w:t xml:space="preserve">.2. Возможность получения заявителем уведомлений о предоставлении муниципальной услуги с помощью Единого портала. 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14</w:t>
      </w:r>
      <w:r>
        <w:rPr>
          <w:rFonts w:ascii="Times New Roman" w:hAnsi="Times New Roman"/>
          <w:sz w:val="24"/>
        </w:rPr>
        <w:t xml:space="preserve"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</w:t>
      </w:r>
      <w:r>
        <w:rPr>
          <w:rFonts w:ascii="Times New Roman" w:hAnsi="Times New Roman"/>
          <w:sz w:val="24"/>
          <w:lang w:val="ru-RU"/>
        </w:rPr>
        <w:t xml:space="preserve">15</w:t>
      </w:r>
      <w:r>
        <w:rPr>
          <w:rFonts w:ascii="Times New Roman" w:hAnsi="Times New Roman"/>
          <w:sz w:val="24"/>
        </w:rPr>
        <w:t xml:space="preserve">. Основными показателями качеств</w:t>
      </w:r>
      <w:r>
        <w:rPr>
          <w:rFonts w:ascii="Times New Roman" w:hAnsi="Times New Roman"/>
          <w:sz w:val="24"/>
        </w:rPr>
        <w:t xml:space="preserve">а предоставления муниципальной</w:t>
      </w:r>
      <w:r>
        <w:rPr>
          <w:rFonts w:ascii="Times New Roman" w:hAnsi="Times New Roman"/>
          <w:sz w:val="24"/>
        </w:rPr>
        <w:t xml:space="preserve"> услуги являются: 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15</w:t>
      </w:r>
      <w:r>
        <w:rPr>
          <w:rFonts w:ascii="Times New Roman" w:hAnsi="Times New Roman"/>
          <w:sz w:val="24"/>
        </w:rPr>
        <w:t xml:space="preserve">.1. Своевременност</w:t>
      </w:r>
      <w:r>
        <w:rPr>
          <w:rFonts w:ascii="Times New Roman" w:hAnsi="Times New Roman"/>
          <w:sz w:val="24"/>
        </w:rPr>
        <w:t xml:space="preserve">ь предоставления муниципальной</w:t>
      </w:r>
      <w:r>
        <w:rPr>
          <w:rFonts w:ascii="Times New Roman" w:hAnsi="Times New Roman"/>
          <w:sz w:val="24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15</w:t>
      </w:r>
      <w:r>
        <w:rPr>
          <w:rFonts w:ascii="Times New Roman" w:hAnsi="Times New Roman"/>
          <w:sz w:val="24"/>
        </w:rPr>
        <w:t xml:space="preserve">.2. Минимально возможное количество взаимодействий гражданина с должностными лицами, участвующими </w:t>
      </w:r>
      <w:r>
        <w:rPr>
          <w:rFonts w:ascii="Times New Roman" w:hAnsi="Times New Roman"/>
          <w:sz w:val="24"/>
        </w:rPr>
        <w:t xml:space="preserve">в предоставлении муниципальной услуги. 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15</w:t>
      </w:r>
      <w:r>
        <w:rPr>
          <w:rFonts w:ascii="Times New Roman" w:hAnsi="Times New Roman"/>
          <w:sz w:val="24"/>
        </w:rPr>
        <w:t xml:space="preserve">.3. Отсутствие обоснованных жалоб на действия (бездействие) сотрудников и их некорректное (невнимательн</w:t>
      </w:r>
      <w:r>
        <w:rPr>
          <w:rFonts w:ascii="Times New Roman" w:hAnsi="Times New Roman"/>
          <w:sz w:val="24"/>
        </w:rPr>
        <w:t xml:space="preserve">ое) отношение к заявителям. 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15</w:t>
      </w:r>
      <w:r>
        <w:rPr>
          <w:rFonts w:ascii="Times New Roman" w:hAnsi="Times New Roman"/>
          <w:sz w:val="24"/>
        </w:rPr>
        <w:t xml:space="preserve">.4. Отсутствие нарушений установленных сроков в процесс</w:t>
      </w:r>
      <w:r>
        <w:rPr>
          <w:rFonts w:ascii="Times New Roman" w:hAnsi="Times New Roman"/>
          <w:sz w:val="24"/>
        </w:rPr>
        <w:t xml:space="preserve">е предоставления муниципальной услуги. 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15</w:t>
      </w:r>
      <w:r>
        <w:rPr>
          <w:rFonts w:ascii="Times New Roman" w:hAnsi="Times New Roman"/>
          <w:sz w:val="24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  <w:r>
        <w:rPr>
          <w:sz w:val="24"/>
        </w:rPr>
      </w:r>
      <w:r/>
    </w:p>
    <w:p>
      <w:pPr>
        <w:pStyle w:val="881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Иные требова</w:t>
      </w:r>
      <w:r>
        <w:rPr>
          <w:rFonts w:ascii="Times New Roman" w:hAnsi="Times New Roman"/>
          <w:b/>
          <w:sz w:val="24"/>
        </w:rPr>
        <w:t xml:space="preserve">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</w:t>
      </w:r>
      <w:r>
        <w:rPr>
          <w:rFonts w:ascii="Times New Roman" w:hAnsi="Times New Roman"/>
          <w:b/>
          <w:sz w:val="24"/>
          <w:lang w:val="ru-RU"/>
        </w:rPr>
        <w:t xml:space="preserve">е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rFonts w:ascii="Times New Roman" w:hAnsi="Times New Roman"/>
          <w:sz w:val="24"/>
        </w:rPr>
        <w:t xml:space="preserve">2.</w:t>
      </w:r>
      <w:r>
        <w:rPr>
          <w:rFonts w:ascii="Times New Roman" w:hAnsi="Times New Roman"/>
          <w:sz w:val="24"/>
          <w:lang w:val="ru-RU"/>
        </w:rPr>
        <w:t xml:space="preserve">16</w:t>
      </w:r>
      <w:r>
        <w:rPr>
          <w:rFonts w:ascii="Times New Roman" w:hAnsi="Times New Roman"/>
          <w:sz w:val="24"/>
        </w:rPr>
        <w:t xml:space="preserve">. Получение муниципальной услуги посредством комплексного запроса о предоставлении нескольких муниципальных услуг не предусмотрено.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 xml:space="preserve">2.</w:t>
      </w:r>
      <w:r>
        <w:rPr>
          <w:rFonts w:ascii="Times New Roman" w:hAnsi="Times New Roman"/>
          <w:sz w:val="24"/>
          <w:lang w:val="ru-RU"/>
        </w:rPr>
        <w:t xml:space="preserve">17</w:t>
      </w:r>
      <w:r>
        <w:rPr>
          <w:rFonts w:ascii="Times New Roman" w:hAnsi="Times New Roman"/>
          <w:sz w:val="24"/>
        </w:rPr>
        <w:t xml:space="preserve">. Иные требования, в том числе учитывающие особенности предоставления муниципальной услуги </w:t>
      </w:r>
      <w:r>
        <w:rPr>
          <w:rFonts w:ascii="Times New Roman" w:hAnsi="Times New Roman"/>
          <w:sz w:val="24"/>
        </w:rPr>
        <w:t xml:space="preserve">по экстерриториальному принципу</w:t>
      </w:r>
      <w:r>
        <w:rPr>
          <w:rFonts w:ascii="Times New Roman" w:hAnsi="Times New Roman"/>
          <w:sz w:val="24"/>
        </w:rPr>
        <w:t xml:space="preserve"> и особенности предоставления муниципальной услуги в электронной форме</w:t>
      </w:r>
      <w:r>
        <w:rPr>
          <w:rFonts w:ascii="Times New Roman" w:hAnsi="Times New Roman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2.17</w:t>
      </w:r>
      <w:r>
        <w:rPr>
          <w:rFonts w:ascii="Times New Roman" w:hAnsi="Times New Roman"/>
          <w:color w:val="000000"/>
          <w:sz w:val="24"/>
          <w:lang w:val="ru-RU"/>
        </w:rPr>
        <w:t xml:space="preserve">.1. </w:t>
      </w:r>
      <w:r>
        <w:rPr>
          <w:rFonts w:ascii="Times New Roman" w:hAnsi="Times New Roman"/>
          <w:color w:val="000000"/>
          <w:sz w:val="24"/>
        </w:rPr>
        <w:t xml:space="preserve">Предоставление муниципальной услуги по экстерриториальному принципу невозможно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.2. Заявитель вправе обратиться за предоставлением муниципальной услуги и подать документы, указанные в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пункте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instrText xml:space="preserve"> HYPERLINK \l "Par94" \h </w:instrTex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2.7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настоящего админ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истративного регламента, при наличии технической возможности в электронной форме через Единый портал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instrText xml:space="preserve"> HYPERLINK "consultantplus://offline/ref=A9173D9ECA01DC0A2EA57993B10B3D6557234CA63BB34975720C8375A313BCBEAB02F852863134C5F45C8A7821A6PFH" \h </w:instrTex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закона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«Об электронной подписи».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Уполномоченный орган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обеспечивает информирование заявителей о возможности получения муниципальной услуги через Единый портал.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Обращение за услугой через Единый портал (при наличии технической возможности) осуществляетс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аявителя в Уполномоченный орган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указанным способом обеспечивает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.3. При предоставлении муниципальной услуги в электронной форме посредством Единого портала (при наличии технической возможности) заявителю обеспечивается: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получение информации о порядке и сроках предоставления муниципальной услуги;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запись на прием в уполномоченный орган для подачи заявления и документов;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формирование запроса;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прием и регистрация У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полномоченным органом запроса и документов;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получение результата предоставления муниципальной услуги;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получение сведений о ходе выполнения запроса;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осуществление оценки качества предоставления муниципальной услуги;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досудебное (внесудебное) обжалование решений и действий (бездействия) уполно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моченного органа, руководителя У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полномоченного органа либо специалиста уполномоченного органа.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.4. При формировании запроса в электронном виде (при наличии технической возможности) заявителю обеспечивается: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возможность копирования и сохранения запроса и иных документов, необходимых для предоставления услуги;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возможность печати на бумажном носителе копии электронной формы запроса;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твенной информационной системе «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льных услуг в электронной форме»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(далее - единая система идентификации и аутентификации), и сведен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ий, опубликованных на Едином портале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, в части, касающейся сведений, отсутствующих в единой системе идентификации и аутентификации;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возможность вернуться на любой из этапов заполнения электронной формы запроса без потери ранее введенной информации;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возможность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доступа заявителя на Единый портал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к ранее поданным им запросам.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Запрос и иные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  <w:r>
        <w:rPr>
          <w:sz w:val="24"/>
        </w:rPr>
      </w:r>
      <w:r/>
    </w:p>
    <w:p>
      <w:pPr>
        <w:pStyle w:val="881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Специалист Уполномоченного органа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обеспечивает прием документов, необходимых для предоставления муниципальной услуги, и регистрацию за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Владимирской области.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Предоставление муниципальной услуги начинается с момента приема и ре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гистрации специалистом Уполномоченного органа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электронных документов, необходимых для предоставления услуги.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.5. Решение о предоставлении муниципальной услуги либо отказ в предоставлении муниципальной услуги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выдается в форме электронного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документа посредством Единого портала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и, направленном через Единый портал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моченный орган, через Единый портал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, о получении результата услуги на бумажном но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сителе) заявителю на Едином портале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(при н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аличии технической возможности),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при этом заявителю обеспечивается возможность: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ознакомления с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режимом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работы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Уполномоченного органа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, а также с доступными для записи на прием датами и интервалами времени приема;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записи в любые свободные для приема дату и время в пределах устано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вленного в Уполномоченном органе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графика приема заявителей.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instrText xml:space="preserve"> HYPERLINK "consultantplus://offline/ref=A9173D9ECA01DC0A2EA57993B10B3D65572342A13FBD4975720C8375A313BCBEB902A05E873528C4F549DC29673BB2AE89E22A68636C864FA8P5H" \h </w:instrTex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частью 18 статьи 14.1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Федерально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го закона от 27.07.2006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№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149-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ФЗ «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Об информации, информационных те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хнологиях и о защите информации»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81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1) единой системы идентификации и аутентификации или иных государственных информационных систем, если такие государ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2) единой системы идентификации и аутентификации и единой инф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2.18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 Организация предоставления муниципальных услуг в упреждающем (проактивном) режиме.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1) проводить мероприятия, направленные на подготовку результатов предоставления муни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2) при условии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теля о проведенных мероприятия.</w:t>
      </w:r>
      <w:r>
        <w:rPr>
          <w:sz w:val="24"/>
        </w:rPr>
      </w:r>
      <w:r/>
    </w:p>
    <w:p>
      <w:pPr>
        <w:pStyle w:val="881"/>
        <w:ind w:left="580" w:right="20"/>
        <w:jc w:val="center"/>
        <w:spacing w:before="136" w:beforeAutospacing="0" w:after="136" w:afterAutospacing="0" w:line="240" w:lineRule="auto"/>
        <w:tabs>
          <w:tab w:val="left" w:pos="142" w:leader="none"/>
        </w:tabs>
        <w:rPr>
          <w:rFonts w:ascii="Times New Roman" w:hAnsi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3. Состав, последовательность и сроки выполнения административных процедур, 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требования к порядку их выполнения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в том числе особенности выполнения административных процедур в электронной форме,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а также особенности выполнения административных процедур в многофункциональных центрах.</w:t>
      </w:r>
      <w:r>
        <w:rPr>
          <w:sz w:val="24"/>
        </w:rPr>
      </w:r>
      <w:r/>
    </w:p>
    <w:p>
      <w:pPr>
        <w:pStyle w:val="881"/>
        <w:ind w:left="23" w:right="23" w:firstLine="692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3.1.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Предоставление муниципальной услуги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состоит из следующих административных процедур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: </w:t>
      </w:r>
      <w:r>
        <w:rPr>
          <w:sz w:val="24"/>
        </w:rPr>
      </w:r>
      <w:r/>
    </w:p>
    <w:p>
      <w:pPr>
        <w:pStyle w:val="881"/>
        <w:numPr>
          <w:ilvl w:val="0"/>
          <w:numId w:val="6"/>
        </w:numPr>
        <w:ind w:left="0" w:firstLine="698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Прием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регистрация уведомления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документов на предоставление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муниципальной услуги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81"/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Формирование и направление запросов на п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81"/>
        <w:numPr>
          <w:ilvl w:val="0"/>
          <w:numId w:val="6"/>
        </w:numPr>
        <w:ind w:hanging="720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Рассмотрение документов и сведений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81"/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Принятие решения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о предоставлении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либо об отказе в предоставлении муниципальной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услуги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81"/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Направление (выдача) заявителю результата предоставления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муниципальной услуги.</w:t>
      </w:r>
      <w:r>
        <w:rPr>
          <w:sz w:val="24"/>
        </w:rPr>
      </w:r>
      <w:r/>
    </w:p>
    <w:p>
      <w:pPr>
        <w:pStyle w:val="881"/>
        <w:jc w:val="both"/>
        <w:spacing w:before="136" w:beforeAutospacing="0" w:after="136" w:afterAutospacing="0"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/>
        </w:rPr>
        <w:tab/>
        <w:tab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3.2. Административная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Прием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регистрация уведомления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документов на предоставление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муниципальной услуги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»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9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eastAsia="ar-SA"/>
        </w:rPr>
        <w:t xml:space="preserve">3.2.1. 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Основанием для начала предоставления муниципальной услуги является личное обращение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заявителя в Уполномоченный орган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, </w:t>
      </w:r>
      <w:r>
        <w:rPr>
          <w:rFonts w:ascii="Times New Roman" w:hAnsi="Times New Roman" w:eastAsia="Calibri"/>
          <w:sz w:val="24"/>
          <w:szCs w:val="28"/>
        </w:rPr>
        <w:t xml:space="preserve">многофункциональный центр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,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с уведомлением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и до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кументами; поступление уведомления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и копий документов в эл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ектронной форме через Единый портал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(при наличии технической возможности).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3.2.2. При приеме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уведомления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документов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специалист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Уполномоченного органа,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ответственный за прием и выдачу документов: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сверяет данные представленных документов с данными, указанн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ыми </w:t>
        <w:br/>
        <w:t xml:space="preserve">в уведомлении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проверяет комплектность документов, правильность оформления </w:t>
        <w:br/>
        <w:t xml:space="preserve">и содержания представленных документов, соответствие сведений, содержащихся в разных документах;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снимает копии с документов, в случаях, если заявителем представлены оригиналы;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заверяет копии документов, подлинники возвращает заявителю;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регистрирует уведомление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в сроки, предусмотренные пунктом 2.4 настоящего административного регламента;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выдает (направляет) заявителю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расписку-уведомление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(копию заявления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)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с указанием регистрационного номера и даты приема заявления.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3.2.3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. Специалист Уполномоченного органа,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Критериями принятия решения являются сведения о том, что в документах, представленных заявителем, присутствуют: </w:t>
      </w:r>
      <w:r>
        <w:rPr>
          <w:rFonts w:ascii="Times New Roman" w:hAnsi="Times New Roman" w:eastAsia="Calibri"/>
          <w:bCs/>
          <w:sz w:val="24"/>
          <w:szCs w:val="40"/>
          <w:lang w:val="ru-RU" w:eastAsia="ar-SA"/>
        </w:rPr>
        <w:t xml:space="preserve">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подчистки и исправления текста, которые не заверены 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повреждения, наличие которых не позволяет в полном объеме использовать информацию и сведения, содержащиеся в документах </w:t>
        <w:br/>
        <w:t xml:space="preserve">для предоставления услуги;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запрос о предоставлении услуги подан в орган, в полномочия которого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не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входит предоставление услуги;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color w:val="FF3333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одно или несколько полей документов, поданных в электронном виде, корректно не заполнены;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3.2.4. Результатом административной процедуры (действий) являются: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а) регистрация уведомления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б) отказ в приеме документов.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3.2.5. Способом фиксации результата административной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процедуры (дейс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твий) является внесение</w:t>
      </w:r>
      <w:r>
        <w:rPr>
          <w:rFonts w:ascii="Times New Roman" w:hAnsi="Times New Roman" w:eastAsia="Calibri"/>
          <w:bCs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специалистом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 Уполномоченного органа,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многофункционального центра сведений о приеме и регистрации уведомления со всеми необходимыми документами и передаче их для дальнейшего рассмотрения. Сведения о регистрации уведомления должны быть доступны заявителю на Едином по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ртале, в случае, если уведомление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подано в электронной форме.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3.2.6. 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>
        <w:rPr>
          <w:rFonts w:ascii="Times New Roman" w:hAnsi="Times New Roman" w:eastAsia="Calibri"/>
          <w:bCs/>
          <w:sz w:val="24"/>
          <w:szCs w:val="28"/>
          <w:lang w:val="en-US" w:eastAsia="ar-SA"/>
        </w:rPr>
        <w:t xml:space="preserve">push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 уведомления на Едином портале.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 составляет 1 (один) рабочий день.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Критерий приняти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я решения: поступление уведомления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и приложенных к нему документов.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Результатом административной процедуры являет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ся прием и регистрация уведомления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и приложенных к нему документов.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Информация о приеме </w:t>
      </w:r>
      <w:r>
        <w:rPr>
          <w:rFonts w:ascii="Times New Roman" w:hAnsi="Times New Roman" w:eastAsia="Arial"/>
          <w:sz w:val="24"/>
          <w:szCs w:val="28"/>
          <w:lang w:val="ru-RU" w:bidi="hi-IN" w:eastAsia="zh-CN"/>
        </w:rPr>
        <w:t xml:space="preserve">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об окончании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строительства или реконструкции объекта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индивидуального жилищного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строительства или садового дома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 приложенных к нему документов фиксируется в установленном порядке, в том числе в системе электронного документооборота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Уполномоченного органа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(при 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аличии технической возможности).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день регистрации уведомления и приложенных к нему документов, специалист, ответственный за прием документов, пе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редает поступившие до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кументы руководителю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Руководитель Уполномоченного органа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отписывает поступившие документы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ответственному специалисту за выдачу решения о предоставлении либо об отказе в предоставлении муниципальной услуги.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3.3. Административная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Формирование и направление запросов на п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».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3.3.1. 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"Par110"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пунктом 2.6.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3.3.2. Получение сведений посредством СМЭВ осуществляется в соответствии с требованиями постановления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Руководитель Уполномоченного органа после получения зарегистрированных документов, знакомится с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уведомлением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приложенными к нему документами (при наличии) и поручает специалисту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произвести проверку представленных документов.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случае, если ответственным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специалистом Уполномоченного органа будет выявлено, что в перечне представленных документов отсутствуют документы, предусмотренные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"Par110"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пунктом 2.6.2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Межведомственные запросы направляются в срок не позднее одного рабочего дня со дня получения уведомления и приложенных к нему документов.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пециалист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обязан принять необходимые меры для получения ответа на межведомственные запросы в установленные сроки.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межведомственного запроса допускается только в целях, связанных с предоставлением муниципальной услуги.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Максимальный срок выполнения данной административной процедуры составляет 5 рабочих дней.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Фиксация результата выполнения административной процедуры не производится.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3.4.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Административная процедура «Рассмотрение документов и сведений».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3.4.1.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Основанием для начала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административной процедуры является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поступление дела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ответственному специалисту Уполномоченного органа</w:t>
      </w:r>
      <w:r>
        <w:rPr>
          <w:rFonts w:ascii="Times New Roman" w:hAnsi="Times New Roman" w:eastAsia="Calibri"/>
          <w:b/>
          <w:bCs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для рассмотрения уведомления и документов.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3.4.</w:t>
      </w: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2</w:t>
      </w: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. Критерием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для принятия решения по административной процедуре получение информации о том, что представленные документы соответствуют требованиям действующего законодательства.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3.5. Администрати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Принятие решения о предоставлении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либо об отказе в предоставлении муниципальной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услуги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».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3.5.1. </w:t>
      </w:r>
      <w:r>
        <w:rPr>
          <w:rFonts w:ascii="Times New Roman" w:hAnsi="Times New Roman"/>
          <w:sz w:val="24"/>
          <w:szCs w:val="28"/>
          <w:lang w:val="ru-RU"/>
        </w:rPr>
        <w:t xml:space="preserve">Основанием для начала</w:t>
      </w:r>
      <w:r>
        <w:rPr>
          <w:rFonts w:ascii="Times New Roman" w:hAnsi="Times New Roman"/>
          <w:sz w:val="24"/>
          <w:szCs w:val="28"/>
        </w:rPr>
        <w:t xml:space="preserve"> административной процедуры является получение</w:t>
      </w:r>
      <w:r>
        <w:rPr>
          <w:rFonts w:ascii="Times New Roman" w:hAnsi="Times New Roman"/>
          <w:sz w:val="24"/>
          <w:szCs w:val="28"/>
          <w:lang w:val="ru-RU"/>
        </w:rPr>
        <w:t xml:space="preserve"> ответственным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специалистом от </w:t>
      </w:r>
      <w:r>
        <w:rPr>
          <w:rFonts w:ascii="Times New Roman" w:hAnsi="Times New Roman"/>
          <w:sz w:val="24"/>
          <w:szCs w:val="28"/>
          <w:lang w:val="ru-RU"/>
        </w:rPr>
        <w:t xml:space="preserve">руководителя Уполномоченного органа</w:t>
      </w:r>
      <w:r>
        <w:rPr>
          <w:rFonts w:ascii="Times New Roman" w:hAnsi="Times New Roman"/>
          <w:sz w:val="24"/>
          <w:szCs w:val="28"/>
        </w:rPr>
        <w:t xml:space="preserve"> указаний о подготовке </w:t>
      </w:r>
      <w:r>
        <w:rPr>
          <w:rFonts w:ascii="Times New Roman" w:hAnsi="Times New Roman"/>
          <w:sz w:val="24"/>
          <w:szCs w:val="28"/>
          <w:lang w:val="ru-RU"/>
        </w:rPr>
        <w:t xml:space="preserve">проекта </w:t>
      </w:r>
      <w:r>
        <w:rPr>
          <w:rFonts w:ascii="Times New Roman" w:hAnsi="Times New Roman"/>
          <w:sz w:val="24"/>
          <w:szCs w:val="28"/>
        </w:rPr>
        <w:t xml:space="preserve">решения о </w:t>
      </w:r>
      <w:r>
        <w:rPr>
          <w:rFonts w:ascii="Times New Roman" w:hAnsi="Times New Roman"/>
          <w:sz w:val="24"/>
          <w:szCs w:val="28"/>
          <w:lang w:val="ru-RU"/>
        </w:rPr>
        <w:t xml:space="preserve">выдаче уведомления о соответствии построенных или реконструированных объекта индивидуального жилищного строительства и садового дома требованиям законодательства о градостроительной деятельности либо </w:t>
      </w:r>
      <w:r>
        <w:rPr>
          <w:rFonts w:ascii="Times New Roman" w:hAnsi="Times New Roman"/>
          <w:sz w:val="24"/>
          <w:szCs w:val="28"/>
        </w:rPr>
        <w:t xml:space="preserve">о </w:t>
      </w:r>
      <w:r>
        <w:rPr>
          <w:rFonts w:ascii="Times New Roman" w:hAnsi="Times New Roman"/>
          <w:sz w:val="24"/>
          <w:szCs w:val="28"/>
          <w:lang w:val="ru-RU"/>
        </w:rPr>
        <w:t xml:space="preserve">выдаче уведомления о несоответствии построенных или реконструированных объекта индивидуального жилищного строительства 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3.5</w:t>
      </w:r>
      <w:r>
        <w:rPr>
          <w:rFonts w:ascii="Times New Roman" w:hAnsi="Times New Roman"/>
          <w:sz w:val="24"/>
          <w:szCs w:val="28"/>
        </w:rPr>
        <w:t xml:space="preserve">.2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Специали</w:t>
      </w:r>
      <w:r>
        <w:rPr>
          <w:rFonts w:ascii="Times New Roman" w:hAnsi="Times New Roman"/>
          <w:b w:val="0"/>
          <w:color w:val="000000" w:themeColor="text1"/>
          <w:sz w:val="24"/>
          <w:szCs w:val="28"/>
        </w:rPr>
        <w:t xml:space="preserve">ст </w:t>
      </w:r>
      <w:r>
        <w:rPr>
          <w:rFonts w:ascii="Times New Roman" w:hAnsi="Times New Roman"/>
          <w:b w:val="0"/>
          <w:color w:val="000000" w:themeColor="text1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b w:val="0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4"/>
          <w:szCs w:val="28"/>
        </w:rPr>
        <w:t xml:space="preserve">в</w:t>
      </w:r>
      <w:r>
        <w:rPr>
          <w:rFonts w:ascii="Times New Roman" w:hAnsi="Times New Roman"/>
          <w:sz w:val="24"/>
          <w:szCs w:val="28"/>
        </w:rPr>
        <w:t xml:space="preserve"> течение 1 </w:t>
      </w:r>
      <w:r>
        <w:rPr>
          <w:rFonts w:ascii="Times New Roman" w:hAnsi="Times New Roman"/>
          <w:sz w:val="24"/>
          <w:szCs w:val="28"/>
          <w:lang w:val="ru-RU"/>
        </w:rPr>
        <w:t xml:space="preserve">(одного) </w:t>
      </w:r>
      <w:r>
        <w:rPr>
          <w:rFonts w:ascii="Times New Roman" w:hAnsi="Times New Roman"/>
          <w:sz w:val="24"/>
          <w:szCs w:val="28"/>
        </w:rPr>
        <w:t xml:space="preserve">рабочего дня готовит проект решения и представляет его на подпись</w:t>
      </w:r>
      <w:r>
        <w:rPr>
          <w:rFonts w:ascii="Times New Roman" w:hAnsi="Times New Roman"/>
          <w:sz w:val="24"/>
          <w:szCs w:val="28"/>
          <w:lang w:val="ru-RU"/>
        </w:rPr>
        <w:t xml:space="preserve"> руководителю Уполномоченного органа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  <w:szCs w:val="28"/>
        </w:rPr>
        <w:t xml:space="preserve">обеспечивает его регистрацию в установленном порядке.</w:t>
      </w:r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3.5.3. Способ фиксации результата административной процедуры - принятое решение после присвоения реквизитов в установленном по</w:t>
      </w:r>
      <w:r>
        <w:rPr>
          <w:rFonts w:ascii="Times New Roman" w:hAnsi="Times New Roman"/>
          <w:color w:val="000000"/>
          <w:sz w:val="24"/>
          <w:szCs w:val="28"/>
        </w:rPr>
        <w:t xml:space="preserve">рядке фиксируется ответственным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специалистом Уполномоченного органа</w:t>
      </w:r>
      <w:r>
        <w:rPr>
          <w:rFonts w:ascii="Times New Roman" w:hAnsi="Times New Roman"/>
          <w:color w:val="000000"/>
          <w:sz w:val="24"/>
          <w:szCs w:val="28"/>
        </w:rPr>
        <w:t xml:space="preserve"> в государственной информационной системе. 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Arial" w:hAnsi="Arial" w:eastAsia="Arial"/>
          <w:color w:val="000000"/>
          <w:sz w:val="24"/>
        </w:rPr>
        <w:outlineLvl w:val="2"/>
      </w:pPr>
      <w:r>
        <w:rPr>
          <w:rFonts w:ascii="Times New Roman" w:hAnsi="Times New Roman"/>
          <w:sz w:val="24"/>
          <w:szCs w:val="28"/>
          <w:lang w:val="ru-RU"/>
        </w:rPr>
        <w:t xml:space="preserve">3.6. </w:t>
      </w:r>
      <w:r>
        <w:rPr>
          <w:rFonts w:ascii="Times New Roman" w:hAnsi="Times New Roman"/>
          <w:sz w:val="24"/>
          <w:szCs w:val="28"/>
          <w:lang w:val="ru-RU"/>
        </w:rPr>
        <w:t xml:space="preserve">Административная процедура «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(выдача) заявителю результата предоставления муниципальной услуги».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3.6.1.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3.6.2. Должностным лицом, ответственным за направление результата предоставления муниципальной услуги, является ответственный специалист Уполномоченного органа.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Специалист Уполномоченного органа, ответственный за направление результата, выполняет следующие административные действия: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1) при выборе заявителем способа получения в форме бумажного документа и посту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плении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документов в Уполномоченный орган при личном обращении, почтовым отправлением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при выборе заявителем способа получения в форме бумажного документа 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поступлении документов через многофункциональный центр - осуществляет в соответствии со способом, определенным соглашением о взаимодействии с многофункциональном центром, передачу результата предоставления муниципальной услуги в многофункциональный центр;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3) при выборе заявителем способа получения результата услуги в электронном виде и поступлении документов в Уполномоченный орган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при личном обращении, почтовым отправлением, через многофункциональный центр - направляет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4) при поступлении документов через Единый портал - направляет документа через личный кабинет заявителя на Единый портал уведомление о принятии решения с приложением электронной копии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Срок направления (выдачи) результата муниципальной услуги - в течение 1 рабочего дня со дня подготовки результата предоставления муниципальной услуги.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3.6.3.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услуги, указанные заявителем.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3.6.4. Результатом выполнения административной процедуры является направление заявителю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или </w:t>
      </w:r>
      <w:r>
        <w:rPr>
          <w:rFonts w:ascii="Times New Roman" w:hAnsi="Times New Roman"/>
          <w:sz w:val="24"/>
          <w:szCs w:val="28"/>
        </w:rPr>
        <w:t xml:space="preserve">уведомления о несоответствии построенных или реконструированных объекта </w:t>
      </w:r>
      <w:r>
        <w:rPr>
          <w:rFonts w:ascii="Times New Roman" w:hAnsi="Times New Roman"/>
          <w:sz w:val="24"/>
          <w:szCs w:val="28"/>
          <w:lang w:val="ru-RU"/>
        </w:rPr>
        <w:t xml:space="preserve">индивидуального жилищного строительства</w:t>
      </w:r>
      <w:r>
        <w:rPr>
          <w:rFonts w:ascii="Times New Roman" w:hAnsi="Times New Roman"/>
          <w:sz w:val="24"/>
          <w:szCs w:val="28"/>
        </w:rPr>
        <w:t xml:space="preserve"> или садового дома требованиям законодательства о градостроительной деятельности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3.6.5.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ставления муниципальной услуги.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3.7</w:t>
      </w:r>
      <w:r>
        <w:rPr>
          <w:rFonts w:ascii="Times New Roman" w:hAnsi="Times New Roman"/>
          <w:sz w:val="24"/>
          <w:szCs w:val="28"/>
        </w:rPr>
        <w:t xml:space="preserve">. Особенности выполнения административных процедур (действий) в электронно</w:t>
      </w:r>
      <w:r>
        <w:rPr>
          <w:rFonts w:ascii="Times New Roman" w:hAnsi="Times New Roman"/>
          <w:sz w:val="24"/>
          <w:szCs w:val="28"/>
        </w:rPr>
        <w:t xml:space="preserve">й форме приводятся в пункте 2.17</w:t>
      </w:r>
      <w:r>
        <w:rPr>
          <w:rFonts w:ascii="Times New Roman" w:hAnsi="Times New Roman"/>
          <w:sz w:val="24"/>
          <w:szCs w:val="28"/>
        </w:rPr>
        <w:t xml:space="preserve"> настоящего административного </w:t>
      </w:r>
      <w:r>
        <w:rPr>
          <w:rFonts w:ascii="Times New Roman" w:hAnsi="Times New Roman"/>
          <w:color w:val="000000"/>
          <w:sz w:val="24"/>
          <w:szCs w:val="28"/>
        </w:rPr>
        <w:t xml:space="preserve">регламента.</w:t>
      </w:r>
      <w:r>
        <w:rPr>
          <w:sz w:val="24"/>
        </w:rPr>
      </w:r>
      <w:r/>
    </w:p>
    <w:p>
      <w:pPr>
        <w:pStyle w:val="881"/>
        <w:ind w:firstLine="709"/>
        <w:jc w:val="center"/>
        <w:spacing w:before="136" w:beforeAutospacing="0" w:after="136" w:afterAutospacing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Порядок исправления допущенных опечаток и ошибок в выданных в результате предоставления мун</w:t>
      </w:r>
      <w:r>
        <w:rPr>
          <w:rFonts w:ascii="Times New Roman" w:hAnsi="Times New Roman"/>
          <w:b/>
          <w:sz w:val="24"/>
        </w:rPr>
        <w:t xml:space="preserve">иципальной услуги документах</w:t>
      </w:r>
      <w:r>
        <w:rPr>
          <w:rFonts w:ascii="Times New Roman" w:hAnsi="Times New Roman"/>
          <w:color w:val="000000"/>
          <w:sz w:val="24"/>
          <w:szCs w:val="28"/>
          <w:highlight w:val="none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3.8</w:t>
      </w:r>
      <w:r>
        <w:rPr>
          <w:rFonts w:ascii="Times New Roman" w:hAnsi="Times New Roman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3.8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1.</w:t>
      </w:r>
      <w:r>
        <w:rPr>
          <w:rFonts w:ascii="Times New Roman" w:hAnsi="Times New Roman"/>
          <w:sz w:val="24"/>
          <w:szCs w:val="28"/>
        </w:rPr>
        <w:t xml:space="preserve"> В случае, если в выданных в результате предоставления муниципальной услуги документах допущены ошибки и (или) опечатки, заявител</w:t>
      </w:r>
      <w:r>
        <w:rPr>
          <w:rFonts w:ascii="Times New Roman" w:hAnsi="Times New Roman"/>
          <w:sz w:val="24"/>
          <w:szCs w:val="28"/>
        </w:rPr>
        <w:t xml:space="preserve">ь вправе обратиться в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szCs w:val="28"/>
        </w:rPr>
        <w:t xml:space="preserve">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3.8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2.</w:t>
      </w:r>
      <w:r>
        <w:rPr>
          <w:rFonts w:ascii="Times New Roman" w:hAnsi="Times New Roman"/>
          <w:sz w:val="24"/>
          <w:szCs w:val="28"/>
        </w:rPr>
        <w:t xml:space="preserve">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3.8</w:t>
      </w:r>
      <w:r>
        <w:rPr>
          <w:rFonts w:ascii="Times New Roman" w:hAnsi="Times New Roman"/>
          <w:sz w:val="24"/>
          <w:szCs w:val="28"/>
        </w:rPr>
        <w:t xml:space="preserve">.3. В течение 5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(пяти) </w:t>
      </w:r>
      <w:r>
        <w:rPr>
          <w:rFonts w:ascii="Times New Roman" w:hAnsi="Times New Roman"/>
          <w:sz w:val="24"/>
          <w:szCs w:val="28"/>
        </w:rPr>
        <w:t xml:space="preserve">календарных дней с дат</w:t>
      </w:r>
      <w:r>
        <w:rPr>
          <w:rFonts w:ascii="Times New Roman" w:hAnsi="Times New Roman"/>
          <w:sz w:val="24"/>
          <w:szCs w:val="28"/>
        </w:rPr>
        <w:t xml:space="preserve">ы регистрации обращения ответственный специалист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3.8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4.</w:t>
      </w:r>
      <w:r>
        <w:rPr>
          <w:rFonts w:ascii="Times New Roman" w:hAnsi="Times New Roman"/>
          <w:sz w:val="24"/>
          <w:szCs w:val="28"/>
        </w:rPr>
        <w:t xml:space="preserve">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3.8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</w:t>
      </w:r>
      <w:r>
        <w:rPr>
          <w:rFonts w:ascii="Times New Roman" w:hAnsi="Times New Roman"/>
          <w:sz w:val="24"/>
          <w:szCs w:val="28"/>
        </w:rPr>
        <w:t xml:space="preserve">ответствии с пунктами 3.2.6, 3.5</w:t>
      </w:r>
      <w:r>
        <w:rPr>
          <w:rFonts w:ascii="Times New Roman" w:hAnsi="Times New Roman"/>
          <w:sz w:val="24"/>
          <w:szCs w:val="28"/>
        </w:rPr>
        <w:t xml:space="preserve">.4 настоящего административного регламента.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3.8</w:t>
      </w:r>
      <w:r>
        <w:rPr>
          <w:rFonts w:ascii="Times New Roman" w:hAnsi="Times New Roman"/>
          <w:sz w:val="24"/>
          <w:szCs w:val="28"/>
        </w:rPr>
        <w:t xml:space="preserve">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</w:t>
      </w:r>
      <w:r>
        <w:rPr>
          <w:rFonts w:ascii="Times New Roman" w:hAnsi="Times New Roman"/>
          <w:sz w:val="24"/>
          <w:szCs w:val="28"/>
          <w:lang w:val="ru-RU"/>
        </w:rPr>
        <w:t xml:space="preserve">р.</w:t>
      </w:r>
      <w:r>
        <w:rPr>
          <w:sz w:val="24"/>
        </w:rPr>
      </w:r>
      <w:r/>
    </w:p>
    <w:p>
      <w:pPr>
        <w:pStyle w:val="881"/>
        <w:ind w:firstLine="720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4.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 Формы контроля за исполнением А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дминистративного регламента</w:t>
      </w:r>
      <w:r>
        <w:rPr>
          <w:sz w:val="24"/>
        </w:rPr>
      </w:r>
      <w:r/>
    </w:p>
    <w:p>
      <w:pPr>
        <w:pStyle w:val="881"/>
        <w:ind w:firstLine="720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>
        <w:rPr>
          <w:rFonts w:ascii="Times New Roman" w:hAnsi="Times New Roman"/>
          <w:b/>
          <w:sz w:val="24"/>
        </w:rPr>
        <w:t xml:space="preserve"> предоставлению муниципальной </w:t>
      </w:r>
      <w:r>
        <w:rPr>
          <w:rFonts w:ascii="Times New Roman" w:hAnsi="Times New Roman"/>
          <w:b/>
          <w:sz w:val="24"/>
        </w:rPr>
        <w:t xml:space="preserve">услуги, а также принятием ими решений</w:t>
      </w:r>
      <w:r>
        <w:rPr>
          <w:sz w:val="24"/>
        </w:rPr>
      </w:r>
      <w:r/>
    </w:p>
    <w:p>
      <w:pPr>
        <w:pStyle w:val="881"/>
        <w:ind w:firstLine="697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4.1. </w:t>
      </w:r>
      <w:r>
        <w:rPr>
          <w:rFonts w:ascii="Times New Roman" w:hAnsi="Times New Roman"/>
          <w:sz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lang w:val="ru-RU"/>
        </w:rPr>
        <w:t xml:space="preserve"> руководителем Уполномоченного органа</w:t>
      </w:r>
      <w:r>
        <w:rPr>
          <w:rFonts w:ascii="Times New Roman" w:hAnsi="Times New Roman"/>
          <w:sz w:val="24"/>
        </w:rPr>
        <w:t xml:space="preserve"> на постоянной основе должностными лицами Уполномоченного органа, уполномоченными на осуществление контроля за</w:t>
      </w:r>
      <w:r>
        <w:rPr>
          <w:rFonts w:ascii="Times New Roman" w:hAnsi="Times New Roman"/>
          <w:sz w:val="24"/>
        </w:rPr>
        <w:t xml:space="preserve"> предоставлением муниципальной</w:t>
      </w:r>
      <w:r>
        <w:rPr>
          <w:rFonts w:ascii="Times New Roman" w:hAnsi="Times New Roman"/>
          <w:sz w:val="24"/>
        </w:rPr>
        <w:t xml:space="preserve"> услуги.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Текущий контроль осуществляется путем проведения проверок:</w:t>
      </w:r>
      <w:r>
        <w:rPr>
          <w:sz w:val="24"/>
        </w:rPr>
      </w:r>
      <w:r/>
    </w:p>
    <w:p>
      <w:pPr>
        <w:pStyle w:val="881"/>
        <w:ind w:left="708" w:firstLine="1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</w:t>
      </w:r>
      <w:r>
        <w:rPr>
          <w:rFonts w:ascii="Times New Roman" w:hAnsi="Times New Roman"/>
          <w:sz w:val="24"/>
        </w:rPr>
        <w:t xml:space="preserve"> решений о предоставлении (об отказе в предоставлении) муниципальной услуги; выявления и устранения нарушений прав граждан;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рассмотрения, принятия решений и подготовки ответов на обращения граждан, содержащие жалобы на решения, действия</w:t>
      </w:r>
      <w:r>
        <w:rPr>
          <w:rFonts w:ascii="Times New Roman" w:hAnsi="Times New Roman"/>
          <w:sz w:val="24"/>
        </w:rPr>
        <w:t xml:space="preserve"> (бездействие) должностных лиц.</w:t>
      </w:r>
      <w:r>
        <w:rPr>
          <w:sz w:val="24"/>
        </w:rPr>
      </w:r>
      <w:r/>
    </w:p>
    <w:p>
      <w:pPr>
        <w:pStyle w:val="881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Контроль за полнотой и качество</w:t>
      </w:r>
      <w:r>
        <w:rPr>
          <w:rFonts w:ascii="Times New Roman" w:hAnsi="Times New Roman"/>
          <w:sz w:val="24"/>
        </w:rPr>
        <w:t xml:space="preserve">м предоставления муниципальной</w:t>
      </w:r>
      <w:r>
        <w:rPr>
          <w:rFonts w:ascii="Times New Roman" w:hAnsi="Times New Roman"/>
          <w:sz w:val="24"/>
        </w:rPr>
        <w:t xml:space="preserve"> услуги включает в себя проведение плановых и внеплановых проверок.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Плановые проверки осуществляются на основании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соблюдение сроков предоставления муниципальной услуги;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соблюдение положений настоящего административного регламента;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правильность и обоснованность принятого решения об отказе в предоставлении муниципальной услуги.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</w:t>
      </w:r>
      <w:r>
        <w:rPr>
          <w:rFonts w:ascii="Times New Roman" w:hAnsi="Times New Roman"/>
          <w:sz w:val="24"/>
        </w:rPr>
        <w:t xml:space="preserve">емых или выявленных нарушениях нормативных правовых актов Российской Федерации, нормативных правовых актов Владимирской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b/>
          <w:sz w:val="24"/>
        </w:rPr>
        <w:t xml:space="preserve">Ответственность должностных лиц за решения и действия (бездействие), принимаемые (осуществляемые) ими в ход</w:t>
      </w:r>
      <w:r>
        <w:rPr>
          <w:rFonts w:ascii="Times New Roman" w:hAnsi="Times New Roman"/>
          <w:b/>
          <w:sz w:val="24"/>
        </w:rPr>
        <w:t xml:space="preserve">е предоставления муниципальной</w:t>
      </w:r>
      <w:r>
        <w:rPr>
          <w:rFonts w:ascii="Times New Roman" w:hAnsi="Times New Roman"/>
          <w:b/>
          <w:sz w:val="24"/>
        </w:rPr>
        <w:t xml:space="preserve"> услуги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  <w:t xml:space="preserve">4.4. По результатам пров</w:t>
      </w:r>
      <w:r>
        <w:rPr>
          <w:rFonts w:ascii="Times New Roman" w:hAnsi="Times New Roman"/>
          <w:sz w:val="24"/>
        </w:rPr>
        <w:t xml:space="preserve">еденных проверок в случае выявления нарушений положений настоящего административного регламента,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</w:t>
      </w:r>
      <w:r>
        <w:rPr>
          <w:rFonts w:ascii="Times New Roman" w:hAnsi="Times New Roman"/>
          <w:sz w:val="24"/>
        </w:rPr>
        <w:t xml:space="preserve">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b/>
          <w:sz w:val="24"/>
        </w:rPr>
        <w:t xml:space="preserve">Требования к порядку и формам контроля за</w:t>
      </w:r>
      <w:r>
        <w:rPr>
          <w:rFonts w:ascii="Times New Roman" w:hAnsi="Times New Roman"/>
          <w:b/>
          <w:sz w:val="24"/>
        </w:rPr>
        <w:t xml:space="preserve"> предоставлением муниципальной</w:t>
      </w:r>
      <w:r>
        <w:rPr>
          <w:rFonts w:ascii="Times New Roman" w:hAnsi="Times New Roman"/>
          <w:b/>
          <w:sz w:val="24"/>
        </w:rPr>
        <w:t xml:space="preserve"> услуги, в том числе со стороны граждан, их объединений и организаций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 xml:space="preserve">4.5. Граждане, их объединения и организации имеют право осуществлять контроль за</w:t>
      </w:r>
      <w:r>
        <w:rPr>
          <w:rFonts w:ascii="Times New Roman" w:hAnsi="Times New Roman"/>
          <w:sz w:val="24"/>
        </w:rPr>
        <w:t xml:space="preserve"> предоставлением</w:t>
      </w:r>
      <w:r>
        <w:rPr>
          <w:rFonts w:ascii="Times New Roman" w:hAnsi="Times New Roman"/>
          <w:sz w:val="24"/>
        </w:rPr>
        <w:t xml:space="preserve"> услуги путем получения информации о ход</w:t>
      </w:r>
      <w:r>
        <w:rPr>
          <w:rFonts w:ascii="Times New Roman" w:hAnsi="Times New Roman"/>
          <w:sz w:val="24"/>
        </w:rPr>
        <w:t xml:space="preserve">е предоставления муниципальной</w:t>
      </w:r>
      <w:r>
        <w:rPr>
          <w:rFonts w:ascii="Times New Roman" w:hAnsi="Times New Roman"/>
          <w:sz w:val="24"/>
        </w:rPr>
        <w:t xml:space="preserve">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</w:t>
      </w:r>
      <w:r>
        <w:rPr>
          <w:rFonts w:ascii="Times New Roman" w:hAnsi="Times New Roman"/>
          <w:sz w:val="24"/>
        </w:rPr>
        <w:t xml:space="preserve">а предоставления муниципальной</w:t>
      </w:r>
      <w:r>
        <w:rPr>
          <w:rFonts w:ascii="Times New Roman" w:hAnsi="Times New Roman"/>
          <w:sz w:val="24"/>
        </w:rPr>
        <w:t xml:space="preserve"> услуги; вносить предложения о мерах по устранению нарушений настоящего административного регламента. </w:t>
      </w:r>
      <w:r>
        <w:rPr>
          <w:rFonts w:ascii="Times New Roman" w:hAnsi="Times New Roman"/>
          <w:sz w:val="24"/>
        </w:rPr>
        <w:tab/>
        <w:t xml:space="preserve">4.6. Должностные лица Уполномоченного органа принимают меры к прекращению</w:t>
      </w:r>
      <w:r>
        <w:rPr>
          <w:rFonts w:ascii="Times New Roman" w:hAnsi="Times New Roman"/>
          <w:sz w:val="24"/>
        </w:rPr>
        <w:t xml:space="preserve">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>
        <w:rPr>
          <w:sz w:val="24"/>
        </w:rPr>
      </w:r>
      <w:r/>
    </w:p>
    <w:p>
      <w:pPr>
        <w:jc w:val="center"/>
        <w:spacing w:before="136" w:beforeAutospacing="0" w:after="0" w:afterAutospacing="0" w:line="240" w:lineRule="auto"/>
        <w:widowControl w:val="off"/>
        <w:rPr>
          <w:rFonts w:ascii="Times New Roman" w:hAnsi="Times New Roman" w:eastAsia="Times New Roman"/>
          <w:b/>
          <w:sz w:val="24"/>
          <w:highlight w:val="none"/>
        </w:rPr>
      </w:pPr>
      <w:r>
        <w:rPr>
          <w:rFonts w:ascii="Times New Roman" w:hAnsi="Times New Roman" w:eastAsia="Times New Roman"/>
          <w:b/>
          <w:sz w:val="24"/>
          <w:highlight w:val="none"/>
          <w:lang w:val="ru-RU" w:eastAsia="ar-SA"/>
        </w:rPr>
      </w:r>
      <w:r>
        <w:rPr>
          <w:rFonts w:ascii="Times New Roman" w:hAnsi="Times New Roman" w:eastAsia="Times New Roman"/>
          <w:b/>
          <w:sz w:val="24"/>
          <w:highlight w:val="none"/>
          <w:lang w:val="ru-RU" w:eastAsia="ar-SA"/>
        </w:rPr>
      </w:r>
      <w:r/>
    </w:p>
    <w:p>
      <w:pPr>
        <w:jc w:val="center"/>
        <w:spacing w:before="136" w:beforeAutospacing="0" w:after="0" w:afterAutospacing="0" w:line="240" w:lineRule="auto"/>
        <w:widowControl w:val="off"/>
        <w:rPr>
          <w:rFonts w:ascii="Times New Roman" w:hAnsi="Times New Roman" w:eastAsia="Times New Roman"/>
          <w:b/>
          <w:sz w:val="24"/>
          <w:highlight w:val="none"/>
          <w:lang w:val="ru-RU" w:eastAsia="ar-SA"/>
        </w:rPr>
      </w:pPr>
      <w:r>
        <w:rPr>
          <w:rFonts w:ascii="Times New Roman" w:hAnsi="Times New Roman" w:eastAsia="Times New Roman"/>
          <w:b/>
          <w:sz w:val="24"/>
          <w:highlight w:val="none"/>
          <w:lang w:val="ru-RU" w:eastAsia="ar-SA"/>
        </w:rPr>
      </w:r>
      <w:r>
        <w:rPr>
          <w:rFonts w:ascii="Times New Roman" w:hAnsi="Times New Roman" w:eastAsia="Times New Roman"/>
          <w:b/>
          <w:sz w:val="24"/>
          <w:highlight w:val="none"/>
          <w:lang w:val="ru-RU" w:eastAsia="ar-SA"/>
        </w:rPr>
      </w:r>
      <w:r/>
    </w:p>
    <w:p>
      <w:pPr>
        <w:jc w:val="center"/>
        <w:spacing w:before="136" w:beforeAutospacing="0" w:after="0" w:afterAutospacing="0" w:line="240" w:lineRule="auto"/>
        <w:widowControl w:val="off"/>
        <w:rPr>
          <w:rFonts w:ascii="Times New Roman" w:hAnsi="Times New Roman" w:eastAsia="Times New Roman"/>
          <w:b/>
          <w:sz w:val="24"/>
          <w:highlight w:val="none"/>
          <w:lang w:val="ru-RU" w:eastAsia="ar-SA"/>
        </w:rPr>
      </w:pPr>
      <w:r>
        <w:rPr>
          <w:rFonts w:ascii="Times New Roman" w:hAnsi="Times New Roman" w:eastAsia="Times New Roman"/>
          <w:b/>
          <w:sz w:val="24"/>
          <w:highlight w:val="none"/>
          <w:lang w:val="ru-RU" w:eastAsia="ar-SA"/>
        </w:rPr>
      </w:r>
      <w:r>
        <w:rPr>
          <w:rFonts w:ascii="Times New Roman" w:hAnsi="Times New Roman" w:eastAsia="Times New Roman"/>
          <w:b/>
          <w:sz w:val="24"/>
          <w:highlight w:val="none"/>
          <w:lang w:val="ru-RU" w:eastAsia="ar-SA"/>
        </w:rPr>
      </w:r>
      <w:r/>
    </w:p>
    <w:p>
      <w:pPr>
        <w:pStyle w:val="881"/>
        <w:jc w:val="center"/>
        <w:spacing w:before="136" w:beforeAutospacing="0" w:after="0" w:afterAutospacing="0" w:line="240" w:lineRule="auto"/>
        <w:widowControl w:val="off"/>
        <w:rPr>
          <w:rFonts w:ascii="Times New Roman" w:hAnsi="Times New Roman" w:eastAsia="Times New Roman"/>
          <w:b/>
          <w:sz w:val="24"/>
          <w:highlight w:val="none"/>
          <w:lang w:val="ru-RU" w:eastAsia="ar-SA"/>
        </w:rPr>
      </w:pP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5. Досудебный (внесудебный) порядок обжалования решений</w:t>
      </w:r>
      <w:r>
        <w:rPr>
          <w:sz w:val="24"/>
        </w:rPr>
      </w:r>
      <w:r/>
    </w:p>
    <w:p>
      <w:pPr>
        <w:pStyle w:val="881"/>
        <w:jc w:val="center"/>
        <w:spacing w:before="0" w:beforeAutospacing="0" w:after="0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и д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ействий (бездействия) органа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,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 предоставляющего муниципальную услугу, а также их</w:t>
      </w:r>
      <w:r>
        <w:rPr>
          <w:sz w:val="24"/>
        </w:rPr>
      </w:r>
      <w:r/>
    </w:p>
    <w:p>
      <w:pPr>
        <w:pStyle w:val="881"/>
        <w:ind w:left="23" w:right="23" w:firstLine="544"/>
        <w:jc w:val="center"/>
        <w:keepLines/>
        <w:keepNext/>
        <w:spacing w:before="0" w:beforeAutospacing="0" w:after="136" w:afterAutospacing="0" w:line="240" w:lineRule="auto"/>
        <w:rPr>
          <w:rFonts w:ascii="Times New Roman" w:hAnsi="Times New Roman" w:eastAsia="Calibri"/>
          <w:sz w:val="24"/>
        </w:rPr>
        <w:outlineLvl w:val="0"/>
      </w:pPr>
      <w:r>
        <w:rPr>
          <w:rFonts w:ascii="Times New Roman" w:hAnsi="Times New Roman" w:eastAsia="Calibri"/>
          <w:b/>
          <w:sz w:val="24"/>
          <w:lang w:val="ru-RU" w:eastAsia="ar-SA"/>
        </w:rPr>
        <w:t xml:space="preserve">должностных лиц, </w:t>
      </w:r>
      <w:r>
        <w:rPr>
          <w:rFonts w:ascii="Times New Roman" w:hAnsi="Times New Roman" w:eastAsia="Calibri"/>
          <w:b/>
          <w:color w:val="000000"/>
          <w:sz w:val="24"/>
          <w:lang w:val="ru-RU" w:eastAsia="ar-SA"/>
        </w:rPr>
        <w:t xml:space="preserve">муниципальных</w:t>
      </w:r>
      <w:r>
        <w:rPr>
          <w:rFonts w:ascii="Times New Roman" w:hAnsi="Times New Roman" w:eastAsia="Calibri"/>
          <w:b/>
          <w:color w:val="000000"/>
          <w:sz w:val="24"/>
          <w:lang w:val="ru-RU" w:eastAsia="ar-SA"/>
        </w:rPr>
        <w:t xml:space="preserve"> служащих, работников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</w:t>
      </w:r>
      <w:r>
        <w:rPr>
          <w:rFonts w:ascii="Times New Roman" w:hAnsi="Times New Roman"/>
          <w:sz w:val="24"/>
        </w:rPr>
        <w:t xml:space="preserve">оченного органа, муниципальных служащих, многофункционального центра, а также работника многофункционального центра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 в досудебном (внесудебном) порядке (далее - жалоба).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5.2. Заявитель может обратиться с жалобой, в том числе в следующих случаях: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1) нарушение срока регистрации запроса заявителя о предоставлении муниципальной услуги;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2) нарушение срока предоставления муниципальной услуги;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3) 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нормативными правовыми актами Владимирской области, муниципальными правовыми актами для предоставления муниципальной услуги;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4)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5) отказ в предоставлении мун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6) 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7)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отказ органа, предоставляющего муниципальную услугу, д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олжностного лица органа, предоставляющего муниципальную услугу, либо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8) нарушение срока или порядка выдачи документов по результатам предоставления муниципальной услуги;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9) приостановление предоставления муниципальной услуги, если осн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10) требование у заявителя при предоставлении муниципальной услуги документов ил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begin"/>
      </w:r>
      <w:r>
        <w:rPr>
          <w:rFonts w:ascii="Times New Roman" w:hAnsi="Times New Roman" w:eastAsia="Calibri"/>
          <w:color w:val="000000"/>
          <w:sz w:val="24"/>
          <w:lang w:val="ru-RU"/>
        </w:rPr>
        <w:instrText xml:space="preserve">HYPERLINK consultantplus://offline/ref=210B8B0E1A5C7C33971B2A3E1DD5682B5B7EE2FBF6DEB58B2F71E988F66AC5D77B8848876254C973228577858043BA61AEF405B72ENAYEM </w:instrTex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пунктом 4 части 1 статьи 7</w: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5.3.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Жалоба подается в письменной форме на бумажном носителе, в электронной форме в Уполномоченный орган. 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Уполномоченного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</w:rPr>
        <w:t xml:space="preserve">органов местного самоуправления</w:t>
      </w:r>
      <w:r>
        <w:rPr>
          <w:rFonts w:ascii="Times New Roman" w:hAnsi="Times New Roman"/>
          <w:sz w:val="24"/>
          <w:lang w:val="ru-RU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«</w:t>
      </w:r>
      <w:r>
        <w:rPr>
          <w:rFonts w:ascii="Times New Roman" w:hAnsi="Times New Roman"/>
          <w:sz w:val="24"/>
        </w:rPr>
        <w:t xml:space="preserve">Петушинский район</w:t>
      </w:r>
      <w:r>
        <w:rPr>
          <w:rFonts w:ascii="Times New Roman" w:hAnsi="Times New Roman"/>
          <w:sz w:val="24"/>
          <w:lang w:val="ru-RU"/>
        </w:rPr>
        <w:t xml:space="preserve">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, Единого портала (при наличии технической возможности), а также может быть принята при личном приеме заявителя.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5.4</w:t>
      </w:r>
      <w:r>
        <w:rPr>
          <w:rFonts w:ascii="Times New Roman" w:hAnsi="Times New Roman"/>
          <w:sz w:val="24"/>
          <w:lang w:val="ru-RU"/>
        </w:rPr>
        <w:t xml:space="preserve">. Жалоба должна содержать: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1) наименование органа, предоставляющего муниципальную услугу,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4) доводы, на основании которых заявитель не согласен с решением и действием (бездействием)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rPr>
          <w:sz w:val="24"/>
        </w:rPr>
      </w:r>
      <w:r/>
    </w:p>
    <w:p>
      <w:pPr>
        <w:pStyle w:val="881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Заявителем могут быть представлены документы (при наличии), подтверждающие доводы заявителя, либо их копии.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5.5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 В случае, если жалоба подает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оформленная в соответствии с законодательством Российской Федерации доверенность (для физических лиц);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копия решения о назначении или об избрании либо приказа </w:t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  <w:br/>
        <w:t xml:space="preserve">без доверенности.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5.6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Прием жалоб в письменной форме на бумажном носителе осуществляется в Уполномоченном органе по адресу: 601144, Владимирская область, г. Петушки, Советская пл., д. 5, ежедневно (кроме субботы и воскресенья) с 8:00 до 17:00 (перерыв с 13:00 до 14:00).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5.7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5.8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Заявитель имеет право на получение информации и документов, необходимых для обоснования и рассмотрения жалобы.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По результатам рассмотрения жалобы принимается одно из следующих решений: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2) в удовлетворении жалобы отказывается.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5.10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Не позднее дня, следующего за днем принятия р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ешения, указанного в пункте 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5.11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признания жалобы подлежащей удовлетворению в ответе заявителю, ука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занном в подпункте 1 пункта 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настоящего административного регламента, дается информация о действиях, осуществляемых Уполномоченным органом, в целях незамедлител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5.12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признания жалобы не подлежащей удовлетворению в ответе за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явителю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</w:rPr>
      </w:r>
      <w:r/>
    </w:p>
    <w:p>
      <w:pPr>
        <w:pStyle w:val="88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5.13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hAnsi="Times New Roman"/>
          <w:sz w:val="24"/>
        </w:rPr>
        <w:t xml:space="preserve"> наделенное полномочиями по рассмотрению жалоб</w:t>
      </w:r>
      <w:r>
        <w:rPr>
          <w:rFonts w:ascii="Times New Roman" w:hAnsi="Times New Roman"/>
          <w:sz w:val="24"/>
          <w:lang w:val="ru-RU"/>
        </w:rPr>
        <w:t xml:space="preserve">,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незамедлительно направляют имеющиеся материалы в органы прокуратуры.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5.14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</w:t>
      </w:r>
      <w:r>
        <w:rPr>
          <w:rFonts w:ascii="Times New Roman" w:hAnsi="Times New Roman" w:eastAsia="Times New Roman"/>
          <w:color w:val="000000"/>
          <w:sz w:val="24"/>
          <w:lang w:val="ru-RU" w:eastAsia="ar-SA"/>
        </w:rPr>
        <w:t xml:space="preserve">Уполномоченный орган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отказывает в удовлетворении жалобы в следующих случаях: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наличие вступившего в законную силу решения суда, арбитражного суда по жалобе о том же предмете и по тем же основаниям;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подача жалобы лицом, полномочия которого не подтверждены </w:t>
        <w:br/>
        <w:t xml:space="preserve">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наличие решения по жалобе, принятого ранее в отношении того же заявителя и по тому же предмету жалобы.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5.15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 ответе по результатам рассмотрения жалобы указываются: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наименование </w:t>
      </w:r>
      <w:r>
        <w:rPr>
          <w:rFonts w:ascii="Times New Roman" w:hAnsi="Times New Roman" w:eastAsia="Times New Roman"/>
          <w:color w:val="000000"/>
          <w:sz w:val="24"/>
          <w:lang w:val="ru-RU" w:eastAsia="ar-SA"/>
        </w:rPr>
        <w:t xml:space="preserve">Уполномоченного органа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, должность, фамилия, имя, отчество </w:t>
        <w:br/>
        <w:t xml:space="preserve">(при наличии) ее должностного лица, принявшего решение по жалобе;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номер, дата, место принятия решения, включая сведения </w:t>
        <w:br/>
        <w:t xml:space="preserve">о должностном лице, решение или действие (бездействие) которого обжалуется;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фамилия, имя, отчество (при наличии) или наименование заявителя;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г) основания для принятия решения по жалобе;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д) принятое по жалобе решение;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ж) сведения о порядке обжалования принятого по жалобе решения.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Уполномоченного органа.</w:t>
      </w:r>
      <w:r>
        <w:rPr>
          <w:sz w:val="24"/>
        </w:rPr>
      </w:r>
      <w:r/>
    </w:p>
    <w:p>
      <w:pPr>
        <w:pStyle w:val="881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Органы государственной власти, организации и уполномоченные на рассмотрение жалобы лица, которым может быть направлена жалоба заявителя в д</w:t>
      </w:r>
      <w:r>
        <w:rPr>
          <w:rFonts w:ascii="Times New Roman" w:hAnsi="Times New Roman"/>
          <w:b/>
          <w:sz w:val="24"/>
        </w:rPr>
        <w:t xml:space="preserve">осудебном (внесудебном) порядке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5.15</w:t>
      </w:r>
      <w:r>
        <w:rPr>
          <w:rFonts w:ascii="Times New Roman" w:hAnsi="Times New Roman"/>
          <w:sz w:val="24"/>
        </w:rPr>
        <w:t xml:space="preserve"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</w:t>
      </w:r>
      <w:r>
        <w:rPr>
          <w:rFonts w:ascii="Times New Roman" w:hAnsi="Times New Roman"/>
          <w:sz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в вышесто</w:t>
      </w:r>
      <w:r>
        <w:rPr>
          <w:rFonts w:ascii="Times New Roman" w:hAnsi="Times New Roman"/>
          <w:sz w:val="24"/>
        </w:rPr>
        <w:t xml:space="preserve">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  <w:r>
        <w:rPr>
          <w:sz w:val="24"/>
        </w:rPr>
      </w:r>
      <w:r/>
    </w:p>
    <w:p>
      <w:pPr>
        <w:pStyle w:val="881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  <w:r/>
    </w:p>
    <w:p>
      <w:pPr>
        <w:pStyle w:val="881"/>
        <w:ind w:firstLine="709"/>
        <w:jc w:val="both"/>
        <w:widowControl w:val="off"/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81"/>
        <w:ind w:right="-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  <w:r/>
    </w:p>
    <w:p>
      <w:pPr>
        <w:pStyle w:val="881"/>
        <w:ind w:right="-2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Приложение № 1 </w:t>
      </w:r>
      <w:r/>
    </w:p>
    <w:p>
      <w:pPr>
        <w:pStyle w:val="881"/>
        <w:ind w:right="-2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 административному регламенту</w:t>
      </w:r>
      <w:r/>
    </w:p>
    <w:tbl>
      <w:tblPr>
        <w:tblW w:w="9355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Align w:val="top"/>
            <w:textDirection w:val="lrTb"/>
            <w:noWrap w:val="false"/>
          </w:tcPr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муниципальной услуги "Направление уведомления о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соответствии построенных или реконструированных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объектов индивидуального жилищного строительства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или садового дома требованиям законодательства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Российской Федерации о градостроительной деятельности"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/>
            <w:bookmarkStart w:id="3" w:name="Par861"/>
            <w:r/>
            <w:bookmarkEnd w:id="3"/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Уведомление</w:t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об окончании строительства или реконструкции объекта</w:t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индивидуального жилищного строительства или садового дома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«__»</w:t>
            </w: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 __________ 20__ г.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___________________________________________________________</w:t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(наименование уполномоченного на выдачу разрешений</w:t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на строительство органа местного самоуправления)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1. Сведения о застройщике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20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5"/>
              <w:gridCol w:w="113"/>
              <w:gridCol w:w="19"/>
              <w:gridCol w:w="266"/>
              <w:gridCol w:w="784"/>
              <w:gridCol w:w="61"/>
              <w:gridCol w:w="29"/>
              <w:gridCol w:w="250"/>
              <w:gridCol w:w="59"/>
              <w:gridCol w:w="257"/>
              <w:gridCol w:w="84"/>
              <w:gridCol w:w="17"/>
              <w:gridCol w:w="210"/>
              <w:gridCol w:w="232"/>
              <w:gridCol w:w="506"/>
              <w:gridCol w:w="74"/>
              <w:gridCol w:w="38"/>
              <w:gridCol w:w="31"/>
              <w:gridCol w:w="27"/>
              <w:gridCol w:w="44"/>
              <w:gridCol w:w="125"/>
              <w:gridCol w:w="144"/>
              <w:gridCol w:w="141"/>
              <w:gridCol w:w="371"/>
              <w:gridCol w:w="118"/>
              <w:gridCol w:w="46"/>
              <w:gridCol w:w="27"/>
              <w:gridCol w:w="11"/>
              <w:gridCol w:w="48"/>
              <w:gridCol w:w="224"/>
              <w:gridCol w:w="104"/>
              <w:gridCol w:w="9"/>
              <w:gridCol w:w="85"/>
              <w:gridCol w:w="57"/>
              <w:gridCol w:w="93"/>
              <w:gridCol w:w="77"/>
              <w:gridCol w:w="16"/>
              <w:gridCol w:w="123"/>
              <w:gridCol w:w="72"/>
              <w:gridCol w:w="68"/>
              <w:gridCol w:w="291"/>
              <w:gridCol w:w="195"/>
              <w:gridCol w:w="57"/>
              <w:gridCol w:w="170"/>
              <w:gridCol w:w="520"/>
              <w:gridCol w:w="1066"/>
              <w:gridCol w:w="1087"/>
              <w:gridCol w:w="5"/>
            </w:tblGrid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1.1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Сведения о физическом лице, в случае если застройщиком является физическое лицо: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1.1.1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Фамилия, имя, отчество (при наличии)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1.1.2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Место жительства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1.1.3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Реквизиты документа, удостоверяющего личность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1.2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Сведения о юридическом лице, в случае если застройщиком является юридическое лицо: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1.2.1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Наименование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1.2.2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Место нахождения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1.2.3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1.2.4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Идентификационный номер налогоплательщика, за исключением случая, если заявителем является иностранное юридическое лицо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2. Сведения о земельном участке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20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5"/>
              <w:gridCol w:w="113"/>
              <w:gridCol w:w="19"/>
              <w:gridCol w:w="266"/>
              <w:gridCol w:w="784"/>
              <w:gridCol w:w="61"/>
              <w:gridCol w:w="29"/>
              <w:gridCol w:w="250"/>
              <w:gridCol w:w="59"/>
              <w:gridCol w:w="257"/>
              <w:gridCol w:w="84"/>
              <w:gridCol w:w="17"/>
              <w:gridCol w:w="210"/>
              <w:gridCol w:w="232"/>
              <w:gridCol w:w="506"/>
              <w:gridCol w:w="74"/>
              <w:gridCol w:w="38"/>
              <w:gridCol w:w="31"/>
              <w:gridCol w:w="27"/>
              <w:gridCol w:w="44"/>
              <w:gridCol w:w="125"/>
              <w:gridCol w:w="144"/>
              <w:gridCol w:w="141"/>
              <w:gridCol w:w="371"/>
              <w:gridCol w:w="118"/>
              <w:gridCol w:w="46"/>
              <w:gridCol w:w="27"/>
              <w:gridCol w:w="11"/>
              <w:gridCol w:w="48"/>
              <w:gridCol w:w="224"/>
              <w:gridCol w:w="104"/>
              <w:gridCol w:w="9"/>
              <w:gridCol w:w="85"/>
              <w:gridCol w:w="57"/>
              <w:gridCol w:w="93"/>
              <w:gridCol w:w="77"/>
              <w:gridCol w:w="16"/>
              <w:gridCol w:w="123"/>
              <w:gridCol w:w="72"/>
              <w:gridCol w:w="68"/>
              <w:gridCol w:w="291"/>
              <w:gridCol w:w="195"/>
              <w:gridCol w:w="57"/>
              <w:gridCol w:w="170"/>
              <w:gridCol w:w="520"/>
              <w:gridCol w:w="1066"/>
              <w:gridCol w:w="1087"/>
              <w:gridCol w:w="5"/>
            </w:tblGrid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2.1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Кадастровый номер земельного участка (при наличии)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2.2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Адрес или описание местоположения земельного участка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2.3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Сведения о праве застройщика на земельный участок (правоустанавливающие документы)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2.4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Сведения о наличии прав иных лиц на земельный участок (при наличии)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2.5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Сведения о виде разрешенного использования земельного участка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3. Сведения об объекте капитального строительства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20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5"/>
              <w:gridCol w:w="113"/>
              <w:gridCol w:w="19"/>
              <w:gridCol w:w="266"/>
              <w:gridCol w:w="784"/>
              <w:gridCol w:w="61"/>
              <w:gridCol w:w="29"/>
              <w:gridCol w:w="250"/>
              <w:gridCol w:w="59"/>
              <w:gridCol w:w="257"/>
              <w:gridCol w:w="84"/>
              <w:gridCol w:w="17"/>
              <w:gridCol w:w="210"/>
              <w:gridCol w:w="232"/>
              <w:gridCol w:w="506"/>
              <w:gridCol w:w="74"/>
              <w:gridCol w:w="38"/>
              <w:gridCol w:w="31"/>
              <w:gridCol w:w="27"/>
              <w:gridCol w:w="44"/>
              <w:gridCol w:w="125"/>
              <w:gridCol w:w="144"/>
              <w:gridCol w:w="141"/>
              <w:gridCol w:w="371"/>
              <w:gridCol w:w="118"/>
              <w:gridCol w:w="46"/>
              <w:gridCol w:w="27"/>
              <w:gridCol w:w="11"/>
              <w:gridCol w:w="48"/>
              <w:gridCol w:w="224"/>
              <w:gridCol w:w="104"/>
              <w:gridCol w:w="9"/>
              <w:gridCol w:w="85"/>
              <w:gridCol w:w="57"/>
              <w:gridCol w:w="93"/>
              <w:gridCol w:w="77"/>
              <w:gridCol w:w="16"/>
              <w:gridCol w:w="123"/>
              <w:gridCol w:w="72"/>
              <w:gridCol w:w="68"/>
              <w:gridCol w:w="291"/>
              <w:gridCol w:w="195"/>
              <w:gridCol w:w="57"/>
              <w:gridCol w:w="170"/>
              <w:gridCol w:w="520"/>
              <w:gridCol w:w="1066"/>
              <w:gridCol w:w="1087"/>
              <w:gridCol w:w="5"/>
            </w:tblGrid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3.1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3.2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Цель подачи уведомления (строительство или реконструкция)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3.3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Сведения о параметрах: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3.3.1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Количество надземных этажей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3.3.2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Высота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3.3.3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Сведения об отступах от границ земельного участка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7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3.3.4</w:t>
                  </w:r>
                  <w:r/>
                </w:p>
              </w:tc>
              <w:tc>
                <w:tcPr>
                  <w:gridSpan w:val="3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88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Площадь застройки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4. Схематичное изображение построенного или</w:t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реконструированного объекта капитального</w:t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строительства на земельном участке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31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5"/>
              <w:gridCol w:w="132"/>
              <w:gridCol w:w="266"/>
              <w:gridCol w:w="784"/>
              <w:gridCol w:w="61"/>
              <w:gridCol w:w="29"/>
              <w:gridCol w:w="250"/>
              <w:gridCol w:w="59"/>
              <w:gridCol w:w="257"/>
              <w:gridCol w:w="84"/>
              <w:gridCol w:w="17"/>
              <w:gridCol w:w="210"/>
              <w:gridCol w:w="232"/>
              <w:gridCol w:w="506"/>
              <w:gridCol w:w="74"/>
              <w:gridCol w:w="38"/>
              <w:gridCol w:w="31"/>
              <w:gridCol w:w="27"/>
              <w:gridCol w:w="44"/>
              <w:gridCol w:w="125"/>
              <w:gridCol w:w="144"/>
              <w:gridCol w:w="141"/>
              <w:gridCol w:w="371"/>
              <w:gridCol w:w="118"/>
              <w:gridCol w:w="46"/>
              <w:gridCol w:w="27"/>
              <w:gridCol w:w="11"/>
              <w:gridCol w:w="48"/>
              <w:gridCol w:w="224"/>
              <w:gridCol w:w="104"/>
              <w:gridCol w:w="9"/>
              <w:gridCol w:w="85"/>
              <w:gridCol w:w="57"/>
              <w:gridCol w:w="93"/>
              <w:gridCol w:w="77"/>
              <w:gridCol w:w="16"/>
              <w:gridCol w:w="123"/>
              <w:gridCol w:w="140"/>
              <w:gridCol w:w="291"/>
              <w:gridCol w:w="195"/>
              <w:gridCol w:w="57"/>
              <w:gridCol w:w="170"/>
              <w:gridCol w:w="520"/>
              <w:gridCol w:w="1066"/>
              <w:gridCol w:w="1087"/>
              <w:gridCol w:w="16"/>
            </w:tblGrid>
            <w:tr>
              <w:trPr/>
              <w:tc>
                <w:tcPr>
                  <w:gridSpan w:val="49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left w:val="single" w:color="000000" w:sz="4" w:space="0"/>
                    <w:right w:val="single" w:color="000000" w:sz="4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single" w:color="000000" w:sz="4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Почтовый адрес и (или) адрес электронной почты для связи: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bottom w:val="single" w:color="000000" w:sz="4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single" w:color="000000" w:sz="4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bottom w:val="single" w:color="000000" w:sz="4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single" w:color="000000" w:sz="4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Настоящим уведомлением подтверждаю, что ________________________________________________________________________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(объект индивидуального жилищного строительства или садовый дом)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 ____________________________________________________________________</w:t>
                  </w:r>
                  <w:r/>
                </w:p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(реквизиты платежного документа)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Настоящим уведомлением я ______________________________________________</w:t>
                  </w:r>
                  <w:r/>
                </w:p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(фамилия, имя, отчество (при наличии))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даю согласие на обработку персональных данных (в случае если застройщиком является физическое лицо).</w:t>
                  </w:r>
                  <w:r/>
                </w:p>
              </w:tc>
            </w:tr>
            <w:tr>
              <w:trPr/>
              <w:tc>
                <w:tcPr>
                  <w:gridSpan w:val="16"/>
                  <w:tcBorders>
                    <w:bottom w:val="single" w:color="000000" w:sz="4" w:space="0"/>
                  </w:tcBorders>
                  <w:tcW w:w="294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6"/>
                  <w:tcW w:w="72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1"/>
                  <w:tcBorders>
                    <w:bottom w:val="single" w:color="000000" w:sz="4" w:space="0"/>
                  </w:tcBorders>
                  <w:tcW w:w="136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8"/>
                  <w:tcW w:w="6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8"/>
                  <w:tcBorders>
                    <w:bottom w:val="single" w:color="000000" w:sz="4" w:space="0"/>
                  </w:tcBorders>
                  <w:tcW w:w="340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16"/>
                  <w:tcBorders>
                    <w:top w:val="single" w:color="000000" w:sz="4" w:space="0"/>
                  </w:tcBorders>
                  <w:tcW w:w="294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(должность, в случае если застройщиком является юридическое лицо)</w:t>
                  </w:r>
                  <w:r/>
                </w:p>
              </w:tc>
              <w:tc>
                <w:tcPr>
                  <w:gridSpan w:val="6"/>
                  <w:tcW w:w="72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1"/>
                  <w:tcBorders>
                    <w:top w:val="single" w:color="000000" w:sz="4" w:space="0"/>
                  </w:tcBorders>
                  <w:tcW w:w="136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(подпись)</w:t>
                  </w:r>
                  <w:r/>
                </w:p>
              </w:tc>
              <w:tc>
                <w:tcPr>
                  <w:gridSpan w:val="8"/>
                  <w:tcW w:w="6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8"/>
                  <w:tcBorders>
                    <w:top w:val="single" w:color="000000" w:sz="4" w:space="0"/>
                  </w:tcBorders>
                  <w:tcW w:w="340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(расшифровка подписи)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М.П.</w:t>
                  </w:r>
                  <w:r/>
                </w:p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(при наличии)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К настоящему уведомлению прилагается: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bottom w:val="single" w:color="000000" w:sz="4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single" w:color="000000" w:sz="4" w:space="0"/>
                  </w:tcBorders>
                  <w:tcW w:w="903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(документы, предусмотренные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fldChar w:fldCharType="begin"/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instrText xml:space="preserve"> HYPERLINK "consultantplus://offline/ref=0CBC704EEEA5833805E2BBABAE301A069783F367657482509929AD8100F77614B6CC1C119E38158ED1A4CFF26501A9FB2697C01B1DA2n6b4H" \h </w:instrTex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fldChar w:fldCharType="separate"/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частью 16 статьи 55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fldChar w:fldCharType="end"/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Гр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N 27, ст. 3880; N 30, ст. 4591; N 49, ст. 7015; 2012, N 26, ст. 3446; 2014, N 43, ст. 5799; 2015, N 29, ст. 4342, 4378; 2016, N 1, ст. 79; 2016, N 26, ст. 3867; 2016, N 27, ст. 4294, 4303, 4305, 4306; 2016, N 52, ст. 7494; 2018, N 32, ст. 5133, 5134, 5135)</w:t>
                  </w:r>
                  <w:r/>
                </w:p>
              </w:tc>
            </w:tr>
          </w:tbl>
          <w:p>
            <w:pPr>
              <w:pStyle w:val="881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Приложение №</w:t>
            </w: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 2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к административному регламенту предоставления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муниципальной услуги "Направление уведомления о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соответствии построенных или реконструированных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объектов индивидуального жилищного строительства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или садового дома требованиям законодательства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Российской Федерации о градостроительной деятельности"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71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5"/>
              <w:gridCol w:w="132"/>
              <w:gridCol w:w="266"/>
              <w:gridCol w:w="784"/>
              <w:gridCol w:w="61"/>
              <w:gridCol w:w="29"/>
              <w:gridCol w:w="250"/>
              <w:gridCol w:w="59"/>
              <w:gridCol w:w="257"/>
              <w:gridCol w:w="84"/>
              <w:gridCol w:w="17"/>
              <w:gridCol w:w="210"/>
              <w:gridCol w:w="738"/>
              <w:gridCol w:w="74"/>
              <w:gridCol w:w="38"/>
              <w:gridCol w:w="31"/>
              <w:gridCol w:w="27"/>
              <w:gridCol w:w="169"/>
              <w:gridCol w:w="144"/>
              <w:gridCol w:w="141"/>
              <w:gridCol w:w="371"/>
              <w:gridCol w:w="118"/>
              <w:gridCol w:w="46"/>
              <w:gridCol w:w="27"/>
              <w:gridCol w:w="11"/>
              <w:gridCol w:w="48"/>
              <w:gridCol w:w="224"/>
              <w:gridCol w:w="104"/>
              <w:gridCol w:w="11"/>
              <w:gridCol w:w="85"/>
              <w:gridCol w:w="57"/>
              <w:gridCol w:w="93"/>
              <w:gridCol w:w="77"/>
              <w:gridCol w:w="16"/>
              <w:gridCol w:w="123"/>
              <w:gridCol w:w="431"/>
              <w:gridCol w:w="195"/>
              <w:gridCol w:w="57"/>
              <w:gridCol w:w="170"/>
              <w:gridCol w:w="520"/>
              <w:gridCol w:w="1066"/>
              <w:gridCol w:w="1087"/>
              <w:gridCol w:w="35"/>
              <w:gridCol w:w="11"/>
              <w:gridCol w:w="3"/>
              <w:gridCol w:w="5"/>
            </w:tblGrid>
            <w:tr>
              <w:trPr/>
              <w:tc>
                <w:tcPr>
                  <w:gridSpan w:val="49"/>
                  <w:tcBorders>
                    <w:bottom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наименование уполномоченного на выдачу разрешений на строительство органа местного самоуправления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5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571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5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Кому: ______________________________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(фамилия, имя, отчество - для граждан;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5"/>
                  <w:tcW w:w="457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4"/>
                  <w:tcBorders>
                    <w:bottom w:val="single" w:color="000000" w:sz="4" w:space="0"/>
                  </w:tcBorders>
                  <w:tcW w:w="45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5"/>
                  <w:tcW w:w="457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4"/>
                  <w:tcBorders>
                    <w:top w:val="single" w:color="000000" w:sz="4" w:space="0"/>
                  </w:tcBorders>
                  <w:tcW w:w="45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полное наименование организации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- для юридических лиц)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5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57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5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Почтовый адрес: _____________________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5"/>
                  <w:tcW w:w="457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4"/>
                  <w:tcBorders>
                    <w:bottom w:val="single" w:color="000000" w:sz="4" w:space="0"/>
                  </w:tcBorders>
                  <w:tcW w:w="45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5"/>
                  <w:tcW w:w="457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4"/>
                  <w:tcBorders>
                    <w:top w:val="single" w:color="000000" w:sz="4" w:space="0"/>
                  </w:tcBorders>
                  <w:tcW w:w="45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Адрес электронной почты: ____________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5"/>
                  <w:tcW w:w="457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4"/>
                  <w:tcBorders>
                    <w:bottom w:val="single" w:color="000000" w:sz="4" w:space="0"/>
                  </w:tcBorders>
                  <w:tcW w:w="45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5"/>
                  <w:tcW w:w="457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4"/>
                  <w:tcBorders>
                    <w:top w:val="single" w:color="000000" w:sz="4" w:space="0"/>
                  </w:tcBorders>
                  <w:tcW w:w="45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/>
                  <w:bookmarkStart w:id="4" w:name="Par1009"/>
                  <w:r/>
                  <w:bookmarkEnd w:id="4"/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Уведомление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/>
                </w:p>
              </w:tc>
            </w:tr>
            <w:tr>
              <w:trPr/>
              <w:tc>
                <w:tcPr>
                  <w:gridSpan w:val="25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5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5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25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5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«__»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__________ 20 г.</w:t>
                  </w:r>
                  <w:r/>
                </w:p>
              </w:tc>
              <w:tc>
                <w:tcPr>
                  <w:gridSpan w:val="2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50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right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№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______________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            </w:r>
                  <w:r/>
                </w:p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направленного ____________________________________________________________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(дата направления уведомления)</w:t>
                  </w:r>
                  <w:r/>
                </w:p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зарегистрированного _______________________________________________________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(дата и номер регистрации уведомления)</w:t>
                  </w:r>
                  <w:r/>
                </w:p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уведомляет о соответствии _________________________________________________,</w:t>
                  </w:r>
                  <w:r/>
                </w:p>
                <w:p>
                  <w:pPr>
                    <w:pStyle w:val="881"/>
                    <w:ind w:left="2830" w:firstLine="540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(построенного или реконструированного)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bottom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(объекта индивидуального жилищного строительства или садового дома)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указанного в уведомлении и расположенного на земельном участке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bottom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(кадастровый номер земельного участка (при наличии), адрес или описание местоположения земельного участка)</w:t>
                  </w:r>
                  <w:r/>
                </w:p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требованиям законодательства о градостроительной деятельности.</w:t>
                  </w:r>
                  <w:r/>
                </w:p>
              </w:tc>
            </w:tr>
            <w:tr>
              <w:trPr/>
              <w:tc>
                <w:tcPr>
                  <w:gridSpan w:val="15"/>
                  <w:tcBorders>
                    <w:bottom w:val="single" w:color="000000" w:sz="4" w:space="0"/>
                  </w:tcBorders>
                  <w:tcW w:w="2720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6"/>
                  <w:tcW w:w="1077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5"/>
                  <w:tcBorders>
                    <w:bottom w:val="single" w:color="000000" w:sz="4" w:space="0"/>
                  </w:tcBorders>
                  <w:tcW w:w="1557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6"/>
                  <w:tcW w:w="992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7"/>
                  <w:tcBorders>
                    <w:bottom w:val="single" w:color="000000" w:sz="4" w:space="0"/>
                  </w:tcBorders>
                  <w:tcW w:w="2725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15"/>
                  <w:tcBorders>
                    <w:top w:val="single" w:color="000000" w:sz="4" w:space="0"/>
                  </w:tcBorders>
                  <w:tcW w:w="272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(должность)</w:t>
                  </w:r>
                  <w:r/>
                </w:p>
              </w:tc>
              <w:tc>
                <w:tcPr>
                  <w:gridSpan w:val="6"/>
                  <w:tcW w:w="107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5"/>
                  <w:tcBorders>
                    <w:top w:val="single" w:color="000000" w:sz="4" w:space="0"/>
                  </w:tcBorders>
                  <w:tcW w:w="155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(подпись)</w:t>
                  </w:r>
                  <w:r/>
                </w:p>
              </w:tc>
              <w:tc>
                <w:tcPr>
                  <w:gridSpan w:val="6"/>
                  <w:tcW w:w="99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7"/>
                  <w:tcBorders>
                    <w:top w:val="single" w:color="000000" w:sz="4" w:space="0"/>
                  </w:tcBorders>
                  <w:tcW w:w="272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фамилия, имя, отчество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(последнее - при наличии)</w:t>
                  </w:r>
                  <w:r/>
                </w:p>
              </w:tc>
            </w:tr>
            <w:tr>
              <w:trPr/>
              <w:tc>
                <w:tcPr>
                  <w:gridSpan w:val="4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М.П.</w:t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Приложение №</w:t>
            </w: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 3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к административному регламенту предоставления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муниципальной услуги "Направление уведомления о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соответствии построенных или реконструированных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объектов индивидуального жилищного строительства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или садового дома требованиям законодательства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Российской Федерации о градостроительной деятельности"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71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5"/>
              <w:gridCol w:w="132"/>
              <w:gridCol w:w="266"/>
              <w:gridCol w:w="784"/>
              <w:gridCol w:w="61"/>
              <w:gridCol w:w="29"/>
              <w:gridCol w:w="250"/>
              <w:gridCol w:w="59"/>
              <w:gridCol w:w="257"/>
              <w:gridCol w:w="84"/>
              <w:gridCol w:w="17"/>
              <w:gridCol w:w="948"/>
              <w:gridCol w:w="74"/>
              <w:gridCol w:w="38"/>
              <w:gridCol w:w="31"/>
              <w:gridCol w:w="27"/>
              <w:gridCol w:w="313"/>
              <w:gridCol w:w="141"/>
              <w:gridCol w:w="371"/>
              <w:gridCol w:w="164"/>
              <w:gridCol w:w="27"/>
              <w:gridCol w:w="11"/>
              <w:gridCol w:w="48"/>
              <w:gridCol w:w="224"/>
              <w:gridCol w:w="104"/>
              <w:gridCol w:w="11"/>
              <w:gridCol w:w="85"/>
              <w:gridCol w:w="57"/>
              <w:gridCol w:w="93"/>
              <w:gridCol w:w="93"/>
              <w:gridCol w:w="123"/>
              <w:gridCol w:w="431"/>
              <w:gridCol w:w="195"/>
              <w:gridCol w:w="57"/>
              <w:gridCol w:w="690"/>
              <w:gridCol w:w="1066"/>
              <w:gridCol w:w="1087"/>
              <w:gridCol w:w="35"/>
              <w:gridCol w:w="11"/>
              <w:gridCol w:w="3"/>
              <w:gridCol w:w="5"/>
            </w:tblGrid>
            <w:tr>
              <w:trPr/>
              <w:tc>
                <w:tcPr>
                  <w:gridSpan w:val="44"/>
                  <w:tcBorders>
                    <w:bottom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наименование уполномоченного на выдачу разрешений на строительство органа местного самоуправления</w:t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3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1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4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Кому:______________________________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(фамилия, имя, отчество - для граждан;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3"/>
                  <w:tcW w:w="4617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bottom w:val="single" w:color="000000" w:sz="4" w:space="0"/>
                  </w:tcBorders>
                  <w:tcW w:w="44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3"/>
                  <w:tcW w:w="4617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</w:tcBorders>
                  <w:tcW w:w="44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полное наименование организации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- для юридических лиц)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3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17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4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Почтовый адрес: ____________________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3"/>
                  <w:tcW w:w="4617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bottom w:val="single" w:color="000000" w:sz="4" w:space="0"/>
                  </w:tcBorders>
                  <w:tcW w:w="44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3"/>
                  <w:tcW w:w="4617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</w:tcBorders>
                  <w:tcW w:w="44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Адрес электронной почты: ____________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3"/>
                  <w:tcW w:w="4617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bottom w:val="single" w:color="000000" w:sz="4" w:space="0"/>
                  </w:tcBorders>
                  <w:tcW w:w="44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3"/>
                  <w:tcW w:w="4617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</w:tcBorders>
                  <w:tcW w:w="44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/>
                  <w:bookmarkStart w:id="5" w:name="Par1068"/>
                  <w:r/>
                  <w:bookmarkEnd w:id="5"/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Уведомление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/>
                </w:p>
              </w:tc>
            </w:tr>
            <w:tr>
              <w:trPr/>
              <w:tc>
                <w:tcPr>
                  <w:gridSpan w:val="23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1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4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23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1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№ ________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4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right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от «___»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_________ 20__ г.</w:t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trHeight w:val="1633"/>
              </w:trPr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            </w:r>
                  <w:r/>
                </w:p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направленного _______________________________ (дата направления уведомления)</w:t>
                  </w:r>
                  <w:r/>
                </w:p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зарегистрированного ___________________ (дата и номер регистрации уведомления)</w:t>
                  </w:r>
                  <w:r/>
                </w:p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уведомляет о несоответствии _______________________________________________,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(построенного или реконструированного)</w:t>
                  </w:r>
                  <w:r/>
                </w:p>
              </w:tc>
            </w:tr>
            <w:tr>
              <w:trPr>
                <w:trHeight w:val="44"/>
              </w:trPr>
              <w:tc>
                <w:tcPr>
                  <w:gridSpan w:val="44"/>
                  <w:tcBorders>
                    <w:bottom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(объекта индивидуального жилищного строительства или садового дома)</w:t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указанного в уведомлении и расположенного на земельном участке</w:t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bottom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(кадастровый номер земельного участка (при наличии), адрес или описание местоположения земельного участка)</w:t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требованиям законодательства о градостроительной деятельности по следующим основаниям:</w:t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 _______________________________________________________________________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_________________________________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fldChar w:fldCharType="begin"/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instrText xml:space="preserve"> HYPERLINK "consultantplus://offline/ref=0CBC704EEEA5833805E2BBABAE301A069783F367657482509929AD8100F77614B6CC1C119E3B108ED1A4CFF26501A9FB2697C01B1DA2n6b4H" \h </w:instrTex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fldChar w:fldCharType="separate"/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пункте 1 части 19 статьи 55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fldChar w:fldCharType="end"/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Градостроительного кодекса Российской Федерации предельным параметрам разрешенного строительства,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fldChar w:fldCharType="begin"/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instrText xml:space="preserve"> HYPERLINK "consultantplus://offline/ref=0CBC704EEEA5833805E2BBABAE301A069783F367657482509929AD8100F77614A4CC441E99390F858CEB89A76An0b1H" \h </w:instrTex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fldChar w:fldCharType="separate"/>
                  </w:r>
                  <w:r>
                    <w:rPr>
                      <w:rFonts w:ascii="Times New Roman" w:hAnsi="Times New Roman" w:eastAsia="Arial"/>
                      <w:color w:val="0000FF"/>
                      <w:sz w:val="16"/>
                      <w:lang w:val="ru-RU" w:bidi="hi-IN" w:eastAsia="zh-CN"/>
                    </w:rPr>
                    <w:t xml:space="preserve">кодексом</w:t>
                  </w:r>
                  <w:r>
                    <w:rPr>
                      <w:rFonts w:ascii="Times New Roman" w:hAnsi="Times New Roman" w:eastAsia="Arial"/>
                      <w:color w:val="0000FF"/>
                      <w:sz w:val="16"/>
                      <w:lang w:val="ru-RU" w:bidi="hi-IN" w:eastAsia="zh-CN"/>
                    </w:rPr>
                    <w:fldChar w:fldCharType="end"/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Российской Федерации, другими федеральными законами)</w:t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2. ________________________________________________________________________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(сведения о несоответствии внешнего облика объекта индивидуальног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- увед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fldChar w:fldCharType="begin"/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instrText xml:space="preserve"> HYPERLINK "consultantplus://offline/ref=0CBC704EEEA5833805E2BBABAE301A069783F367657482509929AD8100F77614B6CC1C119E3C108ED1A4CFF26501A9FB2697C01B1DA2n6b4H" \h </w:instrTex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fldChar w:fldCharType="separate"/>
                  </w:r>
                  <w:r>
                    <w:rPr>
                      <w:rFonts w:ascii="Times New Roman" w:hAnsi="Times New Roman" w:eastAsia="Arial"/>
                      <w:color w:val="0000FF"/>
                      <w:sz w:val="16"/>
                      <w:lang w:val="ru-RU" w:bidi="hi-IN" w:eastAsia="zh-CN"/>
                    </w:rPr>
                    <w:t xml:space="preserve">пункте 4 части 10 статьи 51.1</w:t>
                  </w:r>
                  <w:r>
                    <w:rPr>
                      <w:rFonts w:ascii="Times New Roman" w:hAnsi="Times New Roman" w:eastAsia="Arial"/>
                      <w:color w:val="0000FF"/>
                      <w:sz w:val="16"/>
                      <w:lang w:val="ru-RU" w:bidi="hi-IN" w:eastAsia="zh-CN"/>
                    </w:rPr>
                    <w:fldChar w:fldCharType="end"/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3. ________________________________________________________________________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(сведения о несоответствии вида разрешенного использования, построенного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4. _______________________________________________________________________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(сведения о недопустимости размещения объекта индивидуального жилищ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эксплуатацию)</w:t>
                  </w:r>
                  <w:r/>
                </w:p>
              </w:tc>
            </w:tr>
            <w:tr>
              <w:trPr/>
              <w:tc>
                <w:tcPr>
                  <w:gridSpan w:val="13"/>
                  <w:tcBorders>
                    <w:bottom w:val="single" w:color="000000" w:sz="4" w:space="0"/>
                  </w:tcBorders>
                  <w:tcW w:w="2493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6"/>
                  <w:tcW w:w="1135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2"/>
                  <w:tcBorders>
                    <w:bottom w:val="single" w:color="000000" w:sz="4" w:space="0"/>
                  </w:tcBorders>
                  <w:tcW w:w="1556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6"/>
                  <w:tcW w:w="992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7"/>
                  <w:tcBorders>
                    <w:bottom w:val="single" w:color="000000" w:sz="4" w:space="0"/>
                  </w:tcBorders>
                  <w:tcW w:w="2895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13"/>
                  <w:tcBorders>
                    <w:top w:val="single" w:color="000000" w:sz="4" w:space="0"/>
                  </w:tcBorders>
                  <w:tcW w:w="249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(должность)</w:t>
                  </w:r>
                  <w:r/>
                </w:p>
              </w:tc>
              <w:tc>
                <w:tcPr>
                  <w:gridSpan w:val="6"/>
                  <w:tcW w:w="113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2"/>
                  <w:tcBorders>
                    <w:top w:val="single" w:color="000000" w:sz="4" w:space="0"/>
                  </w:tcBorders>
                  <w:tcW w:w="15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(подпись)</w:t>
                  </w:r>
                  <w:r/>
                </w:p>
              </w:tc>
              <w:tc>
                <w:tcPr>
                  <w:gridSpan w:val="6"/>
                  <w:tcW w:w="99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7"/>
                  <w:tcBorders>
                    <w:top w:val="single" w:color="000000" w:sz="4" w:space="0"/>
                  </w:tcBorders>
                  <w:tcW w:w="289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фамилия, имя, отчество (последнее - при наличии)</w:t>
                  </w:r>
                  <w:r/>
                </w:p>
              </w:tc>
            </w:tr>
            <w:tr>
              <w:trPr/>
              <w:tc>
                <w:tcPr>
                  <w:gridSpan w:val="4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М.П.</w:t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Приложение №</w:t>
            </w: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 4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к административному регламенту предоставления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муниципальной услуги "Направление уведомления о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соответствии построенных или реконструированных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объектов индивидуального жилищного строительства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или садового дома требованиям законодательства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Российской Федерации о градостроительной деятельности"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/>
            <w:bookmarkStart w:id="6" w:name="Par1127"/>
            <w:r/>
            <w:bookmarkEnd w:id="6"/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Форма решения</w:t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об отказе в приеме документов, необходимых</w:t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для предоставления Услуги/об отказе в предоставлении Услуги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71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5"/>
              <w:gridCol w:w="132"/>
              <w:gridCol w:w="266"/>
              <w:gridCol w:w="784"/>
              <w:gridCol w:w="61"/>
              <w:gridCol w:w="29"/>
              <w:gridCol w:w="250"/>
              <w:gridCol w:w="59"/>
              <w:gridCol w:w="257"/>
              <w:gridCol w:w="84"/>
              <w:gridCol w:w="17"/>
              <w:gridCol w:w="948"/>
              <w:gridCol w:w="74"/>
              <w:gridCol w:w="38"/>
              <w:gridCol w:w="31"/>
              <w:gridCol w:w="340"/>
              <w:gridCol w:w="141"/>
              <w:gridCol w:w="371"/>
              <w:gridCol w:w="191"/>
              <w:gridCol w:w="11"/>
              <w:gridCol w:w="48"/>
              <w:gridCol w:w="224"/>
              <w:gridCol w:w="104"/>
              <w:gridCol w:w="11"/>
              <w:gridCol w:w="85"/>
              <w:gridCol w:w="150"/>
              <w:gridCol w:w="93"/>
              <w:gridCol w:w="123"/>
              <w:gridCol w:w="431"/>
              <w:gridCol w:w="195"/>
              <w:gridCol w:w="747"/>
              <w:gridCol w:w="1066"/>
              <w:gridCol w:w="1087"/>
              <w:gridCol w:w="35"/>
              <w:gridCol w:w="11"/>
              <w:gridCol w:w="3"/>
              <w:gridCol w:w="5"/>
            </w:tblGrid>
            <w:tr>
              <w:trPr>
                <w:cantSplit/>
              </w:trPr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45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1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Кому: ______________________________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(фамилия, имя, отчество - для граждан;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1"/>
                  <w:tcW w:w="4453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9"/>
                  <w:tcBorders>
                    <w:bottom w:val="single" w:color="000000" w:sz="4" w:space="0"/>
                  </w:tcBorders>
                  <w:tcW w:w="461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1"/>
                  <w:tcW w:w="4453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9"/>
                  <w:tcBorders>
                    <w:top w:val="single" w:color="000000" w:sz="4" w:space="0"/>
                  </w:tcBorders>
                  <w:tcW w:w="461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полное наименование организации - для юридических лиц)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453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1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Почтовый адрес: ______________________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1"/>
                  <w:tcW w:w="4453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9"/>
                  <w:tcBorders>
                    <w:bottom w:val="single" w:color="000000" w:sz="4" w:space="0"/>
                  </w:tcBorders>
                  <w:tcW w:w="461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1"/>
                  <w:tcW w:w="4453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9"/>
                  <w:tcBorders>
                    <w:top w:val="single" w:color="000000" w:sz="4" w:space="0"/>
                  </w:tcBorders>
                  <w:tcW w:w="461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Адрес электронной почты: _____________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1"/>
                  <w:tcW w:w="4453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9"/>
                  <w:tcBorders>
                    <w:bottom w:val="single" w:color="000000" w:sz="4" w:space="0"/>
                  </w:tcBorders>
                  <w:tcW w:w="461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21"/>
                  <w:tcW w:w="4453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9"/>
                  <w:tcBorders>
                    <w:top w:val="single" w:color="000000" w:sz="4" w:space="0"/>
                  </w:tcBorders>
                  <w:tcW w:w="461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45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right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  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N "___"</w:t>
                  </w:r>
                  <w:r/>
                </w:p>
              </w:tc>
              <w:tc>
                <w:tcPr>
                  <w:gridSpan w:val="1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1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от «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__" _______ 202 г.</w:t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Решение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об отказе в приеме документов, необходимых для предоставления услуги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(об отказе в предоставлении услуги)</w:t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наименование органа уполномоченного на предоставление услуги</w:t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           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 результатам проверки (рассмотрения уведомления) заявл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ения от  «__»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_________20__года №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______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45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right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                        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(дата)</w:t>
                  </w:r>
                  <w:r/>
                </w:p>
              </w:tc>
              <w:tc>
                <w:tcPr>
                  <w:gridSpan w:val="1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61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(регистрационный номер заявления)</w:t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540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и приложенных к нему документов, на основании</w:t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bottom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            </w:r>
                  <w:r/>
                </w:p>
              </w:tc>
            </w:tr>
            <w:tr>
              <w:trPr/>
              <w:tc>
                <w:tcPr>
                  <w:gridSpan w:val="5"/>
                  <w:tcW w:w="70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5"/>
                  <w:tcBorders>
                    <w:bottom w:val="single" w:color="000000" w:sz="4" w:space="0"/>
                  </w:tcBorders>
                  <w:tcW w:w="836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(наименование органа власти, уполномоченного на предоставление услуги)</w:t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приняло решение ______________________________, по следующим основаниям:</w:t>
                  </w:r>
                  <w:r/>
                </w:p>
              </w:tc>
            </w:tr>
            <w:tr>
              <w:trPr/>
              <w:tc>
                <w:tcPr>
                  <w:gridSpan w:val="5"/>
                  <w:tcW w:w="70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5"/>
                  <w:tcBorders>
                    <w:bottom w:val="single" w:color="000000" w:sz="4" w:space="0"/>
                  </w:tcBorders>
                  <w:tcW w:w="836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Вы вправе обратиться повторно обратиться с запросом о предоставлении услуги после устранения указанных нарушений.</w:t>
                  </w:r>
                  <w:r/>
                </w:p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Данный отказ может быть обжалован в досудебном порядке путем направления жалобы в _____________, а также в судебном порядке.</w:t>
                  </w:r>
                  <w:r/>
                </w:p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Дополнительно информируем ___________________________________________</w:t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bottom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</w:t>
                  </w:r>
                  <w:r/>
                </w:p>
              </w:tc>
            </w:tr>
            <w:tr>
              <w:trPr/>
              <w:tc>
                <w:tcPr>
                  <w:gridSpan w:val="13"/>
                  <w:tcBorders>
                    <w:bottom w:val="single" w:color="000000" w:sz="4" w:space="0"/>
                  </w:tcBorders>
                  <w:tcW w:w="2493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W w:w="1077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1"/>
                  <w:tcBorders>
                    <w:bottom w:val="single" w:color="000000" w:sz="4" w:space="0"/>
                  </w:tcBorders>
                  <w:tcW w:w="1557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5"/>
                  <w:tcW w:w="992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7"/>
                  <w:tcBorders>
                    <w:bottom w:val="single" w:color="000000" w:sz="4" w:space="0"/>
                  </w:tcBorders>
                  <w:tcW w:w="2952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13"/>
                  <w:tcBorders>
                    <w:top w:val="single" w:color="000000" w:sz="4" w:space="0"/>
                  </w:tcBorders>
                  <w:tcW w:w="249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(должность)</w:t>
                  </w:r>
                  <w:r/>
                </w:p>
              </w:tc>
              <w:tc>
                <w:tcPr>
                  <w:gridSpan w:val="4"/>
                  <w:tcW w:w="107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1"/>
                  <w:tcBorders>
                    <w:top w:val="single" w:color="000000" w:sz="4" w:space="0"/>
                  </w:tcBorders>
                  <w:tcW w:w="155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(подпись)</w:t>
                  </w:r>
                  <w:r/>
                </w:p>
              </w:tc>
              <w:tc>
                <w:tcPr>
                  <w:gridSpan w:val="5"/>
                  <w:tcW w:w="99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7"/>
                  <w:tcBorders>
                    <w:top w:val="single" w:color="000000" w:sz="4" w:space="0"/>
                  </w:tcBorders>
                  <w:tcW w:w="295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фамилия, имя, отчество (последнее - при наличии)</w:t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bottom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0"/>
                  <w:tcBorders>
                    <w:top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М.П.</w:t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Приложение №</w:t>
            </w: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 5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к административному регламенту предоставления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муниципальной услуги "Направление уведомления о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соответствии построенных или реконструированных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объектов индивидуального жилищного строительства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или садового дома требованиям законодательства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Российской Федерации о градостроительной деятельности"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/>
            <w:bookmarkStart w:id="7" w:name="Par1194"/>
            <w:r/>
            <w:bookmarkEnd w:id="7"/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71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5"/>
              <w:gridCol w:w="398"/>
              <w:gridCol w:w="784"/>
              <w:gridCol w:w="61"/>
              <w:gridCol w:w="29"/>
              <w:gridCol w:w="250"/>
              <w:gridCol w:w="59"/>
              <w:gridCol w:w="257"/>
              <w:gridCol w:w="101"/>
              <w:gridCol w:w="948"/>
              <w:gridCol w:w="74"/>
              <w:gridCol w:w="69"/>
              <w:gridCol w:w="340"/>
              <w:gridCol w:w="141"/>
              <w:gridCol w:w="562"/>
              <w:gridCol w:w="11"/>
              <w:gridCol w:w="48"/>
              <w:gridCol w:w="224"/>
              <w:gridCol w:w="104"/>
              <w:gridCol w:w="11"/>
              <w:gridCol w:w="235"/>
              <w:gridCol w:w="93"/>
              <w:gridCol w:w="123"/>
              <w:gridCol w:w="431"/>
              <w:gridCol w:w="942"/>
              <w:gridCol w:w="1066"/>
              <w:gridCol w:w="1087"/>
              <w:gridCol w:w="35"/>
              <w:gridCol w:w="11"/>
              <w:gridCol w:w="3"/>
              <w:gridCol w:w="5"/>
            </w:tblGrid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bottom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(наименование органа)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bottom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  <w:bottom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  <w:bottom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фамилия, имя, отчество застройщика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bottom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  <w:bottom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  <w:bottom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адрес регистрации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bottom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телефон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bottom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13"/>
                  <w:tcW w:w="3458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1"/>
                  <w:tcBorders>
                    <w:top w:val="single" w:color="000000" w:sz="4" w:space="0"/>
                  </w:tcBorders>
                  <w:tcW w:w="561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электронная почта</w:t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/>
                  <w:bookmarkStart w:id="8" w:name="Par1344"/>
                  <w:r/>
                  <w:bookmarkEnd w:id="8"/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ЗАЯВЛЕНИЕ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об исправлении допущенных опечаток и ошибок в выданных в результате предоставления услуги документах</w:t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Прошу исправить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дательства о градостроительной деятельности или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(нужное подчеркн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уть) от "__" ______ 20__ года. №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___________ следующие опечатки (ошибки):</w:t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bottom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________________________________________________________________________.</w:t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К заявлению прилагаю следующие документы:</w:t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bottom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single" w:color="000000" w:sz="4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Согласен(на)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</w:t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540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фамилия, имя, отчество (последнее при наличии);</w:t>
                  </w:r>
                  <w:r/>
                </w:p>
                <w:p>
                  <w:pPr>
                    <w:pStyle w:val="881"/>
                    <w:ind w:firstLine="540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адрес регистрации и фактического проживания;</w:t>
                  </w:r>
                  <w:r/>
                </w:p>
                <w:p>
                  <w:pPr>
                    <w:pStyle w:val="881"/>
                    <w:ind w:firstLine="540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документ, удостоверяющий личность (серия, номер, кем и когда выдан);</w:t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4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7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Сведения, указанные в заявлении, достоверны.</w:t>
                  </w:r>
                  <w:r/>
                </w:p>
              </w:tc>
            </w:tr>
            <w:tr>
              <w:trPr/>
              <w:tc>
                <w:tcPr>
                  <w:gridSpan w:val="7"/>
                  <w:tcBorders>
                    <w:bottom w:val="single" w:color="000000" w:sz="4" w:space="0"/>
                  </w:tcBorders>
                  <w:tcW w:w="181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W w:w="33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0"/>
                  <w:tcBorders>
                    <w:bottom w:val="single" w:color="000000" w:sz="4" w:space="0"/>
                  </w:tcBorders>
                  <w:tcW w:w="255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W w:w="33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1"/>
                  <w:tcBorders>
                    <w:bottom w:val="single" w:color="000000" w:sz="4" w:space="0"/>
                  </w:tcBorders>
                  <w:tcW w:w="402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7"/>
                  <w:tcBorders>
                    <w:top w:val="single" w:color="000000" w:sz="4" w:space="0"/>
                  </w:tcBorders>
                  <w:tcW w:w="181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(дата)</w:t>
                  </w:r>
                  <w:r/>
                </w:p>
              </w:tc>
              <w:tc>
                <w:tcPr>
                  <w:gridSpan w:val="3"/>
                  <w:tcW w:w="33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0"/>
                  <w:tcBorders>
                    <w:top w:val="single" w:color="000000" w:sz="4" w:space="0"/>
                  </w:tcBorders>
                  <w:tcW w:w="255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(подпись гражданина)</w:t>
                  </w:r>
                  <w:r/>
                </w:p>
              </w:tc>
              <w:tc>
                <w:tcPr>
                  <w:gridSpan w:val="3"/>
                  <w:tcW w:w="33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1"/>
                  <w:tcBorders>
                    <w:top w:val="single" w:color="000000" w:sz="4" w:space="0"/>
                  </w:tcBorders>
                  <w:tcW w:w="402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(фамилия, имя, отчество гражданина)</w:t>
                  </w:r>
                  <w:r/>
                </w:p>
              </w:tc>
            </w:tr>
            <w:tr>
              <w:trPr/>
              <w:tc>
                <w:tcPr>
                  <w:gridSpan w:val="7"/>
                  <w:tcBorders>
                    <w:bottom w:val="single" w:color="000000" w:sz="4" w:space="0"/>
                  </w:tcBorders>
                  <w:tcW w:w="181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W w:w="33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0"/>
                  <w:tcBorders>
                    <w:bottom w:val="single" w:color="000000" w:sz="4" w:space="0"/>
                  </w:tcBorders>
                  <w:tcW w:w="255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W w:w="33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1"/>
                  <w:tcBorders>
                    <w:bottom w:val="single" w:color="000000" w:sz="4" w:space="0"/>
                  </w:tcBorders>
                  <w:tcW w:w="402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7"/>
                  <w:tcBorders>
                    <w:top w:val="single" w:color="000000" w:sz="4" w:space="0"/>
                  </w:tcBorders>
                  <w:tcW w:w="181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(дата)</w:t>
                  </w:r>
                  <w:r/>
                </w:p>
              </w:tc>
              <w:tc>
                <w:tcPr>
                  <w:gridSpan w:val="3"/>
                  <w:tcW w:w="33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0"/>
                  <w:tcBorders>
                    <w:top w:val="single" w:color="000000" w:sz="4" w:space="0"/>
                  </w:tcBorders>
                  <w:tcW w:w="255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(подпись гражданина)</w:t>
                  </w:r>
                  <w:r/>
                </w:p>
              </w:tc>
              <w:tc>
                <w:tcPr>
                  <w:gridSpan w:val="3"/>
                  <w:tcW w:w="33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1"/>
                  <w:tcBorders>
                    <w:top w:val="single" w:color="000000" w:sz="4" w:space="0"/>
                  </w:tcBorders>
                  <w:tcW w:w="402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(фамилия, имя, отчество гражданина)</w:t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Приложение №</w:t>
            </w: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 6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к административному регламенту предоставления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муниципальной услуги "Направление уведомления о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соответствии построенных или реконструированных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объектов индивидуального жилищного строительства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или садового дома требованиям законодательства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Российской Федерации о градостроительной деятельности"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/>
            <w:bookmarkStart w:id="9" w:name="Par1394"/>
            <w:r/>
            <w:bookmarkEnd w:id="9"/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Заявление</w:t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об исправлении допущенных опечаток и (или) ошибок в выданных</w:t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в результате предоставления муниципальной услуги документах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1. Сведения о заявителе: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71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5"/>
              <w:gridCol w:w="398"/>
              <w:gridCol w:w="784"/>
              <w:gridCol w:w="90"/>
              <w:gridCol w:w="250"/>
              <w:gridCol w:w="316"/>
              <w:gridCol w:w="101"/>
              <w:gridCol w:w="1022"/>
              <w:gridCol w:w="69"/>
              <w:gridCol w:w="340"/>
              <w:gridCol w:w="141"/>
              <w:gridCol w:w="562"/>
              <w:gridCol w:w="11"/>
              <w:gridCol w:w="272"/>
              <w:gridCol w:w="104"/>
              <w:gridCol w:w="246"/>
              <w:gridCol w:w="93"/>
              <w:gridCol w:w="123"/>
              <w:gridCol w:w="431"/>
              <w:gridCol w:w="942"/>
              <w:gridCol w:w="1066"/>
              <w:gridCol w:w="1087"/>
              <w:gridCol w:w="35"/>
              <w:gridCol w:w="11"/>
              <w:gridCol w:w="8"/>
            </w:tblGrid>
            <w:tr>
              <w:trPr/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1.1</w:t>
                  </w:r>
                  <w:r/>
                </w:p>
              </w:tc>
              <w:tc>
                <w:tcPr>
                  <w:gridSpan w:val="1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70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Полное наименование юридического лица, организационно-правовая форма или фамилия, имя и отчество (при наличии) индивидуального предпринимателя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79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1.2</w:t>
                  </w:r>
                  <w:r/>
                </w:p>
              </w:tc>
              <w:tc>
                <w:tcPr>
                  <w:gridSpan w:val="1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70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Сокращенное (при наличии) и фирменное (при наличии) наименование юридического лица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79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1.3</w:t>
                  </w:r>
                  <w:r/>
                </w:p>
              </w:tc>
              <w:tc>
                <w:tcPr>
                  <w:gridSpan w:val="1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70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Адрес места нахождения (места жительства) юридического лица (индивидуального предпринимателя)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79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1.4</w:t>
                  </w:r>
                  <w:r/>
                </w:p>
              </w:tc>
              <w:tc>
                <w:tcPr>
                  <w:gridSpan w:val="1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70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Идентификационный номер налогоплательщика (ИНН)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79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1.5</w:t>
                  </w:r>
                  <w:r/>
                </w:p>
              </w:tc>
              <w:tc>
                <w:tcPr>
                  <w:gridSpan w:val="1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70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Основной государственный регистрационный номер юридического лица, индивидуального предпринимателя (ОГРН, ОГРНИП)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79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1.6</w:t>
                  </w:r>
                  <w:r/>
                </w:p>
              </w:tc>
              <w:tc>
                <w:tcPr>
                  <w:gridSpan w:val="1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70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Реквизиты документа, удостоверяющего личность индивидуального предпринимателя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79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1.7</w:t>
                  </w:r>
                  <w:r/>
                </w:p>
              </w:tc>
              <w:tc>
                <w:tcPr>
                  <w:gridSpan w:val="1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70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Почтовый адрес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79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1.8</w:t>
                  </w:r>
                  <w:r/>
                </w:p>
              </w:tc>
              <w:tc>
                <w:tcPr>
                  <w:gridSpan w:val="1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70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Адрес электронной почты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79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1.9</w:t>
                  </w:r>
                  <w:r/>
                </w:p>
              </w:tc>
              <w:tc>
                <w:tcPr>
                  <w:gridSpan w:val="1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70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Телефон (факс)</w:t>
                  </w:r>
                  <w:r/>
                </w:p>
              </w:tc>
              <w:tc>
                <w:tcPr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79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2. Прошу: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50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403"/>
              <w:gridCol w:w="784"/>
              <w:gridCol w:w="90"/>
              <w:gridCol w:w="250"/>
              <w:gridCol w:w="316"/>
              <w:gridCol w:w="101"/>
              <w:gridCol w:w="1022"/>
              <w:gridCol w:w="69"/>
              <w:gridCol w:w="340"/>
              <w:gridCol w:w="141"/>
              <w:gridCol w:w="562"/>
              <w:gridCol w:w="11"/>
              <w:gridCol w:w="272"/>
              <w:gridCol w:w="104"/>
              <w:gridCol w:w="339"/>
              <w:gridCol w:w="123"/>
              <w:gridCol w:w="431"/>
              <w:gridCol w:w="942"/>
              <w:gridCol w:w="1066"/>
              <w:gridCol w:w="1087"/>
              <w:gridCol w:w="35"/>
            </w:tblGrid>
            <w:tr>
              <w:trPr/>
              <w:tc>
                <w:tcPr>
                  <w:gridSpan w:val="2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049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Внести исправления ошибок и (или) опечаток в выданные в результате предоставления услуги документы</w:t>
                  </w:r>
                  <w:r/>
                </w:p>
              </w:tc>
            </w:tr>
            <w:tr>
              <w:trPr/>
              <w:tc>
                <w:tcPr>
                  <w:gridSpan w:val="10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7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указание на конкретные ошибки:</w:t>
                  </w:r>
                  <w:r/>
                </w:p>
              </w:tc>
              <w:tc>
                <w:tcPr>
                  <w:gridSpan w:val="1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522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center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К настоящему заявлению прилагаются следующие документы: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15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403"/>
              <w:gridCol w:w="784"/>
              <w:gridCol w:w="90"/>
              <w:gridCol w:w="250"/>
              <w:gridCol w:w="316"/>
              <w:gridCol w:w="101"/>
              <w:gridCol w:w="1091"/>
              <w:gridCol w:w="340"/>
              <w:gridCol w:w="141"/>
              <w:gridCol w:w="562"/>
              <w:gridCol w:w="11"/>
              <w:gridCol w:w="272"/>
              <w:gridCol w:w="104"/>
              <w:gridCol w:w="339"/>
              <w:gridCol w:w="123"/>
              <w:gridCol w:w="431"/>
              <w:gridCol w:w="942"/>
              <w:gridCol w:w="1066"/>
              <w:gridCol w:w="1087"/>
            </w:tblGrid>
            <w:tr>
              <w:trPr/>
              <w:tc>
                <w:tcPr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N п/п</w:t>
                  </w:r>
                  <w:r/>
                </w:p>
              </w:tc>
              <w:tc>
                <w:tcPr>
                  <w:gridSpan w:val="10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8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Наименование документа</w:t>
                  </w:r>
                  <w:r/>
                </w:p>
              </w:tc>
              <w:tc>
                <w:tcPr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21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Количество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листов</w:t>
                  </w:r>
                  <w:r/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Дополнительные сведения (копия или подлинник)</w:t>
                  </w:r>
                  <w:r/>
                </w:p>
              </w:tc>
            </w:tr>
            <w:tr>
              <w:trPr/>
              <w:tc>
                <w:tcPr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1.</w:t>
                  </w:r>
                  <w:r/>
                </w:p>
              </w:tc>
              <w:tc>
                <w:tcPr>
                  <w:gridSpan w:val="10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8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21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2.</w:t>
                  </w:r>
                  <w:r/>
                </w:p>
              </w:tc>
              <w:tc>
                <w:tcPr>
                  <w:gridSpan w:val="10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8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21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54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ind w:firstLine="540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Способ получения уведомления: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63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557"/>
              <w:gridCol w:w="4"/>
              <w:gridCol w:w="1187"/>
              <w:gridCol w:w="90"/>
              <w:gridCol w:w="250"/>
              <w:gridCol w:w="316"/>
              <w:gridCol w:w="101"/>
              <w:gridCol w:w="1091"/>
              <w:gridCol w:w="340"/>
              <w:gridCol w:w="141"/>
              <w:gridCol w:w="562"/>
              <w:gridCol w:w="283"/>
              <w:gridCol w:w="104"/>
              <w:gridCol w:w="339"/>
              <w:gridCol w:w="123"/>
              <w:gridCol w:w="431"/>
              <w:gridCol w:w="943"/>
              <w:gridCol w:w="1066"/>
              <w:gridCol w:w="1124"/>
              <w:gridCol w:w="11"/>
            </w:tblGrid>
            <w:tr>
              <w:trPr/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277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Лично</w:t>
                  </w:r>
                  <w:r/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6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18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 электронной почте</w:t>
                  </w:r>
                  <w:r/>
                </w:p>
              </w:tc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6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75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Через многофункциональный центр</w:t>
                  </w:r>
                  <w:r/>
                </w:p>
              </w:tc>
            </w:tr>
            <w:tr>
              <w:trPr/>
              <w:tc>
                <w:tcPr>
                  <w:gridSpan w:val="21"/>
                  <w:tcBorders>
                    <w:top w:val="single" w:color="000000" w:sz="4" w:space="0"/>
                    <w:bottom w:val="single" w:color="000000" w:sz="4" w:space="0"/>
                  </w:tcBorders>
                  <w:tcW w:w="906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502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Посредством Единого портала государственных и муниципальных услуг</w:t>
                  </w:r>
                  <w:r/>
                </w:p>
              </w:tc>
            </w:tr>
            <w:tr>
              <w:trPr/>
              <w:tc>
                <w:tcPr>
                  <w:gridSpan w:val="21"/>
                  <w:tcBorders>
                    <w:top w:val="single" w:color="000000" w:sz="4" w:space="0"/>
                  </w:tcBorders>
                  <w:tcW w:w="906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trHeight w:val="226"/>
              </w:trPr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6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Вид получаемого уведомления:</w:t>
                  </w:r>
                  <w:r/>
                </w:p>
              </w:tc>
            </w:tr>
            <w:tr>
              <w:trPr>
                <w:trHeight w:val="24"/>
              </w:trPr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6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1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36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 бумажном носителе</w:t>
                  </w:r>
                  <w:r/>
                </w:p>
              </w:tc>
              <w:tc>
                <w:tcPr>
                  <w:gridSpan w:val="8"/>
                  <w:tcBorders>
                    <w:left w:val="single" w:color="000000" w:sz="4" w:space="0"/>
                  </w:tcBorders>
                  <w:tcW w:w="414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1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36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 форме электронного документа</w:t>
                  </w:r>
                  <w:r/>
                </w:p>
              </w:tc>
              <w:tc>
                <w:tcPr>
                  <w:gridSpan w:val="8"/>
                  <w:tcBorders>
                    <w:left w:val="single" w:color="000000" w:sz="4" w:space="0"/>
                  </w:tcBorders>
                  <w:tcW w:w="414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11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36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 форме электронного образа документа</w:t>
                  </w:r>
                  <w:r/>
                </w:p>
              </w:tc>
              <w:tc>
                <w:tcPr>
                  <w:gridSpan w:val="8"/>
                  <w:tcBorders>
                    <w:left w:val="single" w:color="000000" w:sz="4" w:space="0"/>
                  </w:tcBorders>
                  <w:tcW w:w="414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6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21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6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357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Сведения, указанные в заявлении, достоверны.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bottom w:val="single" w:color="000000" w:sz="4" w:space="0"/>
                  </w:tcBorders>
                  <w:tcW w:w="3595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W w:w="340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7"/>
                  <w:tcBorders>
                    <w:bottom w:val="single" w:color="000000" w:sz="4" w:space="0"/>
                  </w:tcBorders>
                  <w:tcW w:w="1983" w:type="dxa"/>
                  <w:vAlign w:val="bottom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"/>
                  <w:tcW w:w="200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"__"</w:t>
                  </w:r>
                  <w:r/>
                </w:p>
              </w:tc>
              <w:tc>
                <w:tcPr>
                  <w:gridSpan w:val="2"/>
                  <w:tcW w:w="113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20__ г.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single" w:color="000000" w:sz="4" w:space="0"/>
                  </w:tcBorders>
                  <w:tcW w:w="359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наименование заявителя - для юридических лиц, Ф.И.О. заявителя - для индивидуальных предпринимателей</w:t>
                  </w:r>
                  <w:r/>
                </w:p>
              </w:tc>
              <w:tc>
                <w:tcPr>
                  <w:tcW w:w="34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7"/>
                  <w:tcBorders>
                    <w:top w:val="single" w:color="000000" w:sz="4" w:space="0"/>
                  </w:tcBorders>
                  <w:tcW w:w="198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подпись заявителя (уполномоченного представителя)</w:t>
                  </w:r>
                  <w:r/>
                </w:p>
              </w:tc>
              <w:tc>
                <w:tcPr>
                  <w:gridSpan w:val="2"/>
                  <w:tcW w:w="200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2"/>
                  <w:tcW w:w="113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17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918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43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220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М.П.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(при наличии)</w:t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outlineLvl w:val="1"/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Приложение №</w:t>
            </w: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 7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к административному регламенту предоставления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муниципальной услуги "Направление уведомления о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соответствии построенных или реконструированных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объектов индивидуального жилищного строительства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или садового дома требованиям законодательства</w:t>
            </w:r>
            <w:r/>
          </w:p>
          <w:p>
            <w:pPr>
              <w:pStyle w:val="881"/>
              <w:jc w:val="right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  <w:t xml:space="preserve">Российской Федерации о градостроительной деятельности"</w:t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tbl>
            <w:tblPr>
              <w:tblW w:w="9057" w:type="dxa"/>
              <w:tblInd w:w="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191"/>
              <w:gridCol w:w="340"/>
              <w:gridCol w:w="417"/>
              <w:gridCol w:w="1572"/>
              <w:gridCol w:w="562"/>
              <w:gridCol w:w="387"/>
              <w:gridCol w:w="339"/>
              <w:gridCol w:w="3687"/>
            </w:tblGrid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bottom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(наименование органа)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bottom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  <w:bottom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  <w:bottom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(наименование застройщика (фамилия, имя, отчество) - для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bottom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физических лиц, полное наименование организации - для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bottom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юридических лиц)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bottom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адрес регистрации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bottom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телефон</w:t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bottom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>
                <w:cantSplit/>
              </w:trPr>
              <w:tc>
                <w:tcPr>
                  <w:gridSpan w:val="5"/>
                  <w:tcW w:w="4081" w:type="dxa"/>
                  <w:vAlign w:val="top"/>
                  <w:vMerge w:val="continue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электронная почта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/>
                  <w:bookmarkStart w:id="10" w:name="Par1520"/>
                  <w:r/>
                  <w:bookmarkEnd w:id="10"/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Заявление</w:t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о выдаче дубликата уведомления о (не)соответствии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Прошу выдать дубликат уведомления о (не)соответствии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/>
                </w:p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от «__»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______ 20__ года. №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 ___________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 связи с тем, что __________________________________________________________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____________________________________</w:t>
                  </w: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(указать причину утраты оригинала)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К заявлению прилагаю следующие документы: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bottom w:val="single" w:color="000000" w:sz="4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single" w:color="000000" w:sz="4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Способ получения уведомления: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bottom w:val="single" w:color="000000" w:sz="4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91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Лично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0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551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 электронной почте</w:t>
                  </w:r>
                  <w:r/>
                </w:p>
              </w:tc>
              <w:tc>
                <w:tcPr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726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87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Через многофункциональный центр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single" w:color="000000" w:sz="4" w:space="0"/>
                    <w:bottom w:val="single" w:color="000000" w:sz="4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495" w:type="dxa"/>
                  <w:vAlign w:val="center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Посредством Единого портала государственных и муниципальных услуг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single" w:color="000000" w:sz="4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ind w:firstLine="283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Вид получаемого уведомления: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На бумажном носителе</w:t>
                  </w:r>
                  <w:r/>
                </w:p>
              </w:tc>
              <w:tc>
                <w:tcPr>
                  <w:gridSpan w:val="4"/>
                  <w:tcBorders>
                    <w:left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 форме электронного документа</w:t>
                  </w:r>
                  <w:r/>
                </w:p>
              </w:tc>
              <w:tc>
                <w:tcPr>
                  <w:gridSpan w:val="4"/>
                  <w:tcBorders>
                    <w:left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0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В форме электронного образа документа</w:t>
                  </w:r>
                  <w:r/>
                </w:p>
              </w:tc>
              <w:tc>
                <w:tcPr>
                  <w:gridSpan w:val="4"/>
                  <w:tcBorders>
                    <w:left w:val="single" w:color="000000" w:sz="4" w:space="0"/>
                  </w:tcBorders>
                  <w:tcW w:w="4975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both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Сведения, указанные в заявлении, достоверны.</w:t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bottom w:val="single" w:color="000000" w:sz="4" w:space="0"/>
                  </w:tcBorders>
                  <w:tcW w:w="209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W w:w="41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W w:w="252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W w:w="33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Borders>
                    <w:bottom w:val="single" w:color="000000" w:sz="4" w:space="0"/>
                  </w:tcBorders>
                  <w:tcW w:w="368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top w:val="single" w:color="000000" w:sz="4" w:space="0"/>
                  </w:tcBorders>
                  <w:tcW w:w="209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(дата)</w:t>
                  </w:r>
                  <w:r/>
                </w:p>
              </w:tc>
              <w:tc>
                <w:tcPr>
                  <w:tcW w:w="41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Borders>
                    <w:top w:val="single" w:color="000000" w:sz="4" w:space="0"/>
                  </w:tcBorders>
                  <w:tcW w:w="252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(подпись гражданина)</w:t>
                  </w:r>
                  <w:r/>
                </w:p>
              </w:tc>
              <w:tc>
                <w:tcPr>
                  <w:tcW w:w="33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</w:tcBorders>
                  <w:tcW w:w="368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(фамилия, имя, отчество гражданина)</w:t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209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41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252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3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368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bottom w:val="single" w:color="000000" w:sz="4" w:space="0"/>
                  </w:tcBorders>
                  <w:tcW w:w="209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W w:w="41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W w:w="252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W w:w="33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Borders>
                    <w:bottom w:val="single" w:color="000000" w:sz="4" w:space="0"/>
                  </w:tcBorders>
                  <w:tcW w:w="368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3"/>
                  <w:tcBorders>
                    <w:top w:val="single" w:color="000000" w:sz="4" w:space="0"/>
                  </w:tcBorders>
                  <w:tcW w:w="2092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(дата)</w:t>
                  </w:r>
                  <w:r/>
                </w:p>
              </w:tc>
              <w:tc>
                <w:tcPr>
                  <w:tcW w:w="41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gridSpan w:val="3"/>
                  <w:tcBorders>
                    <w:top w:val="single" w:color="000000" w:sz="4" w:space="0"/>
                  </w:tcBorders>
                  <w:tcW w:w="2521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(подпись специалиста)</w:t>
                  </w:r>
                  <w:r/>
                </w:p>
              </w:tc>
              <w:tc>
                <w:tcPr>
                  <w:tcW w:w="339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</w:tcBorders>
                  <w:tcW w:w="3687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jc w:val="center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(фамилия, имя, отчество специалиста)</w:t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r>
                  <w:r/>
                </w:p>
              </w:tc>
            </w:tr>
            <w:tr>
              <w:trPr/>
              <w:tc>
                <w:tcPr>
                  <w:gridSpan w:val="9"/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9056" w:type="dxa"/>
                  <w:vAlign w:val="top"/>
                  <w:textDirection w:val="lrTb"/>
                  <w:noWrap w:val="false"/>
                </w:tcPr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М.П.</w:t>
                  </w:r>
                  <w:r/>
                </w:p>
                <w:p>
                  <w:pPr>
                    <w:pStyle w:val="881"/>
                    <w:widowControl w:val="off"/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</w:pPr>
                  <w:r>
                    <w:rPr>
                      <w:rFonts w:ascii="Times New Roman" w:hAnsi="Times New Roman" w:eastAsia="Arial"/>
                      <w:color w:val="000000"/>
                      <w:sz w:val="16"/>
                      <w:lang w:val="ru-RU" w:bidi="hi-IN" w:eastAsia="zh-CN"/>
                    </w:rPr>
                    <w:t xml:space="preserve">(при наличии)</w:t>
                  </w:r>
                  <w:r/>
                </w:p>
              </w:tc>
            </w:tr>
          </w:tbl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jc w:val="both"/>
              <w:widowControl w:val="off"/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pPr>
            <w:r>
              <w:rPr>
                <w:rFonts w:ascii="Times New Roman" w:hAnsi="Times New Roman" w:eastAsia="Arial"/>
                <w:color w:val="000000"/>
                <w:sz w:val="16"/>
                <w:lang w:val="ru-RU" w:bidi="hi-IN" w:eastAsia="zh-CN"/>
              </w:rPr>
            </w:r>
            <w:r/>
          </w:p>
          <w:p>
            <w:pPr>
              <w:pStyle w:val="881"/>
              <w:widowControl w:val="off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r>
            <w:r/>
          </w:p>
        </w:tc>
      </w:tr>
    </w:tbl>
    <w:p>
      <w:r/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418" w:header="794" w:footer="794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Lucida Sans Unicode">
    <w:panose1 w:val="020B060203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rPr>
        <w:rStyle w:val="899"/>
        <w:lang w:val="ru-RU"/>
      </w:rPr>
      <w:framePr w:wrap="around" w:vAnchor="text" w:hAnchor="margin" w:xAlign="right" w:y="1"/>
    </w:pPr>
    <w:r>
      <w:rPr>
        <w:rStyle w:val="899"/>
        <w:lang w:val="ru-RU"/>
      </w:rPr>
    </w:r>
    <w:r/>
  </w:p>
  <w:p>
    <w:pPr>
      <w:pStyle w:val="89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rPr>
        <w:rStyle w:val="899"/>
      </w:rPr>
      <w:framePr w:wrap="around" w:vAnchor="text" w:hAnchor="margin" w:xAlign="right" w:y="1"/>
    </w:pPr>
    <w:r>
      <w:rPr>
        <w:rStyle w:val="899"/>
      </w:rPr>
      <w:fldChar w:fldCharType="begin"/>
    </w:r>
    <w:r>
      <w:rPr>
        <w:rStyle w:val="899"/>
      </w:rPr>
      <w:instrText xml:space="preserve">PAGE  </w:instrText>
    </w:r>
    <w:r>
      <w:rPr>
        <w:rStyle w:val="899"/>
      </w:rPr>
      <w:fldChar w:fldCharType="separate"/>
    </w:r>
    <w:r>
      <w:rPr>
        <w:rStyle w:val="899"/>
      </w:rPr>
      <w:t xml:space="preserve">2</w:t>
    </w:r>
    <w:r>
      <w:rPr>
        <w:rStyle w:val="899"/>
      </w:rPr>
      <w:fldChar w:fldCharType="end"/>
    </w:r>
    <w:r>
      <w:rPr>
        <w:rStyle w:val="899"/>
      </w:rPr>
    </w:r>
    <w:r/>
  </w:p>
  <w:p>
    <w:pPr>
      <w:pStyle w:val="89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ru-RU"/>
      </w:rPr>
      <w:t xml:space="preserve">40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</w:r>
    <w:r/>
  </w:p>
  <w:p>
    <w:pPr>
      <w:pStyle w:val="9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1"/>
        <w:ind w:left="1429" w:hanging="360"/>
        <w:tabs>
          <w:tab w:val="num" w:pos="0" w:leader="none"/>
        </w:tabs>
      </w:pPr>
      <w:rPr>
        <w:rFonts w:ascii="Times New Roman" w:hAnsi="Times New Roman" w:eastAsia="Calibri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pStyle w:val="881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718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1.%1."/>
      <w:lvlJc w:val="left"/>
      <w:pPr>
        <w:pStyle w:val="881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1"/>
      </w:pPr>
    </w:lvl>
    <w:lvl w:ilvl="2">
      <w:start w:val="0"/>
      <w:numFmt w:val="decimal"/>
      <w:isLgl w:val="false"/>
      <w:suff w:val="tab"/>
      <w:lvlText w:val=""/>
      <w:lvlJc w:val="left"/>
      <w:pPr>
        <w:pStyle w:val="881"/>
      </w:p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4.%1."/>
      <w:lvlJc w:val="left"/>
      <w:pPr>
        <w:pStyle w:val="881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1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isLgl w:val="false"/>
      <w:suff w:val="tab"/>
      <w:lvlText w:val="%3."/>
      <w:lvlJc w:val="left"/>
      <w:pPr>
        <w:pStyle w:val="881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1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1"/>
      </w:pPr>
    </w:lvl>
    <w:lvl w:ilvl="2">
      <w:start w:val="0"/>
      <w:numFmt w:val="decimal"/>
      <w:isLgl w:val="false"/>
      <w:suff w:val="tab"/>
      <w:lvlText w:val=""/>
      <w:lvlJc w:val="left"/>
      <w:pPr>
        <w:pStyle w:val="881"/>
      </w:pPr>
    </w:lvl>
    <w:lvl w:ilvl="3">
      <w:start w:val="0"/>
      <w:numFmt w:val="decimal"/>
      <w:isLgl w:val="false"/>
      <w:suff w:val="tab"/>
      <w:lvlText w:val=""/>
      <w:lvlJc w:val="left"/>
      <w:pPr>
        <w:pStyle w:val="881"/>
      </w:pPr>
    </w:lvl>
    <w:lvl w:ilvl="4">
      <w:start w:val="0"/>
      <w:numFmt w:val="decimal"/>
      <w:isLgl w:val="false"/>
      <w:suff w:val="tab"/>
      <w:lvlText w:val=""/>
      <w:lvlJc w:val="left"/>
      <w:pPr>
        <w:pStyle w:val="881"/>
      </w:pPr>
    </w:lvl>
    <w:lvl w:ilvl="5">
      <w:start w:val="0"/>
      <w:numFmt w:val="decimal"/>
      <w:isLgl w:val="false"/>
      <w:suff w:val="tab"/>
      <w:lvlText w:val=""/>
      <w:lvlJc w:val="left"/>
      <w:pPr>
        <w:pStyle w:val="881"/>
      </w:pPr>
    </w:lvl>
    <w:lvl w:ilvl="6">
      <w:start w:val="0"/>
      <w:numFmt w:val="decimal"/>
      <w:isLgl w:val="false"/>
      <w:suff w:val="tab"/>
      <w:lvlText w:val=""/>
      <w:lvlJc w:val="left"/>
      <w:pPr>
        <w:pStyle w:val="881"/>
      </w:pPr>
    </w:lvl>
    <w:lvl w:ilvl="7">
      <w:start w:val="0"/>
      <w:numFmt w:val="decimal"/>
      <w:isLgl w:val="false"/>
      <w:suff w:val="tab"/>
      <w:lvlText w:val=""/>
      <w:lvlJc w:val="left"/>
      <w:pPr>
        <w:pStyle w:val="881"/>
      </w:pPr>
    </w:lvl>
    <w:lvl w:ilvl="8">
      <w:start w:val="0"/>
      <w:numFmt w:val="decimal"/>
      <w:isLgl w:val="false"/>
      <w:suff w:val="tab"/>
      <w:lvlText w:val=""/>
      <w:lvlJc w:val="left"/>
      <w:pPr>
        <w:pStyle w:val="881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81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881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2160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">
    <w:abstractNumId w:val="1"/>
    <w:lvlOverride w:ilvl="0">
      <w:startOverride w:val="2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881"/>
    <w:next w:val="881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4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>
    <w:name w:val="Heading 2"/>
    <w:basedOn w:val="881"/>
    <w:next w:val="881"/>
    <w:link w:val="7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6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>
    <w:name w:val="Heading 3"/>
    <w:basedOn w:val="881"/>
    <w:next w:val="881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8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>
    <w:name w:val="Heading 4"/>
    <w:basedOn w:val="881"/>
    <w:next w:val="881"/>
    <w:link w:val="71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0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>
    <w:name w:val="Heading 5"/>
    <w:basedOn w:val="881"/>
    <w:next w:val="881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2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>
    <w:name w:val="Heading 6"/>
    <w:basedOn w:val="881"/>
    <w:next w:val="881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4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>
    <w:name w:val="Heading 7"/>
    <w:basedOn w:val="881"/>
    <w:next w:val="881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6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>
    <w:name w:val="Heading 8"/>
    <w:basedOn w:val="881"/>
    <w:next w:val="881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8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>
    <w:name w:val="Heading 9"/>
    <w:basedOn w:val="881"/>
    <w:next w:val="881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0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881"/>
    <w:uiPriority w:val="34"/>
    <w:qFormat/>
    <w:pPr>
      <w:contextualSpacing/>
      <w:ind w:left="720"/>
    </w:pPr>
  </w:style>
  <w:style w:type="paragraph" w:styleId="722">
    <w:name w:val="No Spacing"/>
    <w:uiPriority w:val="1"/>
    <w:qFormat/>
    <w:pPr>
      <w:spacing w:before="0" w:after="0" w:line="240" w:lineRule="auto"/>
    </w:pPr>
  </w:style>
  <w:style w:type="paragraph" w:styleId="723">
    <w:name w:val="Title"/>
    <w:basedOn w:val="881"/>
    <w:next w:val="881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>
    <w:name w:val="Title Char"/>
    <w:link w:val="723"/>
    <w:uiPriority w:val="10"/>
    <w:rPr>
      <w:sz w:val="48"/>
      <w:szCs w:val="48"/>
    </w:rPr>
  </w:style>
  <w:style w:type="paragraph" w:styleId="725">
    <w:name w:val="Subtitle"/>
    <w:basedOn w:val="881"/>
    <w:next w:val="881"/>
    <w:link w:val="726"/>
    <w:uiPriority w:val="11"/>
    <w:qFormat/>
    <w:pPr>
      <w:spacing w:before="200" w:after="200"/>
    </w:pPr>
    <w:rPr>
      <w:sz w:val="24"/>
      <w:szCs w:val="24"/>
    </w:rPr>
  </w:style>
  <w:style w:type="character" w:styleId="726">
    <w:name w:val="Subtitle Char"/>
    <w:link w:val="725"/>
    <w:uiPriority w:val="11"/>
    <w:rPr>
      <w:sz w:val="24"/>
      <w:szCs w:val="24"/>
    </w:rPr>
  </w:style>
  <w:style w:type="paragraph" w:styleId="727">
    <w:name w:val="Quote"/>
    <w:basedOn w:val="881"/>
    <w:next w:val="881"/>
    <w:link w:val="728"/>
    <w:uiPriority w:val="29"/>
    <w:qFormat/>
    <w:pPr>
      <w:ind w:left="720" w:right="720"/>
    </w:pPr>
    <w:rPr>
      <w:i/>
    </w:r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81"/>
    <w:next w:val="881"/>
    <w:link w:val="7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>
    <w:name w:val="Intense Quote Char"/>
    <w:link w:val="729"/>
    <w:uiPriority w:val="30"/>
    <w:rPr>
      <w:i/>
    </w:rPr>
  </w:style>
  <w:style w:type="paragraph" w:styleId="731">
    <w:name w:val="Header"/>
    <w:basedOn w:val="881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Header Char"/>
    <w:link w:val="731"/>
    <w:uiPriority w:val="99"/>
  </w:style>
  <w:style w:type="paragraph" w:styleId="733">
    <w:name w:val="Footer"/>
    <w:basedOn w:val="881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>
    <w:name w:val="Footer Char"/>
    <w:link w:val="733"/>
    <w:uiPriority w:val="99"/>
  </w:style>
  <w:style w:type="paragraph" w:styleId="735">
    <w:name w:val="Caption"/>
    <w:basedOn w:val="881"/>
    <w:next w:val="8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>
    <w:name w:val="Caption Char"/>
    <w:basedOn w:val="735"/>
    <w:link w:val="733"/>
    <w:uiPriority w:val="99"/>
  </w:style>
  <w:style w:type="table" w:styleId="73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basedOn w:val="881"/>
    <w:link w:val="865"/>
    <w:uiPriority w:val="99"/>
    <w:semiHidden/>
    <w:unhideWhenUsed/>
    <w:pPr>
      <w:spacing w:after="40" w:line="240" w:lineRule="auto"/>
    </w:pPr>
    <w:rPr>
      <w:sz w:val="18"/>
    </w:rPr>
  </w:style>
  <w:style w:type="character" w:styleId="865">
    <w:name w:val="Footnote Text Char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basedOn w:val="881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>
    <w:name w:val="Endnote Text Char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1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2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3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next w:val="881"/>
    <w:link w:val="881"/>
    <w:rPr>
      <w:rFonts w:ascii="Tahoma" w:hAnsi="Tahoma" w:eastAsia="Tahoma"/>
      <w:color w:val="000000"/>
      <w:sz w:val="24"/>
      <w:szCs w:val="24"/>
      <w:lang w:val="ru" w:bidi="ar-SA" w:eastAsia="ru-RU"/>
    </w:rPr>
  </w:style>
  <w:style w:type="character" w:styleId="882">
    <w:name w:val="Основной шрифт абзаца"/>
    <w:next w:val="882"/>
    <w:link w:val="881"/>
    <w:semiHidden/>
  </w:style>
  <w:style w:type="table" w:styleId="883">
    <w:name w:val="Обычная таблица"/>
    <w:next w:val="883"/>
    <w:link w:val="881"/>
    <w:semiHidden/>
    <w:tblPr/>
  </w:style>
  <w:style w:type="numbering" w:styleId="884">
    <w:name w:val="Нет списка"/>
    <w:next w:val="884"/>
    <w:link w:val="881"/>
    <w:semiHidden/>
  </w:style>
  <w:style w:type="character" w:styleId="885">
    <w:name w:val="Основной текст_"/>
    <w:next w:val="885"/>
    <w:link w:val="888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86">
    <w:name w:val="Заголовок №1_"/>
    <w:next w:val="886"/>
    <w:link w:val="889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87">
    <w:name w:val="Основной текст (4)_"/>
    <w:next w:val="887"/>
    <w:link w:val="890"/>
    <w:rPr>
      <w:rFonts w:ascii="Times New Roman" w:hAnsi="Times New Roman" w:eastAsia="Times New Roman"/>
      <w:sz w:val="25"/>
      <w:szCs w:val="25"/>
      <w:shd w:val="clear" w:color="auto" w:fill="ffffff"/>
    </w:rPr>
  </w:style>
  <w:style w:type="paragraph" w:styleId="888">
    <w:name w:val="Основной текст17"/>
    <w:basedOn w:val="881"/>
    <w:next w:val="888"/>
    <w:link w:val="885"/>
    <w:pPr>
      <w:jc w:val="both"/>
      <w:spacing w:before="480" w:line="322" w:lineRule="exact"/>
      <w:shd w:val="clear" w:color="auto" w:fill="ffffff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889">
    <w:name w:val="Заголовок №1"/>
    <w:basedOn w:val="881"/>
    <w:next w:val="889"/>
    <w:link w:val="886"/>
    <w:pPr>
      <w:jc w:val="center"/>
      <w:spacing w:before="600" w:after="480" w:line="322" w:lineRule="exact"/>
      <w:shd w:val="clear" w:color="auto" w:fill="ffffff"/>
      <w:outlineLvl w:val="0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890">
    <w:name w:val="Основной текст (4)"/>
    <w:basedOn w:val="881"/>
    <w:next w:val="890"/>
    <w:link w:val="887"/>
    <w:pPr>
      <w:jc w:val="center"/>
      <w:spacing w:before="240" w:after="420" w:line="0" w:lineRule="atLeast"/>
      <w:shd w:val="clear" w:color="auto" w:fill="ffffff"/>
    </w:pPr>
    <w:rPr>
      <w:rFonts w:ascii="Times New Roman" w:hAnsi="Times New Roman" w:eastAsia="Times New Roman"/>
      <w:color w:val="000000"/>
      <w:sz w:val="25"/>
      <w:szCs w:val="25"/>
      <w:lang w:val="en-US" w:eastAsia="en-US"/>
    </w:rPr>
  </w:style>
  <w:style w:type="character" w:styleId="891">
    <w:name w:val="Основной текст (2)_"/>
    <w:next w:val="891"/>
    <w:link w:val="893"/>
    <w:rPr>
      <w:rFonts w:ascii="Times New Roman" w:hAnsi="Times New Roman" w:eastAsia="Times New Roman"/>
      <w:sz w:val="23"/>
      <w:szCs w:val="23"/>
      <w:shd w:val="clear" w:color="auto" w:fill="ffffff"/>
    </w:rPr>
  </w:style>
  <w:style w:type="character" w:styleId="892">
    <w:name w:val="Основной текст + Полужирный"/>
    <w:next w:val="892"/>
    <w:link w:val="881"/>
    <w:rPr>
      <w:rFonts w:ascii="Times New Roman" w:hAnsi="Times New Roman" w:eastAsia="Times New Roman"/>
      <w:b/>
      <w:bCs/>
      <w:spacing w:val="0"/>
      <w:sz w:val="27"/>
      <w:szCs w:val="27"/>
      <w:shd w:val="clear" w:color="auto" w:fill="ffffff"/>
    </w:rPr>
  </w:style>
  <w:style w:type="paragraph" w:styleId="893">
    <w:name w:val="Основной текст (2)"/>
    <w:basedOn w:val="881"/>
    <w:next w:val="893"/>
    <w:link w:val="891"/>
    <w:pPr>
      <w:spacing w:after="360" w:line="0" w:lineRule="atLeast"/>
      <w:shd w:val="clear" w:color="auto" w:fill="ffffff"/>
    </w:pPr>
    <w:rPr>
      <w:rFonts w:ascii="Times New Roman" w:hAnsi="Times New Roman" w:eastAsia="Times New Roman"/>
      <w:color w:val="000000"/>
      <w:sz w:val="23"/>
      <w:szCs w:val="23"/>
      <w:lang w:val="en-US" w:eastAsia="en-US"/>
    </w:rPr>
  </w:style>
  <w:style w:type="paragraph" w:styleId="894">
    <w:name w:val="Standard"/>
    <w:next w:val="894"/>
    <w:link w:val="881"/>
    <w:pPr>
      <w:widowControl w:val="off"/>
    </w:pPr>
    <w:rPr>
      <w:rFonts w:ascii="Times New Roman" w:hAnsi="Times New Roman" w:eastAsia="Lucida Sans Unicode"/>
      <w:sz w:val="28"/>
      <w:szCs w:val="24"/>
      <w:lang w:val="ru-RU" w:bidi="ar-SA" w:eastAsia="ru-RU"/>
    </w:rPr>
  </w:style>
  <w:style w:type="paragraph" w:styleId="895">
    <w:name w:val="Text body"/>
    <w:basedOn w:val="894"/>
    <w:next w:val="895"/>
    <w:link w:val="881"/>
    <w:pPr>
      <w:spacing w:after="120"/>
    </w:pPr>
  </w:style>
  <w:style w:type="paragraph" w:styleId="896">
    <w:name w:val="ConsPlusNormal"/>
    <w:next w:val="894"/>
    <w:link w:val="881"/>
    <w:pPr>
      <w:ind w:firstLine="720"/>
      <w:widowControl w:val="off"/>
    </w:pPr>
    <w:rPr>
      <w:rFonts w:ascii="Arial" w:hAnsi="Arial" w:eastAsia="Arial"/>
      <w:lang w:val="ru-RU" w:bidi="ar-SA" w:eastAsia="ru-RU"/>
    </w:rPr>
  </w:style>
  <w:style w:type="paragraph" w:styleId="897">
    <w:name w:val="ConsPlusDocList"/>
    <w:next w:val="894"/>
    <w:link w:val="881"/>
    <w:pPr>
      <w:widowControl w:val="off"/>
    </w:pPr>
    <w:rPr>
      <w:rFonts w:ascii="Arial" w:hAnsi="Arial" w:eastAsia="Arial"/>
      <w:lang w:val="ru-RU" w:bidi="ar-SA" w:eastAsia="ru-RU"/>
    </w:rPr>
  </w:style>
  <w:style w:type="paragraph" w:styleId="898">
    <w:name w:val="Нижний колонтитул"/>
    <w:basedOn w:val="881"/>
    <w:next w:val="898"/>
    <w:link w:val="881"/>
    <w:pPr>
      <w:tabs>
        <w:tab w:val="center" w:pos="4677" w:leader="none"/>
        <w:tab w:val="right" w:pos="9355" w:leader="none"/>
      </w:tabs>
    </w:pPr>
  </w:style>
  <w:style w:type="character" w:styleId="899">
    <w:name w:val="Номер страницы"/>
    <w:basedOn w:val="882"/>
    <w:next w:val="899"/>
    <w:link w:val="881"/>
  </w:style>
  <w:style w:type="character" w:styleId="900">
    <w:name w:val="Гиперссылка"/>
    <w:next w:val="900"/>
    <w:link w:val="881"/>
    <w:rPr>
      <w:color w:val="0000FF"/>
      <w:u w:val="single"/>
    </w:rPr>
  </w:style>
  <w:style w:type="paragraph" w:styleId="901">
    <w:name w:val="ConsPlusTitle"/>
    <w:next w:val="901"/>
    <w:link w:val="881"/>
    <w:pPr>
      <w:widowControl w:val="off"/>
    </w:pPr>
    <w:rPr>
      <w:rFonts w:ascii="Times New Roman" w:hAnsi="Times New Roman" w:eastAsia="Times New Roman"/>
      <w:b/>
      <w:bCs/>
      <w:sz w:val="24"/>
      <w:szCs w:val="24"/>
      <w:lang w:val="ru-RU" w:bidi="ar-SA" w:eastAsia="ru-RU"/>
    </w:rPr>
  </w:style>
  <w:style w:type="paragraph" w:styleId="902">
    <w:name w:val="Текст выноски"/>
    <w:basedOn w:val="881"/>
    <w:next w:val="902"/>
    <w:link w:val="903"/>
    <w:semiHidden/>
    <w:rPr>
      <w:sz w:val="16"/>
      <w:szCs w:val="16"/>
      <w:lang w:eastAsia="en-US"/>
    </w:rPr>
  </w:style>
  <w:style w:type="character" w:styleId="903">
    <w:name w:val="Текст выноски Знак"/>
    <w:next w:val="903"/>
    <w:link w:val="902"/>
    <w:semiHidden/>
    <w:rPr>
      <w:rFonts w:ascii="Tahoma" w:hAnsi="Tahoma" w:eastAsia="Tahoma"/>
      <w:color w:val="000000"/>
      <w:sz w:val="16"/>
      <w:szCs w:val="16"/>
      <w:lang w:val="ru"/>
    </w:rPr>
  </w:style>
  <w:style w:type="paragraph" w:styleId="904">
    <w:name w:val="Без интервала"/>
    <w:next w:val="904"/>
    <w:link w:val="881"/>
    <w:rPr>
      <w:rFonts w:ascii="Tahoma" w:hAnsi="Tahoma" w:eastAsia="Tahoma"/>
      <w:color w:val="000000"/>
      <w:sz w:val="24"/>
      <w:szCs w:val="24"/>
      <w:lang w:val="ru" w:bidi="ar-SA" w:eastAsia="ru-RU"/>
    </w:rPr>
  </w:style>
  <w:style w:type="paragraph" w:styleId="905">
    <w:name w:val="Верхний колонтитул"/>
    <w:basedOn w:val="881"/>
    <w:next w:val="905"/>
    <w:link w:val="913"/>
    <w:pPr>
      <w:tabs>
        <w:tab w:val="center" w:pos="4677" w:leader="none"/>
        <w:tab w:val="right" w:pos="9355" w:leader="none"/>
      </w:tabs>
    </w:pPr>
  </w:style>
  <w:style w:type="paragraph" w:styleId="906">
    <w:name w:val="ConsPlusNonformat"/>
    <w:next w:val="906"/>
    <w:link w:val="881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907">
    <w:name w:val="Основной текст"/>
    <w:basedOn w:val="881"/>
    <w:next w:val="907"/>
    <w:link w:val="908"/>
    <w:pPr>
      <w:jc w:val="both"/>
    </w:pPr>
    <w:rPr>
      <w:rFonts w:ascii="Times New Roman" w:hAnsi="Times New Roman" w:eastAsia="Times New Roman"/>
      <w:color w:val="000000"/>
      <w:sz w:val="28"/>
      <w:lang w:val="en-US" w:eastAsia="en-US"/>
    </w:rPr>
  </w:style>
  <w:style w:type="character" w:styleId="908">
    <w:name w:val="Основной текст Знак"/>
    <w:next w:val="908"/>
    <w:link w:val="907"/>
    <w:rPr>
      <w:rFonts w:ascii="Times New Roman" w:hAnsi="Times New Roman" w:eastAsia="Times New Roman"/>
      <w:sz w:val="28"/>
      <w:szCs w:val="24"/>
    </w:rPr>
  </w:style>
  <w:style w:type="paragraph" w:styleId="909">
    <w:name w:val="FR1"/>
    <w:next w:val="909"/>
    <w:link w:val="881"/>
    <w:pPr>
      <w:ind w:left="80"/>
      <w:jc w:val="center"/>
      <w:widowControl w:val="off"/>
    </w:pPr>
    <w:rPr>
      <w:rFonts w:ascii="Courier New" w:hAnsi="Courier New" w:eastAsia="Times New Roman"/>
      <w:b/>
      <w:bCs/>
      <w:sz w:val="22"/>
      <w:szCs w:val="22"/>
      <w:lang w:val="ru-RU" w:bidi="ar-SA" w:eastAsia="ru-RU"/>
    </w:rPr>
  </w:style>
  <w:style w:type="paragraph" w:styleId="910">
    <w:name w:val="Текст сноски"/>
    <w:basedOn w:val="881"/>
    <w:next w:val="910"/>
    <w:link w:val="911"/>
    <w:semiHidden/>
    <w:rPr>
      <w:sz w:val="20"/>
      <w:szCs w:val="20"/>
    </w:rPr>
  </w:style>
  <w:style w:type="character" w:styleId="911">
    <w:name w:val="Текст сноски Знак"/>
    <w:next w:val="911"/>
    <w:link w:val="910"/>
    <w:semiHidden/>
    <w:rPr>
      <w:rFonts w:ascii="Tahoma" w:hAnsi="Tahoma" w:eastAsia="Tahoma"/>
      <w:color w:val="000000"/>
      <w:lang w:val="ru"/>
    </w:rPr>
  </w:style>
  <w:style w:type="character" w:styleId="912">
    <w:name w:val="Символ сноски"/>
    <w:next w:val="912"/>
    <w:link w:val="881"/>
  </w:style>
  <w:style w:type="character" w:styleId="913">
    <w:name w:val="Верхний колонтитул Знак"/>
    <w:next w:val="913"/>
    <w:link w:val="905"/>
    <w:rPr>
      <w:rFonts w:ascii="Tahoma" w:hAnsi="Tahoma" w:eastAsia="Tahoma"/>
      <w:color w:val="000000"/>
      <w:sz w:val="24"/>
      <w:szCs w:val="24"/>
      <w:lang w:val="ru"/>
    </w:rPr>
  </w:style>
  <w:style w:type="paragraph" w:styleId="914">
    <w:name w:val="ConsPlusCell"/>
    <w:next w:val="914"/>
    <w:link w:val="881"/>
    <w:pPr>
      <w:widowControl w:val="off"/>
    </w:pPr>
    <w:rPr>
      <w:rFonts w:ascii="Courier New" w:hAnsi="Courier New" w:eastAsia="Arial"/>
      <w:szCs w:val="24"/>
      <w:lang w:val="ru-RU" w:bidi="hi-IN" w:eastAsia="zh-CN"/>
    </w:rPr>
  </w:style>
  <w:style w:type="character" w:styleId="915">
    <w:name w:val="ListLabel 2"/>
    <w:next w:val="915"/>
    <w:link w:val="881"/>
    <w:rPr>
      <w:color w:val="0000FF"/>
    </w:rPr>
  </w:style>
  <w:style w:type="character" w:styleId="916" w:default="1">
    <w:name w:val="Default Paragraph Font"/>
    <w:uiPriority w:val="1"/>
    <w:semiHidden/>
    <w:unhideWhenUsed/>
  </w:style>
  <w:style w:type="numbering" w:styleId="917" w:default="1">
    <w:name w:val="No List"/>
    <w:uiPriority w:val="99"/>
    <w:semiHidden/>
    <w:unhideWhenUsed/>
  </w:style>
  <w:style w:type="table" w:styleId="9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2023-05-11T06:15:36Z</dcterms:modified>
</cp:coreProperties>
</file>