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65" w:rsidRDefault="009527CA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984665" w:rsidRDefault="00984665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984665" w:rsidRDefault="00984665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984665" w:rsidRDefault="009527CA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84665" w:rsidRDefault="00984665">
      <w:pPr>
        <w:jc w:val="center"/>
        <w:rPr>
          <w:b/>
          <w:bCs/>
        </w:rPr>
      </w:pPr>
    </w:p>
    <w:p w:rsidR="00984665" w:rsidRDefault="00984665">
      <w:pPr>
        <w:jc w:val="center"/>
        <w:rPr>
          <w:b/>
          <w:bCs/>
        </w:rPr>
      </w:pPr>
    </w:p>
    <w:p w:rsidR="00984665" w:rsidRDefault="009527CA">
      <w:pPr>
        <w:jc w:val="center"/>
        <w:rPr>
          <w:b/>
          <w:bCs/>
        </w:rPr>
      </w:pPr>
      <w:r>
        <w:rPr>
          <w:b/>
          <w:bCs/>
        </w:rPr>
        <w:t>АДМИНИСТРАЦИИ ПЕТУШИНСКОГО  РАЙОНА</w:t>
      </w:r>
    </w:p>
    <w:p w:rsidR="00984665" w:rsidRDefault="00984665">
      <w:pPr>
        <w:jc w:val="center"/>
        <w:rPr>
          <w:b/>
          <w:bCs/>
        </w:rPr>
      </w:pPr>
    </w:p>
    <w:p w:rsidR="00984665" w:rsidRDefault="009527CA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984665" w:rsidRDefault="00984665">
      <w:pPr>
        <w:jc w:val="center"/>
        <w:rPr>
          <w:b/>
          <w:bCs/>
          <w:sz w:val="24"/>
        </w:rPr>
      </w:pPr>
    </w:p>
    <w:p w:rsidR="00984665" w:rsidRDefault="009527CA">
      <w:pPr>
        <w:rPr>
          <w:i/>
          <w:sz w:val="24"/>
        </w:rPr>
      </w:pPr>
      <w:r>
        <w:rPr>
          <w:b/>
          <w:bCs/>
          <w:sz w:val="24"/>
          <w:szCs w:val="22"/>
        </w:rPr>
        <w:t xml:space="preserve">от </w:t>
      </w:r>
      <w:r>
        <w:rPr>
          <w:b/>
          <w:bCs/>
          <w:sz w:val="24"/>
          <w:szCs w:val="22"/>
          <w:u w:val="single"/>
        </w:rPr>
        <w:t>_29.04.2025_</w:t>
      </w:r>
      <w:r>
        <w:rPr>
          <w:b/>
          <w:bCs/>
          <w:sz w:val="24"/>
          <w:szCs w:val="22"/>
        </w:rPr>
        <w:t xml:space="preserve">                                             г. Петушки                                                          №_</w:t>
      </w:r>
      <w:r>
        <w:rPr>
          <w:b/>
          <w:bCs/>
          <w:sz w:val="24"/>
          <w:szCs w:val="22"/>
          <w:u w:val="single"/>
        </w:rPr>
        <w:t>526_</w:t>
      </w:r>
    </w:p>
    <w:p w:rsidR="00984665" w:rsidRDefault="00984665">
      <w:pPr>
        <w:rPr>
          <w:i/>
        </w:rPr>
      </w:pPr>
    </w:p>
    <w:p w:rsidR="00984665" w:rsidRDefault="00984665">
      <w:pPr>
        <w:rPr>
          <w:i/>
        </w:rPr>
      </w:pPr>
    </w:p>
    <w:p w:rsidR="00984665" w:rsidRDefault="00984665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35"/>
      </w:tblGrid>
      <w:tr w:rsidR="00984665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4665" w:rsidRDefault="009527C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введении режима «технологической тишины» на территории Петушинского района в период празднования Дня Победы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4665" w:rsidRDefault="00984665">
            <w:pPr>
              <w:ind w:right="4251"/>
              <w:jc w:val="both"/>
              <w:rPr>
                <w:i/>
                <w:sz w:val="24"/>
              </w:rPr>
            </w:pPr>
          </w:p>
        </w:tc>
      </w:tr>
    </w:tbl>
    <w:p w:rsidR="00984665" w:rsidRDefault="00984665">
      <w:pPr>
        <w:ind w:right="4251"/>
        <w:jc w:val="both"/>
        <w:rPr>
          <w:i/>
        </w:rPr>
      </w:pPr>
    </w:p>
    <w:p w:rsidR="00984665" w:rsidRDefault="00984665">
      <w:pPr>
        <w:ind w:right="4251"/>
        <w:jc w:val="both"/>
        <w:rPr>
          <w:i/>
        </w:rPr>
      </w:pPr>
    </w:p>
    <w:p w:rsidR="00984665" w:rsidRDefault="00952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населения надежным снабжением жилищно-коммунальными услугами и предупреждения аварийных ситуаций от воздействия сторонних лиц и осложнения оперативной обстановки, руководствуясь Уставом муниципального образования «Петушинский район»,</w:t>
      </w:r>
    </w:p>
    <w:p w:rsidR="00984665" w:rsidRDefault="009527CA">
      <w:pPr>
        <w:spacing w:before="120" w:after="120"/>
        <w:jc w:val="both"/>
        <w:rPr>
          <w:szCs w:val="28"/>
        </w:rPr>
      </w:pPr>
      <w:r>
        <w:rPr>
          <w:szCs w:val="28"/>
        </w:rPr>
        <w:t xml:space="preserve">п о с т а </w:t>
      </w:r>
      <w:r>
        <w:rPr>
          <w:szCs w:val="28"/>
        </w:rPr>
        <w:t xml:space="preserve">н о в л я ю :         </w:t>
      </w:r>
    </w:p>
    <w:p w:rsidR="00984665" w:rsidRDefault="009527CA">
      <w:pPr>
        <w:tabs>
          <w:tab w:val="left" w:pos="720"/>
          <w:tab w:val="left" w:pos="900"/>
          <w:tab w:val="left" w:pos="5040"/>
        </w:tabs>
        <w:spacing w:after="120"/>
        <w:ind w:left="-113" w:right="23" w:firstLine="709"/>
        <w:jc w:val="both"/>
        <w:rPr>
          <w:szCs w:val="28"/>
        </w:rPr>
      </w:pPr>
      <w:r>
        <w:rPr>
          <w:szCs w:val="28"/>
        </w:rPr>
        <w:t>1. Ввести режим «технологической тишины» на территории Петушинского района с 23:00 часов 08.05.2025 года по 01:00 часов 10.05.2025 года.</w:t>
      </w:r>
    </w:p>
    <w:p w:rsidR="00984665" w:rsidRDefault="009527CA">
      <w:pPr>
        <w:tabs>
          <w:tab w:val="left" w:pos="720"/>
          <w:tab w:val="left" w:pos="900"/>
          <w:tab w:val="left" w:pos="5040"/>
        </w:tabs>
        <w:spacing w:after="120"/>
        <w:ind w:left="-113" w:right="23" w:firstLine="709"/>
        <w:jc w:val="both"/>
        <w:rPr>
          <w:szCs w:val="28"/>
        </w:rPr>
      </w:pPr>
      <w:r>
        <w:rPr>
          <w:szCs w:val="28"/>
        </w:rPr>
        <w:t>2. Организациям, действующим на территории Петушинского района,  независимо от форм собственност</w:t>
      </w:r>
      <w:r>
        <w:rPr>
          <w:szCs w:val="28"/>
        </w:rPr>
        <w:t>и и частных лиц, с 23:00 часов 08.05.2025 года по 01:00 часов 10.05.2025 года запрещено ведения плановых земляных работ по разрытиям всех видов, строительно-монтажных работ, включая погрузочно-разгрузочные работы, сварочные и огневые работы и в охранных зо</w:t>
      </w:r>
      <w:r>
        <w:rPr>
          <w:szCs w:val="28"/>
        </w:rPr>
        <w:t>нах энергобъектов и трубопроводов всех видов и значений.</w:t>
      </w:r>
    </w:p>
    <w:p w:rsidR="00984665" w:rsidRDefault="009527CA">
      <w:pPr>
        <w:spacing w:after="120" w:line="216" w:lineRule="auto"/>
        <w:ind w:firstLine="596"/>
        <w:jc w:val="both"/>
        <w:rPr>
          <w:szCs w:val="28"/>
        </w:rPr>
      </w:pPr>
      <w:r>
        <w:t>3. Контроль за исполнением настоящего постановления возложить на заместителя главы администрации Петушинского района по обеспечению функционирования и развития инфраструктуры.</w:t>
      </w:r>
    </w:p>
    <w:p w:rsidR="00984665" w:rsidRDefault="009527CA">
      <w:pPr>
        <w:spacing w:after="120" w:line="216" w:lineRule="auto"/>
        <w:ind w:firstLine="596"/>
        <w:jc w:val="both"/>
        <w:rPr>
          <w:szCs w:val="28"/>
        </w:rPr>
      </w:pPr>
      <w:r>
        <w:rPr>
          <w:szCs w:val="28"/>
        </w:rPr>
        <w:t>4. Постановление вступа</w:t>
      </w:r>
      <w:r>
        <w:rPr>
          <w:szCs w:val="28"/>
        </w:rPr>
        <w:t>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984665" w:rsidRDefault="00984665">
      <w:pPr>
        <w:jc w:val="both"/>
        <w:rPr>
          <w:szCs w:val="28"/>
        </w:rPr>
      </w:pPr>
    </w:p>
    <w:p w:rsidR="00984665" w:rsidRDefault="00984665">
      <w:pPr>
        <w:jc w:val="both"/>
        <w:rPr>
          <w:szCs w:val="28"/>
        </w:rPr>
      </w:pPr>
    </w:p>
    <w:p w:rsidR="00984665" w:rsidRDefault="009527CA">
      <w:r>
        <w:t>Глава администрации                                                                           А.В. КУРБ</w:t>
      </w:r>
      <w:r>
        <w:t>АТОВ</w:t>
      </w:r>
    </w:p>
    <w:p w:rsidR="00984665" w:rsidRDefault="00984665">
      <w:pPr>
        <w:tabs>
          <w:tab w:val="left" w:pos="851"/>
        </w:tabs>
        <w:rPr>
          <w:sz w:val="24"/>
        </w:rPr>
      </w:pPr>
    </w:p>
    <w:p w:rsidR="00984665" w:rsidRDefault="00984665">
      <w:pPr>
        <w:tabs>
          <w:tab w:val="left" w:pos="851"/>
        </w:tabs>
        <w:rPr>
          <w:sz w:val="24"/>
        </w:rPr>
      </w:pPr>
    </w:p>
    <w:p w:rsidR="00984665" w:rsidRDefault="00984665">
      <w:pPr>
        <w:tabs>
          <w:tab w:val="left" w:pos="851"/>
        </w:tabs>
        <w:rPr>
          <w:sz w:val="24"/>
        </w:rPr>
      </w:pPr>
    </w:p>
    <w:p w:rsidR="00984665" w:rsidRDefault="00984665">
      <w:pPr>
        <w:tabs>
          <w:tab w:val="left" w:pos="851"/>
        </w:tabs>
        <w:rPr>
          <w:sz w:val="24"/>
        </w:rPr>
      </w:pPr>
      <w:bookmarkStart w:id="0" w:name="_GoBack"/>
      <w:bookmarkEnd w:id="0"/>
    </w:p>
    <w:sectPr w:rsidR="00984665">
      <w:headerReference w:type="even" r:id="rId7"/>
      <w:foot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CA" w:rsidRDefault="009527CA">
      <w:r>
        <w:separator/>
      </w:r>
    </w:p>
  </w:endnote>
  <w:endnote w:type="continuationSeparator" w:id="0">
    <w:p w:rsidR="009527CA" w:rsidRDefault="0095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65" w:rsidRDefault="009527CA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84665" w:rsidRDefault="009846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CA" w:rsidRDefault="009527CA">
      <w:r>
        <w:separator/>
      </w:r>
    </w:p>
  </w:footnote>
  <w:footnote w:type="continuationSeparator" w:id="0">
    <w:p w:rsidR="009527CA" w:rsidRDefault="0095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65" w:rsidRDefault="009527C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84665" w:rsidRDefault="009846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254B"/>
    <w:multiLevelType w:val="hybridMultilevel"/>
    <w:tmpl w:val="A90C9AE8"/>
    <w:lvl w:ilvl="0" w:tplc="480EB072">
      <w:start w:val="1"/>
      <w:numFmt w:val="decimal"/>
      <w:lvlText w:val="%1."/>
      <w:lvlJc w:val="left"/>
      <w:pPr>
        <w:ind w:left="1125" w:hanging="360"/>
      </w:pPr>
    </w:lvl>
    <w:lvl w:ilvl="1" w:tplc="AE429048">
      <w:start w:val="1"/>
      <w:numFmt w:val="lowerLetter"/>
      <w:lvlText w:val="%2."/>
      <w:lvlJc w:val="left"/>
      <w:pPr>
        <w:ind w:left="1845" w:hanging="360"/>
      </w:pPr>
    </w:lvl>
    <w:lvl w:ilvl="2" w:tplc="AE408176">
      <w:start w:val="1"/>
      <w:numFmt w:val="lowerRoman"/>
      <w:lvlText w:val="%3."/>
      <w:lvlJc w:val="right"/>
      <w:pPr>
        <w:ind w:left="2565" w:hanging="180"/>
      </w:pPr>
    </w:lvl>
    <w:lvl w:ilvl="3" w:tplc="015C7330">
      <w:start w:val="1"/>
      <w:numFmt w:val="decimal"/>
      <w:lvlText w:val="%4."/>
      <w:lvlJc w:val="left"/>
      <w:pPr>
        <w:ind w:left="3285" w:hanging="360"/>
      </w:pPr>
    </w:lvl>
    <w:lvl w:ilvl="4" w:tplc="5EA20630">
      <w:start w:val="1"/>
      <w:numFmt w:val="lowerLetter"/>
      <w:lvlText w:val="%5."/>
      <w:lvlJc w:val="left"/>
      <w:pPr>
        <w:ind w:left="4005" w:hanging="360"/>
      </w:pPr>
    </w:lvl>
    <w:lvl w:ilvl="5" w:tplc="A4BC50CE">
      <w:start w:val="1"/>
      <w:numFmt w:val="lowerRoman"/>
      <w:lvlText w:val="%6."/>
      <w:lvlJc w:val="right"/>
      <w:pPr>
        <w:ind w:left="4725" w:hanging="180"/>
      </w:pPr>
    </w:lvl>
    <w:lvl w:ilvl="6" w:tplc="56486E32">
      <w:start w:val="1"/>
      <w:numFmt w:val="decimal"/>
      <w:lvlText w:val="%7."/>
      <w:lvlJc w:val="left"/>
      <w:pPr>
        <w:ind w:left="5445" w:hanging="360"/>
      </w:pPr>
    </w:lvl>
    <w:lvl w:ilvl="7" w:tplc="DBFA81E8">
      <w:start w:val="1"/>
      <w:numFmt w:val="lowerLetter"/>
      <w:lvlText w:val="%8."/>
      <w:lvlJc w:val="left"/>
      <w:pPr>
        <w:ind w:left="6165" w:hanging="360"/>
      </w:pPr>
    </w:lvl>
    <w:lvl w:ilvl="8" w:tplc="133E9B6C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65"/>
    <w:rsid w:val="000A7C05"/>
    <w:rsid w:val="009527CA"/>
    <w:rsid w:val="009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B339-1D26-4BC6-93D4-35D4480A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 w:cs="Courier New"/>
      <w:b/>
      <w:bCs/>
      <w:sz w:val="22"/>
      <w:szCs w:val="22"/>
      <w:lang w:eastAsia="ru-RU"/>
    </w:rPr>
  </w:style>
  <w:style w:type="character" w:styleId="afa">
    <w:name w:val="page number"/>
    <w:basedOn w:val="a0"/>
  </w:style>
  <w:style w:type="paragraph" w:styleId="afb">
    <w:name w:val="Body Text"/>
    <w:basedOn w:val="a"/>
    <w:pPr>
      <w:jc w:val="both"/>
    </w:pPr>
    <w:rPr>
      <w:szCs w:val="20"/>
    </w:r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Мозалёва</dc:creator>
  <cp:lastModifiedBy>Ирина И.Г. Алексеева</cp:lastModifiedBy>
  <cp:revision>2</cp:revision>
  <dcterms:created xsi:type="dcterms:W3CDTF">2025-04-29T13:44:00Z</dcterms:created>
  <dcterms:modified xsi:type="dcterms:W3CDTF">2025-04-29T13:44:00Z</dcterms:modified>
  <cp:version>786432</cp:version>
</cp:coreProperties>
</file>