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ind w:left="0"/>
        <w:tabs>
          <w:tab w:val="left" w:pos="2964" w:leader="none"/>
          <w:tab w:val="center" w:pos="481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52"/>
        <w:ind w:left="0"/>
        <w:tabs>
          <w:tab w:val="left" w:pos="2964" w:leader="none"/>
          <w:tab w:val="center" w:pos="481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</w:t>
      </w:r>
      <w:r/>
    </w:p>
    <w:p>
      <w:pPr>
        <w:pStyle w:val="652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52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</w:t>
      </w:r>
      <w:r/>
    </w:p>
    <w:p>
      <w:pPr>
        <w:pStyle w:val="6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</w:t>
      </w:r>
      <w:r>
        <w:rPr>
          <w:b/>
          <w:bCs/>
          <w:sz w:val="28"/>
          <w:szCs w:val="28"/>
        </w:rPr>
        <w:t xml:space="preserve">ЕТУШИНСКОГО  РАЙОНА</w:t>
      </w:r>
      <w:r/>
    </w:p>
    <w:p>
      <w:pPr>
        <w:pStyle w:val="632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Владимирской области</w:t>
      </w:r>
      <w:r/>
    </w:p>
    <w:p>
      <w:pPr>
        <w:pStyle w:val="6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32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от_</w:t>
      </w:r>
      <w:r>
        <w:rPr>
          <w:b/>
          <w:bCs/>
          <w:sz w:val="24"/>
          <w:szCs w:val="24"/>
        </w:rPr>
        <w:t xml:space="preserve">_</w:t>
      </w:r>
      <w:r>
        <w:rPr>
          <w:b/>
          <w:bCs/>
          <w:sz w:val="24"/>
          <w:szCs w:val="24"/>
        </w:rPr>
        <w:t xml:space="preserve">_</w:t>
      </w:r>
      <w:r>
        <w:rPr>
          <w:b/>
          <w:bCs/>
          <w:sz w:val="24"/>
          <w:szCs w:val="24"/>
        </w:rPr>
        <w:t xml:space="preserve">______                            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г. Петушки                            </w:t>
      </w:r>
      <w:r>
        <w:rPr>
          <w:b/>
          <w:bCs/>
          <w:sz w:val="24"/>
          <w:szCs w:val="24"/>
        </w:rPr>
        <w:t xml:space="preserve">                        №</w:t>
      </w:r>
      <w:r>
        <w:rPr>
          <w:b/>
          <w:bCs/>
          <w:sz w:val="24"/>
          <w:szCs w:val="24"/>
        </w:rPr>
        <w:t xml:space="preserve"> _____</w:t>
      </w:r>
      <w:r>
        <w:rPr>
          <w:b/>
          <w:bCs/>
          <w:sz w:val="24"/>
          <w:szCs w:val="24"/>
        </w:rPr>
        <w:t xml:space="preserve">_</w:t>
      </w:r>
      <w:r>
        <w:rPr>
          <w:bCs/>
          <w:i/>
          <w:sz w:val="24"/>
          <w:szCs w:val="24"/>
        </w:rPr>
      </w:r>
      <w:r/>
    </w:p>
    <w:p>
      <w:pPr>
        <w:pStyle w:val="632"/>
      </w:pPr>
      <w:r/>
      <w:r/>
    </w:p>
    <w:p>
      <w:pPr>
        <w:pStyle w:val="632"/>
      </w:pPr>
      <w:r/>
      <w:r/>
    </w:p>
    <w:p>
      <w:pPr>
        <w:pStyle w:val="632"/>
        <w:rPr>
          <w:i/>
          <w:iCs/>
          <w:sz w:val="24"/>
        </w:rPr>
      </w:pPr>
      <w:r>
        <w:rPr>
          <w:i/>
          <w:iCs/>
          <w:sz w:val="24"/>
        </w:rPr>
        <w:t xml:space="preserve">О внесении изменений в постановление </w:t>
      </w:r>
      <w:r/>
    </w:p>
    <w:p>
      <w:pPr>
        <w:pStyle w:val="632"/>
        <w:rPr>
          <w:i/>
          <w:iCs/>
          <w:sz w:val="24"/>
        </w:rPr>
      </w:pPr>
      <w:r>
        <w:rPr>
          <w:i/>
          <w:iCs/>
          <w:sz w:val="24"/>
        </w:rPr>
        <w:t xml:space="preserve">администрации Петушинского района</w:t>
      </w:r>
      <w:r/>
    </w:p>
    <w:p>
      <w:pPr>
        <w:pStyle w:val="632"/>
        <w:rPr>
          <w:i/>
          <w:iCs/>
          <w:sz w:val="24"/>
        </w:rPr>
      </w:pPr>
      <w:r>
        <w:rPr>
          <w:i/>
          <w:iCs/>
          <w:sz w:val="24"/>
        </w:rPr>
        <w:t xml:space="preserve">от 27.12.2012 № 2960</w:t>
      </w:r>
      <w:r/>
    </w:p>
    <w:p>
      <w:pPr>
        <w:pStyle w:val="632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32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60"/>
      </w:pPr>
      <w:r>
        <w:rPr>
          <w:sz w:val="28"/>
          <w:szCs w:val="28"/>
        </w:rPr>
        <w:tab/>
      </w:r>
      <w:r/>
    </w:p>
    <w:p>
      <w:pPr>
        <w:pStyle w:val="632"/>
        <w:jc w:val="both"/>
        <w:spacing w:after="120"/>
        <w:rPr>
          <w:sz w:val="28"/>
          <w:szCs w:val="28"/>
        </w:rPr>
      </w:pPr>
      <w:r>
        <w:t xml:space="preserve">         </w:t>
      </w:r>
      <w: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19 Федерального закона от 12.06.2002 № 67-ФЗ «Об основных гарантиях избирательных прав и права на участие  в референдуме граждан Российской Федерации», </w:t>
      </w:r>
      <w:r>
        <w:rPr>
          <w:sz w:val="28"/>
          <w:szCs w:val="28"/>
        </w:rPr>
        <w:t xml:space="preserve">стать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26 Закона Владимирской области от 13.02.2003 №10-ОЗ «Избирательный кодекс Владимирской области», Уставом муниципального образования «</w:t>
      </w:r>
      <w:r>
        <w:rPr>
          <w:sz w:val="28"/>
          <w:szCs w:val="28"/>
        </w:rPr>
        <w:t xml:space="preserve">Петушинский </w:t>
      </w:r>
      <w:r>
        <w:rPr>
          <w:sz w:val="28"/>
          <w:szCs w:val="28"/>
        </w:rPr>
        <w:t xml:space="preserve">район», в целях обеспечения гарантий избирательных прав и права на участие в референдумах граждан Российской Федерации на территории </w:t>
      </w:r>
      <w:r>
        <w:rPr>
          <w:sz w:val="28"/>
          <w:szCs w:val="28"/>
        </w:rPr>
        <w:t xml:space="preserve">Петушинского </w:t>
      </w:r>
      <w:r>
        <w:rPr>
          <w:sz w:val="28"/>
          <w:szCs w:val="28"/>
        </w:rPr>
        <w:t xml:space="preserve">района Владимирской области, руководствуясь </w:t>
      </w:r>
      <w:r>
        <w:rPr>
          <w:color w:val="000000"/>
          <w:spacing w:val="0"/>
        </w:rPr>
        <w:t xml:space="preserve">Уставом муниципального образования «Петушинский район»</w:t>
      </w:r>
      <w:r>
        <w:rPr>
          <w:color w:val="000000"/>
          <w:spacing w:val="0"/>
        </w:rPr>
        <w:t xml:space="preserve">,</w:t>
      </w:r>
      <w:r/>
      <w:r>
        <w:rPr>
          <w:sz w:val="28"/>
          <w:szCs w:val="28"/>
        </w:rPr>
      </w:r>
      <w:r/>
    </w:p>
    <w:p>
      <w:pPr>
        <w:pStyle w:val="632"/>
        <w:jc w:val="both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</w:t>
      </w:r>
      <w:r/>
    </w:p>
    <w:p>
      <w:pPr>
        <w:pStyle w:val="646"/>
        <w:ind w:firstLine="539"/>
        <w:spacing w:lineRule="auto" w:line="240"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1.Внести в постановление администрации Петушинского района от 27.12.2012 № 2960 «Об образовании избирательных участков на территории муниципального образования «Петушинский район» следующие изменения, изложив пункт 1 в </w:t>
      </w:r>
      <w:r>
        <w:rPr>
          <w:sz w:val="28"/>
          <w:szCs w:val="28"/>
          <w:lang w:val="ru-RU"/>
        </w:rPr>
        <w:t xml:space="preserve">следующей</w:t>
      </w:r>
      <w:r>
        <w:rPr>
          <w:sz w:val="28"/>
          <w:szCs w:val="28"/>
          <w:lang w:val="ru-RU"/>
        </w:rPr>
        <w:t xml:space="preserve"> редакции:</w:t>
      </w:r>
      <w:r/>
    </w:p>
    <w:p>
      <w:pPr>
        <w:pStyle w:val="646"/>
        <w:ind w:firstLine="539"/>
        <w:spacing w:lineRule="auto" w:line="240"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Образовать на территории муниципального образования «Петушинский район» следующие избирательные участки:</w:t>
      </w:r>
      <w:r>
        <w:rPr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150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 – г. Петушки, </w:t>
      </w:r>
      <w:r>
        <w:rPr>
          <w:b/>
          <w:sz w:val="28"/>
          <w:szCs w:val="28"/>
          <w:lang w:val="ru-RU"/>
        </w:rPr>
        <w:t xml:space="preserve">МБОУ</w:t>
      </w:r>
      <w:r>
        <w:rPr>
          <w:b/>
          <w:sz w:val="28"/>
          <w:szCs w:val="28"/>
        </w:rPr>
        <w:t xml:space="preserve"> СОШ </w:t>
      </w:r>
      <w:r>
        <w:rPr>
          <w:b/>
          <w:sz w:val="28"/>
          <w:szCs w:val="28"/>
        </w:rPr>
        <w:t xml:space="preserve">№ 2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им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</w:rPr>
        <w:t xml:space="preserve"> Манько </w:t>
      </w:r>
      <w:r>
        <w:rPr>
          <w:b/>
          <w:sz w:val="28"/>
          <w:szCs w:val="28"/>
          <w:lang w:val="ru-RU"/>
        </w:rPr>
        <w:t xml:space="preserve">г. Петушки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Школьная, д. 2)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spacing w:lineRule="auto" w:line="240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46"/>
        <w:spacing w:lineRule="auto" w:line="24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В избирательный участок входят улицы и дома: Ленина (четная сторона дома №№ 4-9</w:t>
      </w:r>
      <w:r>
        <w:rPr>
          <w:sz w:val="24"/>
          <w:szCs w:val="24"/>
          <w:lang w:val="ru-RU"/>
        </w:rPr>
        <w:t xml:space="preserve">4</w:t>
      </w:r>
      <w:r>
        <w:rPr>
          <w:sz w:val="24"/>
          <w:szCs w:val="24"/>
        </w:rPr>
        <w:t xml:space="preserve">, нечетная сторона дома №№ 5-91), Пролетарская, Советская, Чкаловский проезд, Кирова (нечетная сторона дома №№ 1-7), Набер</w:t>
      </w:r>
      <w:r>
        <w:rPr>
          <w:sz w:val="24"/>
          <w:szCs w:val="24"/>
        </w:rPr>
        <w:t xml:space="preserve">ежная, 8 Марта, Комсомольская, Садовая, Октябрьская, Народная, Восточная, Дружбы, Южная, Вокзальная (нечетная сторона дома №№ 93-159, четная сторона дома №№ 54-74), Школьная, Коммунальная, Западная, Колхозная, Первомайская, Чапаева, Космодемьянской, Красно</w:t>
      </w:r>
      <w:r>
        <w:rPr>
          <w:sz w:val="24"/>
          <w:szCs w:val="24"/>
        </w:rPr>
        <w:t xml:space="preserve">гвардейская, Заречная, Просторная, Солнечная, Березовая, Трудовая (нечетная сторона полностью, четная сторона дома №№ 2-18), Механизаторов, 2-я Механизаторская, Лесная (нечетная сторона полностью, четная сторона дома №№ 2-18), Болотная, Совхозная, Сосновая</w:t>
      </w:r>
      <w:r>
        <w:rPr>
          <w:sz w:val="24"/>
          <w:szCs w:val="24"/>
          <w:lang w:val="ru-RU"/>
        </w:rPr>
        <w:t xml:space="preserve">, Народного ополчения, Васильева, Крашенинниковых.</w:t>
      </w:r>
      <w:r>
        <w:rPr>
          <w:sz w:val="24"/>
          <w:szCs w:val="24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sz w:val="24"/>
          <w:szCs w:val="24"/>
        </w:rPr>
        <w:t xml:space="preserve">.</w:t>
      </w:r>
      <w:r>
        <w:rPr>
          <w:b/>
          <w:sz w:val="28"/>
          <w:szCs w:val="28"/>
        </w:rPr>
        <w:t xml:space="preserve">Избирательный участок № 151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М</w:t>
      </w:r>
      <w:r>
        <w:rPr>
          <w:b/>
          <w:sz w:val="28"/>
          <w:szCs w:val="28"/>
          <w:lang w:val="ru-RU"/>
        </w:rPr>
        <w:t xml:space="preserve">Б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  <w:lang w:val="ru-RU"/>
        </w:rPr>
        <w:t xml:space="preserve">К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ru-RU"/>
        </w:rPr>
        <w:t xml:space="preserve">Петушинский </w:t>
      </w:r>
      <w:r>
        <w:rPr>
          <w:b/>
          <w:sz w:val="28"/>
          <w:szCs w:val="28"/>
        </w:rPr>
        <w:t xml:space="preserve">РД</w:t>
      </w:r>
      <w:r>
        <w:rPr>
          <w:b/>
          <w:sz w:val="28"/>
          <w:szCs w:val="28"/>
          <w:lang w:val="ru-RU"/>
        </w:rPr>
        <w:t xml:space="preserve">К</w:t>
      </w:r>
      <w:r>
        <w:rPr>
          <w:b/>
          <w:sz w:val="28"/>
          <w:szCs w:val="28"/>
        </w:rPr>
        <w:t xml:space="preserve">»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(Советс</w:t>
      </w:r>
      <w:r>
        <w:rPr>
          <w:b/>
          <w:sz w:val="28"/>
          <w:szCs w:val="28"/>
        </w:rPr>
        <w:t xml:space="preserve">кая площадь, д. </w:t>
      </w:r>
      <w:r>
        <w:rPr>
          <w:b/>
          <w:sz w:val="28"/>
          <w:szCs w:val="28"/>
          <w:lang w:val="ru-RU"/>
        </w:rPr>
        <w:t xml:space="preserve">17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избирательный участок входят улицы и дома: Московская (дома №№ 1, 2, 3, 4, 5, 6, 7, 8, 9, 10, 12), Строителей (дома №№ 4, 8, 14), Советская площадь (дома №№ 7, 9, 11, 14, 15), Маяковского (дом № 29).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152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М</w:t>
      </w:r>
      <w:r>
        <w:rPr>
          <w:b/>
          <w:sz w:val="28"/>
          <w:szCs w:val="28"/>
          <w:lang w:val="ru-RU"/>
        </w:rPr>
        <w:t xml:space="preserve">Б</w:t>
      </w:r>
      <w:r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  <w:lang w:val="ru-RU"/>
        </w:rPr>
        <w:t xml:space="preserve">«</w:t>
      </w:r>
      <w:r>
        <w:rPr>
          <w:b/>
          <w:sz w:val="28"/>
          <w:szCs w:val="28"/>
        </w:rPr>
        <w:t xml:space="preserve">Гимназия № 17» г.Петушки</w:t>
      </w:r>
      <w:r>
        <w:rPr>
          <w:b/>
          <w:sz w:val="28"/>
          <w:szCs w:val="28"/>
        </w:rPr>
        <w:t xml:space="preserve"> 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Кирова, д. 2)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  <w:t xml:space="preserve">В избирательный участок входят улицы и дома: Маяковского (дома №№ 10, 10а, 12, 23, 25, 27), Советская площадь (дома №№ 1, 2, 3, 4, 6, 8, 10</w:t>
      </w:r>
      <w:r>
        <w:rPr>
          <w:sz w:val="24"/>
          <w:szCs w:val="24"/>
          <w:lang w:val="ru-RU"/>
        </w:rPr>
        <w:t xml:space="preserve">,16</w:t>
      </w:r>
      <w:r>
        <w:rPr>
          <w:sz w:val="24"/>
          <w:szCs w:val="24"/>
        </w:rPr>
        <w:t xml:space="preserve">)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</w:rPr>
        <w:t xml:space="preserve"> Чкалова (дом № 1), Чехова.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153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административное здание МПМК 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</w:t>
      </w:r>
      <w:r>
        <w:rPr>
          <w:b/>
          <w:sz w:val="28"/>
          <w:szCs w:val="28"/>
        </w:rPr>
        <w:t xml:space="preserve">Профсоюзная, д. 6)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избирательный участок входят улицы и дома: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Интернационала, Профсоюзная, Кибиревский проезд, Полярная, Придорожная, Дачная, Былинная, Энергетиков, Грибовская, Ивана Кузнецова, Ленковой, Минина и Пожарского, Ямская; переулок Северный</w:t>
      </w:r>
      <w:r>
        <w:rPr>
          <w:sz w:val="24"/>
          <w:szCs w:val="24"/>
          <w:lang w:val="ru-RU"/>
        </w:rPr>
        <w:t xml:space="preserve">, СНТ «Кедр», СНТ «Дружба».</w:t>
      </w:r>
      <w:r>
        <w:rPr>
          <w:sz w:val="24"/>
          <w:szCs w:val="24"/>
        </w:rPr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154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 – г. Петушки, административное здание МУП </w:t>
      </w:r>
      <w:r>
        <w:rPr>
          <w:b/>
          <w:sz w:val="28"/>
          <w:szCs w:val="28"/>
          <w:lang w:val="ru-RU"/>
        </w:rPr>
        <w:t xml:space="preserve">«Водоканал</w:t>
      </w:r>
      <w:r>
        <w:rPr>
          <w:b/>
          <w:sz w:val="28"/>
          <w:szCs w:val="28"/>
        </w:rPr>
        <w:t xml:space="preserve"> Петуши</w:t>
      </w:r>
      <w:r>
        <w:rPr>
          <w:b/>
          <w:sz w:val="28"/>
          <w:szCs w:val="28"/>
          <w:lang w:val="ru-RU"/>
        </w:rPr>
        <w:t xml:space="preserve">нского района</w:t>
      </w:r>
      <w:r>
        <w:rPr>
          <w:b/>
          <w:sz w:val="28"/>
          <w:szCs w:val="28"/>
          <w:lang w:val="ru-RU"/>
        </w:rPr>
        <w:t xml:space="preserve">»»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Ленин</w:t>
      </w:r>
      <w:r>
        <w:rPr>
          <w:b/>
          <w:sz w:val="28"/>
          <w:szCs w:val="28"/>
        </w:rPr>
        <w:t xml:space="preserve">а, д. 96)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избирательный участок входят улицы и дома: Победы, Строителей (нечетная сторона полностью, четная сторона дома №№</w:t>
      </w:r>
      <w:r>
        <w:rPr>
          <w:sz w:val="24"/>
          <w:szCs w:val="24"/>
          <w:lang w:val="ru-RU"/>
        </w:rPr>
        <w:t xml:space="preserve"> 2,</w:t>
      </w:r>
      <w:r>
        <w:rPr>
          <w:sz w:val="24"/>
          <w:szCs w:val="24"/>
        </w:rPr>
        <w:t xml:space="preserve"> 6, 12), Ленина (дома №№ 95а, 97, 99, </w:t>
      </w:r>
      <w:r>
        <w:rPr>
          <w:sz w:val="24"/>
          <w:szCs w:val="24"/>
          <w:lang w:val="ru-RU"/>
        </w:rPr>
        <w:t xml:space="preserve">99а,</w:t>
      </w:r>
      <w:r>
        <w:rPr>
          <w:sz w:val="24"/>
          <w:szCs w:val="24"/>
        </w:rPr>
        <w:t xml:space="preserve">101, 103).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Избирательный участок № 15</w:t>
      </w:r>
      <w:r>
        <w:rPr>
          <w:b/>
          <w:sz w:val="28"/>
          <w:szCs w:val="28"/>
          <w:lang w:val="ru-RU"/>
        </w:rPr>
        <w:t xml:space="preserve">5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</w:t>
      </w:r>
      <w:r>
        <w:rPr>
          <w:b/>
          <w:sz w:val="28"/>
          <w:szCs w:val="28"/>
          <w:lang w:val="ru-RU"/>
        </w:rPr>
        <w:t xml:space="preserve">ГБПОУ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ВО</w:t>
      </w:r>
      <w:r>
        <w:rPr>
          <w:b/>
          <w:sz w:val="28"/>
          <w:szCs w:val="28"/>
        </w:rPr>
        <w:t xml:space="preserve"> «Петушинский промышленно-</w:t>
      </w:r>
      <w:r>
        <w:rPr>
          <w:b/>
          <w:sz w:val="28"/>
          <w:szCs w:val="28"/>
          <w:lang w:val="ru-RU"/>
        </w:rPr>
        <w:t xml:space="preserve">гуманитарный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колледж»</w:t>
      </w:r>
      <w:r>
        <w:rPr>
          <w:b/>
          <w:sz w:val="28"/>
          <w:szCs w:val="28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 Московская, д. 22а)</w:t>
      </w:r>
      <w:r>
        <w:rPr>
          <w:b/>
          <w:sz w:val="28"/>
          <w:szCs w:val="28"/>
        </w:rPr>
      </w:r>
      <w:r/>
    </w:p>
    <w:p>
      <w:pPr>
        <w:pStyle w:val="646"/>
        <w:ind w:firstLine="720"/>
        <w:spacing w:lineRule="auto" w:line="24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избирательный участок входят улицы и дома: Московская (дома №№ 11,  13а, 14, 16, 18, 20, 22, 24), Строителей (дома №№ 18, 20, 22, 22а, 24а, 26а), Прудная (дома №№ 21, 23), П</w:t>
      </w:r>
      <w:r>
        <w:rPr>
          <w:sz w:val="24"/>
          <w:szCs w:val="24"/>
        </w:rPr>
        <w:t xml:space="preserve">олевой проезд (дома №№ 1, 2, 3)</w:t>
      </w:r>
      <w:r>
        <w:rPr>
          <w:sz w:val="24"/>
          <w:szCs w:val="24"/>
          <w:lang w:val="ru-RU"/>
        </w:rPr>
        <w:t xml:space="preserve">, Маяковского д. 21.</w:t>
      </w:r>
      <w:r>
        <w:rPr>
          <w:sz w:val="24"/>
          <w:szCs w:val="24"/>
          <w:lang w:val="ru-RU"/>
        </w:rPr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156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</w:t>
      </w:r>
      <w:r>
        <w:rPr>
          <w:b/>
          <w:sz w:val="28"/>
          <w:szCs w:val="28"/>
          <w:lang w:val="ru-RU"/>
        </w:rPr>
        <w:t xml:space="preserve">ГБ</w:t>
      </w:r>
      <w:r>
        <w:rPr>
          <w:b/>
          <w:sz w:val="28"/>
          <w:szCs w:val="28"/>
          <w:lang w:val="ru-RU"/>
        </w:rPr>
        <w:t xml:space="preserve">П</w:t>
      </w:r>
      <w:r>
        <w:rPr>
          <w:b/>
          <w:sz w:val="28"/>
          <w:szCs w:val="28"/>
          <w:lang w:val="ru-RU"/>
        </w:rPr>
        <w:t xml:space="preserve">ОУ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ВО</w:t>
      </w:r>
      <w:r>
        <w:rPr>
          <w:b/>
          <w:sz w:val="28"/>
          <w:szCs w:val="28"/>
        </w:rPr>
        <w:t xml:space="preserve"> «Петушинский промышленно-</w:t>
      </w:r>
      <w:r>
        <w:rPr>
          <w:b/>
          <w:sz w:val="28"/>
          <w:szCs w:val="28"/>
          <w:lang w:val="ru-RU"/>
        </w:rPr>
        <w:t xml:space="preserve">гуманитарный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колледж»</w:t>
      </w:r>
      <w:r>
        <w:rPr>
          <w:b/>
          <w:sz w:val="28"/>
          <w:szCs w:val="28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 Московская, д. 22а)</w:t>
      </w:r>
      <w:r>
        <w:rPr>
          <w:b/>
          <w:sz w:val="28"/>
          <w:szCs w:val="28"/>
        </w:rPr>
      </w:r>
      <w:r/>
    </w:p>
    <w:p>
      <w:pPr>
        <w:pStyle w:val="646"/>
        <w:ind w:firstLine="72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 и дома: Московская (дома №№ 13, 17, 19, 21, 23, 26, 28, 30, 32, 34, 36, 38, 40), Полевой проезд (дома №№ 7, 9, 11), Строителей (дома №№ 24, 26, 28), Зеленая (дом № 22).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157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 – г. Петушки, М</w:t>
      </w:r>
      <w:r>
        <w:rPr>
          <w:b/>
          <w:sz w:val="28"/>
          <w:szCs w:val="28"/>
          <w:lang w:val="ru-RU"/>
        </w:rPr>
        <w:t xml:space="preserve">Б</w:t>
      </w:r>
      <w:r>
        <w:rPr>
          <w:b/>
          <w:sz w:val="28"/>
          <w:szCs w:val="28"/>
        </w:rPr>
        <w:t xml:space="preserve">ОУ СОШ № 1</w:t>
      </w:r>
      <w:r>
        <w:rPr>
          <w:b/>
          <w:sz w:val="28"/>
          <w:szCs w:val="28"/>
          <w:lang w:val="ru-RU"/>
        </w:rPr>
        <w:t xml:space="preserve"> г.Петушки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Чкалова, д. 12)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72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 и дома: Полевой проезд (дома №№ 3а, 5), Филинский проезд (дом №7), Весенняя, Серова, Осипенко, Пионерская, Зеленая, Лагерная, Подгорная, Кирова (четная сторона дома №№  12-72, нечетная сторона дома №№ 3</w:t>
      </w:r>
      <w:r>
        <w:rPr>
          <w:sz w:val="24"/>
          <w:szCs w:val="24"/>
          <w:lang w:val="ru-RU"/>
        </w:rPr>
        <w:t xml:space="preserve">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103), Чкалова (нечетная сторона дома №№ 9-67, четная сторона дома №№ 4-48), Новая, Прудная (нечетная сторона дома №№ 1-19, четная сторона дома №№ 2-20), Маяковского (дома №№ 1, 1а, </w:t>
      </w:r>
      <w:r>
        <w:rPr>
          <w:sz w:val="24"/>
          <w:szCs w:val="24"/>
          <w:lang w:val="ru-RU"/>
        </w:rPr>
        <w:t xml:space="preserve">1б, </w:t>
      </w:r>
      <w:r>
        <w:rPr>
          <w:sz w:val="24"/>
          <w:szCs w:val="24"/>
        </w:rPr>
        <w:t xml:space="preserve">3, 4, 5, 6, 19).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158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 – г. Петушки, М</w:t>
      </w:r>
      <w:r>
        <w:rPr>
          <w:b/>
          <w:sz w:val="28"/>
          <w:szCs w:val="28"/>
          <w:lang w:val="ru-RU"/>
        </w:rPr>
        <w:t xml:space="preserve">Б</w:t>
      </w:r>
      <w:r>
        <w:rPr>
          <w:b/>
          <w:sz w:val="28"/>
          <w:szCs w:val="28"/>
        </w:rPr>
        <w:t xml:space="preserve">ОУ СОШ № 3 </w:t>
      </w:r>
      <w:r>
        <w:rPr>
          <w:b/>
          <w:sz w:val="28"/>
          <w:szCs w:val="28"/>
          <w:lang w:val="ru-RU"/>
        </w:rPr>
        <w:t xml:space="preserve">г.Петушки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П</w:t>
      </w:r>
      <w:r>
        <w:rPr>
          <w:b/>
          <w:sz w:val="28"/>
          <w:szCs w:val="28"/>
        </w:rPr>
        <w:t xml:space="preserve">ушкина, д. 2)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72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 и дома: Пушкина, Железнодорожная (</w:t>
      </w:r>
      <w:r>
        <w:rPr>
          <w:sz w:val="24"/>
          <w:szCs w:val="24"/>
        </w:rPr>
        <w:t xml:space="preserve">четная сторона дома №№ 16-48), Полевая, Матросова, Мира, Горького, 9 Января, Свердлова, Жданова, Озерная, Лермонтова, Котовского, Космонавтов, Фрунзе, Речная, Молодежная, Луговая (дома №№ 4, 6, 17, 19, 21), Лесная (дома №№ 20, 22), Трудовая (дома №№ 20-34)</w:t>
      </w:r>
      <w:r>
        <w:rPr>
          <w:sz w:val="24"/>
          <w:szCs w:val="24"/>
          <w:lang w:val="ru-RU"/>
        </w:rPr>
        <w:t xml:space="preserve">, СТ  «Городской № 1»</w:t>
      </w:r>
      <w:r>
        <w:rPr>
          <w:sz w:val="24"/>
          <w:szCs w:val="24"/>
        </w:rPr>
        <w:t xml:space="preserve">.</w:t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159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 – г. Петушки, </w:t>
      </w:r>
      <w:r>
        <w:rPr>
          <w:b/>
          <w:color w:val="333333"/>
          <w:sz w:val="28"/>
          <w:szCs w:val="28"/>
          <w:shd w:val="clear" w:fill="FFFFFF" w:color="auto"/>
        </w:rPr>
        <w:t xml:space="preserve">МКУК </w:t>
      </w: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«</w:t>
      </w:r>
      <w:r>
        <w:rPr>
          <w:b/>
          <w:color w:val="333333"/>
          <w:sz w:val="28"/>
          <w:szCs w:val="28"/>
          <w:shd w:val="clear" w:fill="FFFFFF" w:color="auto"/>
        </w:rPr>
        <w:t xml:space="preserve">КДЦ г</w:t>
      </w: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.</w:t>
      </w:r>
      <w:r>
        <w:rPr>
          <w:b/>
          <w:color w:val="333333"/>
          <w:sz w:val="28"/>
          <w:szCs w:val="28"/>
          <w:shd w:val="clear" w:fill="FFFFFF" w:color="auto"/>
        </w:rPr>
        <w:t xml:space="preserve"> Петушки</w:t>
      </w: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»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(ул. Покровка, д.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  <w:lang w:val="ru-RU"/>
        </w:rPr>
        <w:t xml:space="preserve">а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720"/>
        <w:spacing w:lineRule="auto" w:line="24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избирательный участок входят улицы и дома: Покровка, Спортивная, Железнодорожная (нечетная сторона дома №№ 1, 3, 9, 13, четная сторона дома №№ 4, 6, 12, 12а, 14, 14а), Луговая (нечетная сторона дома №№ 1-15, </w:t>
      </w:r>
      <w:r>
        <w:rPr>
          <w:sz w:val="24"/>
          <w:szCs w:val="24"/>
          <w:lang w:val="ru-RU"/>
        </w:rPr>
        <w:t xml:space="preserve">15а, </w:t>
      </w:r>
      <w:r>
        <w:rPr>
          <w:sz w:val="24"/>
          <w:szCs w:val="24"/>
        </w:rPr>
        <w:t xml:space="preserve">четная сторона дом № 2), Спортивный проезд (дома №№ 1, 2), Фабричный проезд, Покровский проезд.</w:t>
      </w:r>
      <w:r>
        <w:rPr>
          <w:sz w:val="24"/>
          <w:szCs w:val="24"/>
          <w:lang w:val="ru-RU"/>
        </w:rPr>
      </w:r>
      <w:r/>
    </w:p>
    <w:p>
      <w:pPr>
        <w:pStyle w:val="646"/>
        <w:jc w:val="center"/>
        <w:spacing w:lineRule="auto" w:line="24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160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административное здание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МБУ СШ «Динамо» Петушинского района Владимирской области </w:t>
      </w:r>
      <w:r>
        <w:rPr>
          <w:b/>
          <w:sz w:val="28"/>
          <w:szCs w:val="28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(ул. </w:t>
      </w:r>
      <w:r>
        <w:rPr>
          <w:b/>
          <w:sz w:val="28"/>
          <w:szCs w:val="28"/>
          <w:lang w:val="ru-RU"/>
        </w:rPr>
        <w:t xml:space="preserve">Спортивный проезд</w:t>
      </w:r>
      <w:r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  <w:lang w:val="ru-RU"/>
        </w:rPr>
        <w:t xml:space="preserve">5</w:t>
      </w:r>
      <w:r>
        <w:rPr>
          <w:b/>
          <w:sz w:val="28"/>
          <w:szCs w:val="28"/>
          <w:lang w:val="ru-RU"/>
        </w:rPr>
        <w:t xml:space="preserve">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720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Красная, Клязьменская, Лесхозная, Куйбышева, Заводская, Свободы, проезд Свободы, Орловка, Песчаная, Рабочая, Фабричная, Спортивный проезд (дом № 3), Клязьменский переулок, </w:t>
      </w:r>
      <w:r>
        <w:rPr>
          <w:sz w:val="24"/>
          <w:szCs w:val="24"/>
          <w:lang w:val="ru-RU"/>
        </w:rPr>
        <w:t xml:space="preserve">Заводской проезд, </w:t>
      </w:r>
      <w:r>
        <w:rPr>
          <w:sz w:val="24"/>
          <w:szCs w:val="24"/>
        </w:rPr>
        <w:t xml:space="preserve">дома при заводе силикатного кирпича</w:t>
      </w:r>
      <w:r>
        <w:rPr>
          <w:sz w:val="24"/>
          <w:szCs w:val="24"/>
          <w:lang w:val="ru-RU"/>
        </w:rPr>
        <w:t xml:space="preserve">, СНТ «Красная Горка».</w:t>
      </w:r>
      <w:r>
        <w:rPr>
          <w:sz w:val="24"/>
          <w:szCs w:val="24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161</w:t>
      </w:r>
      <w:r/>
    </w:p>
    <w:p>
      <w:pPr>
        <w:pStyle w:val="646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г. Петушки, </w:t>
      </w:r>
      <w:r>
        <w:rPr>
          <w:b/>
          <w:sz w:val="28"/>
          <w:szCs w:val="28"/>
          <w:lang w:val="ru-RU"/>
        </w:rPr>
        <w:t xml:space="preserve">МБУ ДО </w:t>
      </w:r>
      <w:r>
        <w:rPr>
          <w:b/>
          <w:sz w:val="28"/>
          <w:szCs w:val="28"/>
          <w:lang w:val="ru-RU"/>
        </w:rPr>
        <w:t xml:space="preserve">«Дом детского творчества»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46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(ул. Ленина, д. </w:t>
      </w:r>
      <w:r>
        <w:rPr>
          <w:b/>
          <w:sz w:val="28"/>
          <w:szCs w:val="28"/>
          <w:lang w:val="ru-RU"/>
        </w:rPr>
        <w:t xml:space="preserve">4а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709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 и дома: Владими</w:t>
      </w:r>
      <w:r>
        <w:rPr>
          <w:sz w:val="24"/>
          <w:szCs w:val="24"/>
        </w:rPr>
        <w:t xml:space="preserve">рская, Вокзальная (четная сторона дома №№ 2-52, нечетная сторона дома №№ 1-87), Кирова (нечетная сторона дома №№ 9-33, четная сторона дома №№ 4,4а,6),  Красноармейская, Маяковского (дома №№ 2, 15,17), Чкалова (дома №№ 3, 3а), Филинский проезд (дома №№ 1-6,</w:t>
      </w:r>
      <w:r>
        <w:rPr>
          <w:sz w:val="24"/>
          <w:szCs w:val="24"/>
          <w:lang w:val="ru-RU"/>
        </w:rPr>
        <w:t xml:space="preserve">8, </w:t>
      </w:r>
      <w:r>
        <w:rPr>
          <w:sz w:val="24"/>
          <w:szCs w:val="24"/>
        </w:rPr>
        <w:t xml:space="preserve">9), Филинский переулок.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162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г. Петушки, </w:t>
      </w:r>
      <w:r>
        <w:rPr>
          <w:b/>
          <w:color w:val="000000"/>
        </w:rPr>
        <w:t xml:space="preserve">МУ «А</w:t>
      </w:r>
      <w:r>
        <w:rPr>
          <w:b/>
          <w:color w:val="000000"/>
        </w:rPr>
        <w:t xml:space="preserve">дминистрация Петушинск</w:t>
      </w:r>
      <w:r>
        <w:rPr>
          <w:b/>
          <w:color w:val="000000"/>
        </w:rPr>
        <w:t xml:space="preserve">ого сельского поселения</w:t>
      </w:r>
      <w:r>
        <w:rPr>
          <w:b/>
          <w:color w:val="000000"/>
        </w:rPr>
        <w:t xml:space="preserve"> Петушинского района Владимирской области»</w:t>
      </w:r>
      <w:r>
        <w:rPr>
          <w:b/>
          <w:color w:val="000000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(ул. Западная, д. 23)</w:t>
      </w:r>
      <w:r>
        <w:rPr>
          <w:b/>
          <w:color w:val="000000"/>
        </w:rPr>
      </w:r>
      <w:r/>
    </w:p>
    <w:p>
      <w:pPr>
        <w:pStyle w:val="632"/>
        <w:ind w:firstLine="750"/>
        <w:jc w:val="both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деревни: Волосово, Молодилово, </w:t>
      </w:r>
      <w:r>
        <w:rPr>
          <w:color w:val="000000"/>
          <w:sz w:val="24"/>
          <w:szCs w:val="24"/>
        </w:rPr>
        <w:t xml:space="preserve">Старые Петушки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ГБУЗ ВО Петушинская РБ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СНТ «Русь», СНТ «Мелиоратор».</w:t>
      </w:r>
      <w:r>
        <w:rPr>
          <w:color w:val="000000"/>
          <w:sz w:val="24"/>
          <w:szCs w:val="24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163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д. Кибирево, </w:t>
      </w:r>
      <w:r>
        <w:rPr>
          <w:b/>
          <w:color w:val="000000"/>
        </w:rPr>
        <w:t xml:space="preserve">с</w:t>
      </w:r>
      <w:r>
        <w:rPr>
          <w:b/>
          <w:sz w:val="28"/>
          <w:szCs w:val="28"/>
        </w:rPr>
        <w:t xml:space="preserve">ельский  Дом  культуры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Кибирево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- досуговый центр  Петушинского сельского поселения Петушинского района Владимирской области»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(ул.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Н.К.Погодина, д. 55а)</w:t>
      </w:r>
      <w:r/>
    </w:p>
    <w:p>
      <w:pPr>
        <w:pStyle w:val="632"/>
        <w:ind w:firstLine="708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деревни: Кибирево, </w:t>
      </w:r>
      <w:r>
        <w:rPr>
          <w:color w:val="000000"/>
          <w:sz w:val="24"/>
          <w:szCs w:val="24"/>
        </w:rPr>
        <w:t xml:space="preserve">Грибово</w:t>
      </w:r>
      <w:r>
        <w:rPr>
          <w:color w:val="000000"/>
          <w:sz w:val="24"/>
          <w:szCs w:val="24"/>
        </w:rPr>
        <w:t xml:space="preserve">, СНТ «Приозерские дачи»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164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- д. Старые Омутищи, </w:t>
      </w:r>
      <w:r>
        <w:rPr>
          <w:b/>
          <w:color w:val="000000"/>
        </w:rPr>
        <w:t xml:space="preserve">нежилое помещение </w:t>
      </w:r>
      <w:r>
        <w:rPr>
          <w:b/>
          <w:color w:val="000000"/>
        </w:rPr>
      </w:r>
      <w:r/>
    </w:p>
    <w:p>
      <w:pPr>
        <w:pStyle w:val="632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(ул. Артельная, д.</w:t>
      </w:r>
      <w:r>
        <w:rPr>
          <w:b/>
          <w:color w:val="000000"/>
        </w:rPr>
        <w:t xml:space="preserve"> 5</w:t>
      </w:r>
      <w:r>
        <w:rPr>
          <w:b/>
          <w:color w:val="000000"/>
        </w:rPr>
        <w:t xml:space="preserve">)</w:t>
      </w:r>
      <w:r>
        <w:rPr>
          <w:b/>
          <w:i/>
          <w:color w:val="000000"/>
        </w:rPr>
      </w:r>
      <w:r/>
    </w:p>
    <w:p>
      <w:pPr>
        <w:pStyle w:val="632"/>
        <w:ind w:firstLine="750"/>
        <w:jc w:val="both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деревни: Старые Омутищи</w:t>
      </w:r>
      <w:r>
        <w:rPr>
          <w:color w:val="000000"/>
          <w:sz w:val="24"/>
          <w:szCs w:val="24"/>
        </w:rPr>
        <w:t xml:space="preserve">, СНТ «Электрон».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165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пос. Березка</w:t>
      </w:r>
      <w:r>
        <w:rPr>
          <w:b/>
          <w:color w:val="000000"/>
        </w:rPr>
        <w:t xml:space="preserve">,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</w:t>
      </w:r>
      <w:r>
        <w:rPr>
          <w:b/>
          <w:sz w:val="28"/>
          <w:szCs w:val="28"/>
        </w:rPr>
        <w:t xml:space="preserve">ельский  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ом  культуры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Березка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- досуговый центр  Петушинского сельского поселения Петушинского района Владимирской области»</w:t>
      </w:r>
      <w:r/>
    </w:p>
    <w:p>
      <w:pPr>
        <w:pStyle w:val="632"/>
        <w:jc w:val="center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входит пос. Березка</w:t>
      </w:r>
      <w:r>
        <w:rPr>
          <w:color w:val="000000"/>
          <w:sz w:val="24"/>
          <w:szCs w:val="24"/>
        </w:rPr>
        <w:t xml:space="preserve">, СНТ «Былина»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166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д. Новое Аннино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 xml:space="preserve">МБОУ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«Аннинская </w:t>
      </w:r>
      <w:r>
        <w:rPr>
          <w:b/>
          <w:color w:val="000000"/>
        </w:rPr>
        <w:t xml:space="preserve">С</w:t>
      </w:r>
      <w:r>
        <w:rPr>
          <w:b/>
          <w:color w:val="000000"/>
        </w:rPr>
        <w:t xml:space="preserve">ОШ</w:t>
      </w:r>
      <w:r>
        <w:rPr>
          <w:b/>
          <w:color w:val="000000"/>
        </w:rPr>
        <w:t xml:space="preserve">»</w:t>
      </w:r>
      <w:r>
        <w:rPr>
          <w:b/>
          <w:color w:val="000000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 (ул. Центральная, д. 14</w:t>
      </w:r>
      <w:r>
        <w:rPr>
          <w:b/>
          <w:color w:val="000000"/>
        </w:rPr>
        <w:t xml:space="preserve">)</w:t>
      </w:r>
      <w:r/>
    </w:p>
    <w:p>
      <w:pPr>
        <w:pStyle w:val="632"/>
        <w:ind w:firstLine="750"/>
        <w:jc w:val="both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деревни: Леоново, Новое Аннино, Новые Омутищи, Старое Семенково</w:t>
      </w:r>
      <w:r>
        <w:rPr>
          <w:color w:val="000000"/>
          <w:sz w:val="24"/>
          <w:szCs w:val="24"/>
        </w:rPr>
        <w:t xml:space="preserve">, СНТ «Заря»</w:t>
      </w:r>
      <w:r>
        <w:rPr>
          <w:color w:val="000000"/>
          <w:sz w:val="24"/>
          <w:szCs w:val="24"/>
        </w:rPr>
        <w:t xml:space="preserve">, СНТ «Виктория»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167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д. Костино, </w:t>
      </w:r>
      <w:r>
        <w:rPr>
          <w:b/>
          <w:color w:val="000000"/>
        </w:rPr>
        <w:t xml:space="preserve">МБОУ «</w:t>
      </w:r>
      <w:r>
        <w:rPr>
          <w:b/>
          <w:color w:val="000000"/>
        </w:rPr>
        <w:t xml:space="preserve">Костинская </w:t>
      </w:r>
      <w:r>
        <w:rPr>
          <w:b/>
          <w:color w:val="000000"/>
        </w:rPr>
        <w:t xml:space="preserve">ООШ</w:t>
      </w:r>
      <w:r>
        <w:rPr>
          <w:b/>
          <w:color w:val="000000"/>
        </w:rPr>
        <w:t xml:space="preserve">»</w:t>
      </w:r>
      <w:r>
        <w:rPr>
          <w:b/>
          <w:color w:val="000000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632"/>
        <w:ind w:firstLine="750"/>
        <w:jc w:val="both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 и поселки: Горушка, Жары, Колобродово, Костино, поселок Костино-1, Новый Спас, Попиново, Старое Аннино, Чуприяново</w:t>
      </w:r>
      <w:r>
        <w:rPr>
          <w:color w:val="000000"/>
          <w:sz w:val="24"/>
          <w:szCs w:val="24"/>
        </w:rPr>
        <w:t xml:space="preserve">, ДНТ «Богатый лес»</w:t>
      </w:r>
      <w:r>
        <w:rPr>
          <w:color w:val="000000"/>
          <w:sz w:val="24"/>
          <w:szCs w:val="24"/>
        </w:rPr>
        <w:t xml:space="preserve">, СНТ «Простор», ДНТ «Боровиха».</w:t>
      </w:r>
      <w:r>
        <w:rPr>
          <w:color w:val="000000"/>
          <w:sz w:val="24"/>
          <w:szCs w:val="24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168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д. Крутово, </w:t>
      </w:r>
      <w:r>
        <w:rPr>
          <w:b/>
          <w:color w:val="000000"/>
        </w:rPr>
        <w:t xml:space="preserve">с</w:t>
      </w:r>
      <w:r>
        <w:rPr>
          <w:b/>
          <w:sz w:val="28"/>
          <w:szCs w:val="28"/>
        </w:rPr>
        <w:t xml:space="preserve">ельский  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ом  культуры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Крутово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- досуговый центр  Петушинского сельского поселения Петушинского района Владимирской области»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ул. Центральная, д.44)</w:t>
      </w:r>
      <w:r>
        <w:rPr>
          <w:b/>
          <w:sz w:val="28"/>
          <w:szCs w:val="28"/>
        </w:rPr>
      </w:r>
      <w:r/>
    </w:p>
    <w:p>
      <w:pPr>
        <w:pStyle w:val="632"/>
        <w:ind w:firstLine="708"/>
        <w:jc w:val="both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избирательный участок входят деревни и поселки: Богдарня, Борок, Крутово, Чаща, поселок Клязьменский.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Избирательный участок № 169</w:t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Ц</w:t>
      </w:r>
      <w:r>
        <w:rPr>
          <w:b/>
          <w:color w:val="000000"/>
        </w:rPr>
        <w:t xml:space="preserve">ентр – д. Воспушка,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МБОУ «Воспушинская</w:t>
      </w:r>
      <w:r>
        <w:rPr>
          <w:b/>
          <w:color w:val="000000"/>
        </w:rPr>
      </w:r>
      <w:r/>
    </w:p>
    <w:p>
      <w:pPr>
        <w:pStyle w:val="632"/>
        <w:jc w:val="center"/>
        <w:rPr>
          <w:b/>
          <w:color w:val="000000"/>
        </w:rPr>
      </w:pPr>
      <w:r>
        <w:rPr>
          <w:b/>
          <w:color w:val="000000"/>
        </w:rPr>
        <w:t xml:space="preserve">ООШ</w:t>
      </w:r>
      <w:r>
        <w:rPr>
          <w:b/>
          <w:color w:val="000000"/>
        </w:rPr>
        <w:t xml:space="preserve">»</w:t>
      </w:r>
      <w:r>
        <w:rPr>
          <w:b/>
          <w:color w:val="000000"/>
        </w:rPr>
        <w:t xml:space="preserve"> (ул. Круглова, д. 1а)</w:t>
      </w:r>
      <w:r>
        <w:rPr>
          <w:b/>
          <w:color w:val="000000"/>
        </w:rPr>
      </w:r>
      <w:r/>
    </w:p>
    <w:p>
      <w:pPr>
        <w:pStyle w:val="632"/>
        <w:ind w:firstLine="750"/>
        <w:jc w:val="both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избирательный участок входят деревни: Воспушка, Веселово, Евдокимцево, Ермолино, Ильинки, Кузяево, Кобяки, Костенево, Лесной городок, Летово, Норкино, Рождество, Свинцово, Становцово, Старое Стенино.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170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Липна,</w:t>
      </w:r>
      <w:r>
        <w:rPr>
          <w:b/>
          <w:sz w:val="28"/>
          <w:szCs w:val="28"/>
        </w:rPr>
        <w:t xml:space="preserve"> д.1</w:t>
      </w:r>
      <w:r>
        <w:rPr>
          <w:b/>
          <w:sz w:val="28"/>
          <w:szCs w:val="28"/>
        </w:rPr>
        <w:t xml:space="preserve">31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здание администрации</w:t>
      </w:r>
      <w:r>
        <w:rPr>
          <w:b/>
          <w:sz w:val="28"/>
          <w:szCs w:val="28"/>
        </w:rPr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В избирательный участок входят деревни: Липна, Аксеново, Ючмер, Михейцево, Аббакумово, Желтухино</w:t>
      </w:r>
      <w:r>
        <w:rPr>
          <w:sz w:val="24"/>
          <w:szCs w:val="24"/>
        </w:rPr>
        <w:t xml:space="preserve">, Напутново, Кукушкино, Новинки и</w:t>
      </w:r>
      <w:r>
        <w:rPr>
          <w:sz w:val="24"/>
          <w:szCs w:val="24"/>
        </w:rPr>
        <w:t xml:space="preserve"> Железнодорожная будка 137 км.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171</w:t>
      </w:r>
      <w:r/>
    </w:p>
    <w:p>
      <w:pPr>
        <w:pStyle w:val="63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</w:t>
      </w:r>
      <w:r>
        <w:rPr>
          <w:b/>
          <w:sz w:val="28"/>
          <w:szCs w:val="28"/>
        </w:rPr>
        <w:t xml:space="preserve">р – пос. Труд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СДК</w:t>
      </w:r>
      <w:r>
        <w:rPr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Труд структурное подразделение 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«Культурно-досуговый центр Пекшинского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Петушинского района Владимирской области»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(ул. Профсоюзная, д. 3)</w:t>
      </w:r>
      <w:r>
        <w:rPr>
          <w:b/>
          <w:sz w:val="28"/>
          <w:szCs w:val="28"/>
        </w:rPr>
      </w:r>
      <w:r/>
    </w:p>
    <w:p>
      <w:pPr>
        <w:pStyle w:val="632"/>
        <w:ind w:firstLine="709"/>
        <w:jc w:val="both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 и поселки: Антушово, Ваульцево, Ситниково, </w:t>
      </w:r>
      <w:r>
        <w:rPr>
          <w:sz w:val="24"/>
          <w:szCs w:val="24"/>
        </w:rPr>
        <w:t xml:space="preserve">поселок Труд</w:t>
      </w:r>
      <w:r>
        <w:rPr>
          <w:sz w:val="24"/>
          <w:szCs w:val="24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172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Пекша, администрация сельского поселения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(ул.Центральная, д. 8)</w:t>
      </w:r>
      <w:r>
        <w:rPr>
          <w:b/>
          <w:sz w:val="28"/>
          <w:szCs w:val="28"/>
        </w:rPr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деревни: Пекша, Черкасово, Лопыри, Близнецы, Суковатово, Филатьево, Бабанино.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173</w:t>
      </w:r>
      <w:r/>
    </w:p>
    <w:p>
      <w:pPr>
        <w:pStyle w:val="632"/>
        <w:jc w:val="center"/>
        <w:rPr>
          <w:rFonts w:ascii="Arial" w:hAnsi="Arial"/>
          <w:b/>
          <w:color w:val="333333"/>
          <w:sz w:val="19"/>
          <w:szCs w:val="19"/>
          <w:shd w:val="clear" w:fill="FFFFFF" w:color="auto"/>
        </w:rPr>
      </w:pPr>
      <w:r>
        <w:rPr>
          <w:b/>
          <w:sz w:val="28"/>
          <w:szCs w:val="28"/>
        </w:rPr>
        <w:t xml:space="preserve">центр – пос. Болдино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СДК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Болдино структурное подразделение 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«Культурно-досуговый центр Пекшинского сельского поселения Петушинского района Владимирской области»</w:t>
      </w:r>
      <w:r>
        <w:rPr>
          <w:rFonts w:ascii="Arial" w:hAnsi="Arial"/>
          <w:b/>
          <w:color w:val="333333"/>
          <w:sz w:val="19"/>
          <w:szCs w:val="19"/>
          <w:shd w:val="clear" w:fill="FFFFFF" w:color="auto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</w:t>
      </w:r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есхозная, д. 6)</w:t>
      </w:r>
      <w:r>
        <w:rPr>
          <w:b/>
          <w:sz w:val="28"/>
          <w:szCs w:val="28"/>
        </w:rPr>
      </w:r>
      <w:r/>
    </w:p>
    <w:p>
      <w:pPr>
        <w:pStyle w:val="632"/>
        <w:ind w:firstLine="709"/>
        <w:spacing w:after="120" w:before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: поселок Болдино, деревня Болдино.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175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пос. Сушнево-1 </w:t>
      </w:r>
      <w:r>
        <w:rPr>
          <w:b/>
          <w:sz w:val="28"/>
          <w:szCs w:val="28"/>
        </w:rPr>
        <w:t xml:space="preserve">административное здание </w:t>
      </w:r>
      <w:r>
        <w:rPr>
          <w:b/>
          <w:sz w:val="28"/>
          <w:szCs w:val="28"/>
        </w:rPr>
      </w:r>
      <w:r/>
    </w:p>
    <w:p>
      <w:pPr>
        <w:pStyle w:val="632"/>
        <w:ind w:left="708"/>
        <w:jc w:val="both"/>
        <w:spacing w:after="120"/>
      </w:pPr>
      <w:r>
        <w:rPr>
          <w:sz w:val="24"/>
          <w:szCs w:val="24"/>
        </w:rPr>
        <w:t xml:space="preserve">В избирательный участок входят: пос. Сушнево-1, </w:t>
      </w:r>
      <w:r>
        <w:rPr>
          <w:sz w:val="24"/>
          <w:szCs w:val="24"/>
        </w:rPr>
        <w:t xml:space="preserve">пос. Сушнево-2, </w:t>
      </w:r>
      <w:r>
        <w:rPr>
          <w:sz w:val="24"/>
          <w:szCs w:val="24"/>
        </w:rPr>
        <w:t xml:space="preserve">пос. Метенино, д. Степаново</w:t>
      </w:r>
      <w:r>
        <w:rPr>
          <w:sz w:val="24"/>
          <w:szCs w:val="24"/>
        </w:rPr>
        <w:t xml:space="preserve">, ж/д казарма 146 км.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177</w:t>
      </w:r>
      <w:r/>
    </w:p>
    <w:p>
      <w:pPr>
        <w:pStyle w:val="632"/>
        <w:jc w:val="center"/>
        <w:rPr>
          <w:b/>
          <w:color w:val="333333"/>
          <w:sz w:val="28"/>
          <w:szCs w:val="28"/>
          <w:shd w:val="clear" w:fill="FFFFFF" w:color="auto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Ларионово, </w:t>
      </w:r>
      <w:r>
        <w:rPr>
          <w:b/>
          <w:sz w:val="28"/>
          <w:szCs w:val="28"/>
        </w:rPr>
        <w:t xml:space="preserve">СДК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Ларионово структурное подразделение 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«Культурно-досуговый центр Пекшинского сельского поселения Петушинского района Владимирской области»</w:t>
      </w:r>
      <w:r>
        <w:rPr>
          <w:b/>
          <w:color w:val="333333"/>
          <w:sz w:val="28"/>
          <w:szCs w:val="28"/>
          <w:shd w:val="clear" w:fill="FFFFFF" w:color="auto"/>
        </w:rPr>
      </w:r>
      <w:r/>
    </w:p>
    <w:p>
      <w:pPr>
        <w:pStyle w:val="632"/>
        <w:jc w:val="center"/>
        <w:rPr>
          <w:b/>
          <w:color w:val="333333"/>
          <w:sz w:val="28"/>
          <w:szCs w:val="28"/>
          <w:shd w:val="clear" w:fill="FFFFFF" w:color="auto"/>
        </w:rPr>
      </w:pPr>
      <w:r>
        <w:rPr>
          <w:b/>
          <w:color w:val="333333"/>
          <w:sz w:val="28"/>
          <w:szCs w:val="28"/>
          <w:shd w:val="clear" w:fill="FFFFFF" w:color="auto"/>
        </w:rPr>
        <w:t xml:space="preserve">(</w:t>
      </w:r>
      <w:r>
        <w:rPr>
          <w:b/>
          <w:sz w:val="28"/>
          <w:szCs w:val="28"/>
        </w:rPr>
        <w:t xml:space="preserve">ул. Зеленая, д. 1)</w:t>
      </w:r>
      <w:r>
        <w:rPr>
          <w:b/>
          <w:color w:val="333333"/>
          <w:sz w:val="28"/>
          <w:szCs w:val="28"/>
          <w:shd w:val="clear" w:fill="FFFFFF" w:color="auto"/>
        </w:rPr>
      </w:r>
      <w:r/>
    </w:p>
    <w:p>
      <w:pPr>
        <w:pStyle w:val="632"/>
        <w:ind w:firstLine="708"/>
        <w:jc w:val="both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деревни: Ларионово (улицы Зеленая, Родниковая, Центральная, </w:t>
      </w:r>
      <w:r>
        <w:rPr>
          <w:sz w:val="24"/>
          <w:szCs w:val="24"/>
        </w:rPr>
        <w:t xml:space="preserve">Квартал Андреевский, Квартал Лесной массив, тупик Лесной, Дачная, Тихая, Осенняя, улица 1-я Лесная, улица 2-я Лесная, улица 3-я Лесная)</w:t>
      </w:r>
      <w:r>
        <w:rPr>
          <w:sz w:val="24"/>
          <w:szCs w:val="24"/>
        </w:rPr>
        <w:t xml:space="preserve">, Елисейково, Таратино, Неугодово, село Андреевское.</w:t>
      </w:r>
      <w:r>
        <w:rPr>
          <w:b/>
          <w:sz w:val="24"/>
          <w:szCs w:val="24"/>
        </w:rPr>
        <w:t xml:space="preserve">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178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Пахомово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СДК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Пахомово структурное подразделение 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«Культурно-досуговый центр Пекшинского сельского поселения Петушинского района Владимирской области»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(д. </w:t>
      </w:r>
      <w:r>
        <w:rPr>
          <w:b/>
          <w:sz w:val="28"/>
          <w:szCs w:val="28"/>
        </w:rPr>
        <w:t xml:space="preserve">49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деревни: Пахомово, Денисово, Подвязново, Рощино, Господиново, Нераж, Пески, Волково.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179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Анкудин</w:t>
      </w:r>
      <w:r>
        <w:rPr>
          <w:b/>
          <w:sz w:val="28"/>
          <w:szCs w:val="28"/>
        </w:rPr>
        <w:t xml:space="preserve">ово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СДК </w:t>
      </w:r>
      <w:r>
        <w:rPr>
          <w:b/>
          <w:sz w:val="28"/>
          <w:szCs w:val="28"/>
        </w:rPr>
        <w:t xml:space="preserve">д. Анкудиново структурное подразделение 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«Культурно-досуговый центр Пекшинского сельского поселения Петушинского района Владимирской области»</w:t>
      </w:r>
      <w:r>
        <w:rPr>
          <w:b/>
          <w:sz w:val="28"/>
          <w:szCs w:val="28"/>
        </w:rPr>
      </w:r>
      <w:r/>
    </w:p>
    <w:p>
      <w:pPr>
        <w:pStyle w:val="632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(ул.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Арханинская, д. 4</w:t>
      </w:r>
      <w:r>
        <w:rPr>
          <w:b/>
          <w:sz w:val="28"/>
          <w:szCs w:val="28"/>
        </w:rPr>
        <w:t xml:space="preserve">8</w:t>
      </w:r>
      <w:r>
        <w:rPr>
          <w:b/>
          <w:sz w:val="28"/>
          <w:szCs w:val="28"/>
        </w:rPr>
        <w:t xml:space="preserve">)</w:t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деревни: Анкудиново, Васильки, Павлово, Логинцево, Ларионово (улицы Совхозная, Степаньковская, Филинская), Выползово, Погорельцы, Дровново, Алексино, село Алексино.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180</w:t>
      </w:r>
      <w:r/>
    </w:p>
    <w:p>
      <w:pPr>
        <w:pStyle w:val="632"/>
        <w:jc w:val="center"/>
        <w:rPr>
          <w:b/>
          <w:color w:val="333333"/>
          <w:sz w:val="28"/>
          <w:szCs w:val="28"/>
          <w:shd w:val="clear" w:fill="FFFFFF" w:color="auto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– д. Караваево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Караваевская сельская библиотека</w:t>
      </w:r>
      <w:r>
        <w:rPr>
          <w:b/>
          <w:color w:val="333333"/>
          <w:sz w:val="28"/>
          <w:szCs w:val="28"/>
          <w:shd w:val="clear" w:fill="FFFFFF" w:color="auto"/>
        </w:rPr>
        <w:t xml:space="preserve"> структурное подразделение </w:t>
      </w:r>
      <w:r>
        <w:rPr>
          <w:b/>
          <w:color w:val="333333"/>
          <w:sz w:val="28"/>
          <w:szCs w:val="28"/>
          <w:shd w:val="clear" w:fill="FFFFFF" w:color="auto"/>
        </w:rPr>
        <w:t xml:space="preserve">М</w:t>
      </w:r>
      <w:r>
        <w:rPr>
          <w:b/>
          <w:color w:val="333333"/>
          <w:sz w:val="28"/>
          <w:szCs w:val="28"/>
          <w:shd w:val="clear" w:fill="FFFFFF" w:color="auto"/>
        </w:rPr>
        <w:t xml:space="preserve">Б</w:t>
      </w:r>
      <w:r>
        <w:rPr>
          <w:b/>
          <w:color w:val="333333"/>
          <w:sz w:val="28"/>
          <w:szCs w:val="28"/>
          <w:shd w:val="clear" w:fill="FFFFFF" w:color="auto"/>
        </w:rPr>
        <w:t xml:space="preserve">УК «</w:t>
      </w:r>
      <w:r>
        <w:rPr>
          <w:b/>
          <w:color w:val="333333"/>
          <w:sz w:val="28"/>
          <w:szCs w:val="28"/>
          <w:shd w:val="clear" w:fill="FFFFFF" w:color="auto"/>
        </w:rPr>
        <w:t xml:space="preserve">Межпоселенческая централизованная </w:t>
      </w:r>
      <w:r>
        <w:rPr>
          <w:b/>
          <w:bCs/>
          <w:color w:val="333333"/>
          <w:sz w:val="28"/>
          <w:szCs w:val="28"/>
          <w:shd w:val="clear" w:fill="FFFFFF" w:color="auto"/>
        </w:rPr>
        <w:t xml:space="preserve">библиотечная</w:t>
      </w:r>
      <w:r>
        <w:rPr>
          <w:b/>
          <w:color w:val="333333"/>
          <w:sz w:val="28"/>
          <w:szCs w:val="28"/>
          <w:shd w:val="clear" w:fill="FFFFFF" w:color="auto"/>
        </w:rPr>
        <w:t xml:space="preserve"> система Петушинского района»</w:t>
      </w:r>
      <w:r>
        <w:rPr>
          <w:b/>
          <w:color w:val="333333"/>
          <w:sz w:val="28"/>
          <w:szCs w:val="28"/>
          <w:shd w:val="clear" w:fill="FFFFFF" w:color="auto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shd w:val="clear" w:fill="FFFFFF" w:color="auto"/>
        </w:rPr>
        <w:t xml:space="preserve">       ( ул. Каргополова, д. 28)</w:t>
      </w:r>
      <w:r>
        <w:rPr>
          <w:b/>
          <w:sz w:val="28"/>
          <w:szCs w:val="28"/>
        </w:rPr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деревни: Мышлино, Туйково, Калинино, Назарово, Марково, Караваево, Поломы, Поляны, Филатово.</w:t>
      </w:r>
      <w:r/>
    </w:p>
    <w:p>
      <w:pPr>
        <w:pStyle w:val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181</w:t>
      </w:r>
      <w:r/>
    </w:p>
    <w:p>
      <w:pPr>
        <w:pStyle w:val="632"/>
        <w:jc w:val="center"/>
        <w:tabs>
          <w:tab w:val="left" w:pos="3960" w:leader="none"/>
        </w:tabs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Центр – г.Костерево, </w:t>
      </w:r>
      <w:r>
        <w:rPr>
          <w:b/>
          <w:iCs/>
          <w:sz w:val="28"/>
          <w:szCs w:val="28"/>
        </w:rPr>
        <w:t xml:space="preserve">МБУ «КДЦ»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</w:r>
      <w:r/>
    </w:p>
    <w:p>
      <w:pPr>
        <w:pStyle w:val="632"/>
        <w:jc w:val="center"/>
        <w:tabs>
          <w:tab w:val="left" w:pos="3960" w:leader="none"/>
        </w:tabs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(ул. Писцова, д.26</w:t>
      </w:r>
      <w:r>
        <w:rPr>
          <w:b/>
          <w:iCs/>
          <w:sz w:val="28"/>
          <w:szCs w:val="28"/>
        </w:rPr>
        <w:t xml:space="preserve">)</w:t>
      </w:r>
      <w:r>
        <w:rPr>
          <w:b/>
          <w:iCs/>
          <w:sz w:val="28"/>
          <w:szCs w:val="28"/>
        </w:rPr>
      </w:r>
      <w:r/>
    </w:p>
    <w:p>
      <w:pPr>
        <w:pStyle w:val="656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избират</w:t>
      </w:r>
      <w:r>
        <w:rPr>
          <w:sz w:val="24"/>
          <w:szCs w:val="24"/>
        </w:rPr>
        <w:t xml:space="preserve">ельный участок входят улицы: Ленина, Октябрьская, Почтовая, Пролетарская, Лагерная, Матросова,  Лагерный проезд, Писцова, Береговая, Красноградская, Первомайская, Ленинская, Новая, Речная, Западная, Трансформаторная, Советская,  Бобышева,  Серебренникова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ома №№ </w:t>
      </w:r>
      <w:r>
        <w:rPr>
          <w:sz w:val="24"/>
          <w:szCs w:val="24"/>
        </w:rPr>
        <w:t xml:space="preserve">1-  33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Вокзальная, Спортивная, Кирова.</w:t>
      </w:r>
      <w:r/>
    </w:p>
    <w:p>
      <w:pPr>
        <w:pStyle w:val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183</w:t>
      </w:r>
      <w:r/>
    </w:p>
    <w:p>
      <w:pPr>
        <w:pStyle w:val="632"/>
        <w:jc w:val="center"/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Центр – г. Костерево, М</w:t>
      </w:r>
      <w:r>
        <w:rPr>
          <w:b/>
          <w:iCs/>
          <w:sz w:val="28"/>
          <w:szCs w:val="28"/>
        </w:rPr>
        <w:t xml:space="preserve">Б</w:t>
      </w:r>
      <w:r>
        <w:rPr>
          <w:b/>
          <w:iCs/>
          <w:sz w:val="28"/>
          <w:szCs w:val="28"/>
        </w:rPr>
        <w:t xml:space="preserve">ОУ «Костеревская средняя </w:t>
      </w:r>
      <w:r>
        <w:rPr>
          <w:b/>
          <w:iCs/>
          <w:sz w:val="28"/>
          <w:szCs w:val="28"/>
        </w:rPr>
        <w:t xml:space="preserve">обще</w:t>
      </w:r>
      <w:r>
        <w:rPr>
          <w:b/>
          <w:iCs/>
          <w:sz w:val="28"/>
          <w:szCs w:val="28"/>
        </w:rPr>
        <w:t xml:space="preserve">образовательная</w:t>
      </w:r>
      <w:r/>
    </w:p>
    <w:p>
      <w:pPr>
        <w:pStyle w:val="632"/>
        <w:jc w:val="center"/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школа № 2» (ул. Пионерская, д. 7)</w:t>
      </w:r>
      <w:r/>
    </w:p>
    <w:p>
      <w:pPr>
        <w:pStyle w:val="656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Серебренникова, д.35, д.37, д.39, Пионерская,  Мира,  Красноармейская, Школьная, Бормино, Подгорная, Дом стадиона, Нагорная, Молодежная, Уютная, О.Кошевого.</w:t>
      </w:r>
      <w:r/>
    </w:p>
    <w:p>
      <w:pPr>
        <w:pStyle w:val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184</w:t>
      </w:r>
      <w:r/>
    </w:p>
    <w:p>
      <w:pPr>
        <w:pStyle w:val="6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Центр – г. Костерево, М</w:t>
      </w:r>
      <w:r>
        <w:rPr>
          <w:b/>
          <w:iCs/>
          <w:sz w:val="28"/>
          <w:szCs w:val="28"/>
        </w:rPr>
        <w:t xml:space="preserve">Б</w:t>
      </w:r>
      <w:r>
        <w:rPr>
          <w:b/>
          <w:iCs/>
          <w:sz w:val="28"/>
          <w:szCs w:val="28"/>
        </w:rPr>
        <w:t xml:space="preserve">ОУ «Костеревская средняя </w:t>
      </w:r>
      <w:r>
        <w:rPr>
          <w:b/>
          <w:iCs/>
          <w:sz w:val="28"/>
          <w:szCs w:val="28"/>
        </w:rPr>
        <w:t xml:space="preserve">обще</w:t>
      </w:r>
      <w:r>
        <w:rPr>
          <w:b/>
          <w:iCs/>
          <w:sz w:val="28"/>
          <w:szCs w:val="28"/>
        </w:rPr>
        <w:t xml:space="preserve">образовательная </w:t>
      </w:r>
      <w:r/>
    </w:p>
    <w:p>
      <w:pPr>
        <w:pStyle w:val="6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школа № 1» (ул. Южная, д. 8)</w:t>
      </w:r>
      <w:r>
        <w:rPr>
          <w:b/>
          <w:iCs/>
          <w:sz w:val="28"/>
          <w:szCs w:val="28"/>
        </w:rPr>
      </w:r>
      <w:r/>
    </w:p>
    <w:p>
      <w:pPr>
        <w:pStyle w:val="656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Колхозная, Новинская, Комсомольская (дома № 1 ,</w:t>
      </w:r>
      <w:r>
        <w:rPr>
          <w:sz w:val="24"/>
          <w:szCs w:val="24"/>
        </w:rPr>
        <w:t xml:space="preserve">5, 7, 9, 11), Южная,  4-ой Пятилетки, Рощинская, Парковая, Лесная, Гагарина, Восточная,  Раменская, Пригородная, Владимирская, Северная, Левитана, Зеленая, Разина, 1-го Мая, Красная, 40 лет Октября (д. 6, д. 7, д. 8, д. 9, д. 13, д. 15), Чехова (д. 4, д. 5), </w:t>
      </w:r>
      <w:r>
        <w:rPr>
          <w:sz w:val="24"/>
          <w:szCs w:val="24"/>
        </w:rPr>
        <w:t xml:space="preserve">Луговая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Сосновая</w:t>
      </w:r>
      <w:r>
        <w:rPr>
          <w:sz w:val="24"/>
          <w:szCs w:val="24"/>
        </w:rPr>
        <w:t xml:space="preserve">, ул. Воздвиженская, им. Михаила Титанова, Победы, Цветочная, Энтузиастов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,им. Андрея Максимова, Дружбы, Кольцевая, Юбилейная, Солнечная</w:t>
      </w:r>
      <w:r>
        <w:rPr>
          <w:sz w:val="24"/>
          <w:szCs w:val="24"/>
        </w:rPr>
        <w:t xml:space="preserve">, Озерная</w:t>
      </w:r>
      <w:r>
        <w:rPr>
          <w:sz w:val="24"/>
          <w:szCs w:val="24"/>
        </w:rPr>
        <w:t xml:space="preserve">.</w:t>
      </w:r>
      <w:r/>
    </w:p>
    <w:p>
      <w:pPr>
        <w:pStyle w:val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185</w:t>
      </w:r>
      <w:r/>
    </w:p>
    <w:p>
      <w:pPr>
        <w:pStyle w:val="632"/>
        <w:jc w:val="center"/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Центр – г. Костерево, здание Администрации и Совет</w:t>
      </w:r>
      <w:r>
        <w:rPr>
          <w:b/>
          <w:iCs/>
          <w:sz w:val="28"/>
          <w:szCs w:val="28"/>
        </w:rPr>
        <w:t xml:space="preserve">а </w:t>
      </w:r>
      <w:r/>
    </w:p>
    <w:p>
      <w:pPr>
        <w:pStyle w:val="632"/>
        <w:jc w:val="center"/>
        <w:rPr>
          <w:b/>
          <w:iCs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народных депутатов города Костерево (</w:t>
      </w:r>
      <w:r>
        <w:rPr>
          <w:b/>
          <w:iCs/>
          <w:sz w:val="28"/>
          <w:szCs w:val="28"/>
        </w:rPr>
        <w:t xml:space="preserve">ул.Горького, д. 2</w:t>
      </w:r>
      <w:r>
        <w:rPr>
          <w:b/>
          <w:iCs/>
          <w:sz w:val="28"/>
          <w:szCs w:val="28"/>
        </w:rPr>
        <w:t xml:space="preserve">)</w:t>
      </w:r>
      <w:r>
        <w:rPr>
          <w:b/>
          <w:iCs/>
          <w:sz w:val="28"/>
          <w:szCs w:val="28"/>
        </w:rPr>
      </w:r>
      <w:r/>
    </w:p>
    <w:p>
      <w:pPr>
        <w:pStyle w:val="656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40 лет Октября (д.10, д.12, д.14, д.16, д.18), Садовая, Чехова (д.1, д.2, д.3), 40 лет Октября (д.1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.5), Горького, Рабочая, Комсомольская дом № 3.</w:t>
      </w:r>
      <w:r/>
    </w:p>
    <w:p>
      <w:pPr>
        <w:pStyle w:val="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186</w:t>
      </w:r>
      <w:r/>
    </w:p>
    <w:p>
      <w:pPr>
        <w:pStyle w:val="632"/>
        <w:jc w:val="center"/>
        <w:rPr>
          <w:b/>
          <w:iCs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Центр – г. Костерево-1, </w:t>
      </w:r>
      <w:r>
        <w:rPr>
          <w:b/>
          <w:iCs/>
          <w:sz w:val="28"/>
          <w:szCs w:val="28"/>
        </w:rPr>
        <w:t xml:space="preserve">М</w:t>
      </w:r>
      <w:r>
        <w:rPr>
          <w:b/>
          <w:iCs/>
          <w:sz w:val="28"/>
          <w:szCs w:val="28"/>
        </w:rPr>
        <w:t xml:space="preserve">Б</w:t>
      </w:r>
      <w:r>
        <w:rPr>
          <w:b/>
          <w:iCs/>
          <w:sz w:val="28"/>
          <w:szCs w:val="28"/>
        </w:rPr>
        <w:t xml:space="preserve">ОУ «Костеревская средняя </w:t>
      </w:r>
      <w:r>
        <w:rPr>
          <w:b/>
          <w:iCs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  <w:outlineLvl w:val="1"/>
      </w:pPr>
      <w:r>
        <w:rPr>
          <w:b/>
          <w:iCs/>
          <w:sz w:val="28"/>
          <w:szCs w:val="28"/>
        </w:rPr>
        <w:t xml:space="preserve">обще</w:t>
      </w:r>
      <w:r>
        <w:rPr>
          <w:b/>
          <w:iCs/>
          <w:sz w:val="28"/>
          <w:szCs w:val="28"/>
        </w:rPr>
        <w:t xml:space="preserve">образовательная школа  № 3»</w:t>
      </w:r>
      <w:r>
        <w:rPr>
          <w:b/>
          <w:sz w:val="28"/>
          <w:szCs w:val="28"/>
        </w:rPr>
      </w:r>
      <w:r/>
    </w:p>
    <w:p>
      <w:pPr>
        <w:pStyle w:val="632"/>
        <w:ind w:firstLine="709"/>
        <w:jc w:val="both"/>
        <w:spacing w:after="120" w:before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Аббакумовская, Заречная, Костерево-1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ома №№ </w:t>
      </w:r>
      <w:r>
        <w:rPr>
          <w:sz w:val="24"/>
          <w:szCs w:val="24"/>
        </w:rPr>
        <w:t xml:space="preserve">167, 190, 342, 407, 419, 425, 435, 436, 437, 438, 439, 495, 505, 513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дом б/н.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в/ч 11309, 11291, 51858</w:t>
      </w:r>
      <w:r>
        <w:rPr>
          <w:sz w:val="24"/>
          <w:szCs w:val="24"/>
        </w:rPr>
        <w:t xml:space="preserve">-Б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Избирательный участок №  187</w:t>
      </w:r>
      <w:r>
        <w:rPr>
          <w:b/>
          <w:sz w:val="28"/>
          <w:szCs w:val="28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Центр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г.Покров,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Начальная общеобразовательная школа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(ул. Ленина,  д. 107)</w:t>
      </w:r>
      <w:r/>
    </w:p>
    <w:p>
      <w:pPr>
        <w:pStyle w:val="632"/>
        <w:ind w:firstLine="708"/>
        <w:jc w:val="both"/>
        <w:spacing w:after="119" w:afterAutospacing="0"/>
        <w:rPr>
          <w:sz w:val="24"/>
          <w:szCs w:val="24"/>
        </w:rPr>
      </w:pPr>
      <w:r>
        <w:rPr>
          <w:sz w:val="24"/>
          <w:szCs w:val="24"/>
        </w:rPr>
        <w:t xml:space="preserve">В состав избирательного участка входят улицы и дома: Октябрьская (дома №№ 46 -148, 57-149), Бабушкина, Малая Поляна, Ленина (дома №№ 89 – 179а, 126-210а), Быкова (дома №№ 49-7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, 62-100), Больничный проезд (дома №№ </w:t>
      </w:r>
      <w:r>
        <w:rPr>
          <w:sz w:val="24"/>
          <w:szCs w:val="24"/>
        </w:rPr>
        <w:t xml:space="preserve">3, </w:t>
      </w:r>
      <w:r>
        <w:rPr>
          <w:sz w:val="24"/>
          <w:szCs w:val="24"/>
        </w:rPr>
        <w:t xml:space="preserve">3а, </w:t>
      </w:r>
      <w:r>
        <w:rPr>
          <w:sz w:val="24"/>
          <w:szCs w:val="24"/>
        </w:rPr>
        <w:t xml:space="preserve">5,7, </w:t>
      </w:r>
      <w:r>
        <w:rPr>
          <w:sz w:val="24"/>
          <w:szCs w:val="24"/>
        </w:rPr>
        <w:t xml:space="preserve">9,</w:t>
      </w:r>
      <w:r>
        <w:rPr>
          <w:sz w:val="24"/>
          <w:szCs w:val="24"/>
        </w:rPr>
        <w:t xml:space="preserve">15), Пролетарский проезд, Школьный пр. (дом № 1) , Пролетарская (дом № 11, </w:t>
      </w:r>
      <w:r>
        <w:rPr>
          <w:sz w:val="24"/>
          <w:szCs w:val="24"/>
        </w:rPr>
        <w:t xml:space="preserve">дома №№ 58-106, 39-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7), ул.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Интернационала д.48а, ул.Молодежная, ул.Гагарина, СНТ «Строитель</w:t>
      </w:r>
      <w:r>
        <w:rPr>
          <w:sz w:val="24"/>
          <w:szCs w:val="24"/>
        </w:rPr>
        <w:t xml:space="preserve">-1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СНТ «Строитель-2»,  СНТ «Строитель-3»,  СНТ «Строитель-3а»,  СНТ «Строитель-3б»,  СНТ «Строитель-4», </w:t>
      </w:r>
      <w:r>
        <w:rPr>
          <w:sz w:val="24"/>
          <w:szCs w:val="24"/>
        </w:rPr>
        <w:t xml:space="preserve">СНТ «Испытатель</w:t>
      </w:r>
      <w:r>
        <w:rPr>
          <w:sz w:val="24"/>
          <w:szCs w:val="24"/>
        </w:rPr>
        <w:t xml:space="preserve">-1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СНТ «Испытатель-2»</w:t>
      </w:r>
      <w:r>
        <w:rPr>
          <w:sz w:val="24"/>
          <w:szCs w:val="24"/>
        </w:rPr>
        <w:t xml:space="preserve">, СНТ «Покровчанин», СНТ «Ко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такт».</w:t>
      </w:r>
      <w:r>
        <w:rPr>
          <w:sz w:val="24"/>
          <w:szCs w:val="24"/>
        </w:rPr>
      </w:r>
      <w:r/>
    </w:p>
    <w:p>
      <w:pPr>
        <w:pStyle w:val="632"/>
        <w:ind w:firstLine="709"/>
        <w:jc w:val="center"/>
        <w:keepNext/>
        <w:spacing w:after="0" w:afterAutospacing="0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188</w:t>
      </w:r>
      <w:r/>
    </w:p>
    <w:p>
      <w:pPr>
        <w:pStyle w:val="632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г.Покров,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Нежилое помещение дома 2</w:t>
      </w:r>
      <w:r>
        <w:rPr>
          <w:b/>
          <w:sz w:val="28"/>
          <w:szCs w:val="28"/>
        </w:rPr>
      </w:r>
      <w:r/>
    </w:p>
    <w:p>
      <w:pPr>
        <w:pStyle w:val="632"/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ул. Больничный пр.</w:t>
      </w:r>
      <w:r>
        <w:rPr>
          <w:b/>
          <w:sz w:val="28"/>
          <w:szCs w:val="28"/>
        </w:rPr>
        <w:t xml:space="preserve">, д.2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входят улицы и дома: Больничный проезд (дома №№  4, 6, д.6 строение 1), Пролетарская (дом № 9), Больничный проезд (дома №№ 2,  2 строение 1, </w:t>
      </w:r>
      <w:r>
        <w:rPr>
          <w:sz w:val="24"/>
          <w:szCs w:val="24"/>
        </w:rPr>
        <w:t xml:space="preserve">2 корпус 2, 4, д. 4 корпус 2, 6, 6 строение 1)</w:t>
      </w:r>
      <w:r>
        <w:rPr>
          <w:sz w:val="24"/>
          <w:szCs w:val="24"/>
        </w:rPr>
        <w:t xml:space="preserve">, К. Либкнехта (дома №№ 6, 6а,</w:t>
      </w:r>
      <w:r>
        <w:rPr>
          <w:sz w:val="24"/>
          <w:szCs w:val="24"/>
        </w:rPr>
        <w:t xml:space="preserve">8,</w:t>
      </w:r>
      <w:r>
        <w:rPr>
          <w:sz w:val="24"/>
          <w:szCs w:val="24"/>
        </w:rPr>
        <w:t xml:space="preserve"> 10, 10б)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189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 Покров, здание МБДОУ «Детский сад №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» г.Покров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ул.Пролетарская, д. 25)</w:t>
      </w:r>
      <w:r>
        <w:rPr>
          <w:b/>
          <w:sz w:val="28"/>
          <w:szCs w:val="28"/>
        </w:rPr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входят улицы и дома :  К. Либкнехта (дом № №№2, 4</w:t>
      </w:r>
      <w:r>
        <w:rPr>
          <w:sz w:val="24"/>
          <w:szCs w:val="24"/>
        </w:rPr>
        <w:t xml:space="preserve">), Герасимова (дом № № 23, 26, 28, 30, 25а-39), Пролетарская (дом №№ 1, 3), Испытателей (дома №№ 1, 2-12), Ф. Штольверка,  Фейгина (дома №№ 1а, 3а, 1-19, 2-22), Антониева, Слободская, Цветочная, Совхозная, Ленина (дома №№ 3-43 нечетная сторона)</w:t>
      </w:r>
      <w:r>
        <w:rPr>
          <w:sz w:val="24"/>
          <w:szCs w:val="24"/>
        </w:rPr>
        <w:t xml:space="preserve">, Антонова, Газовиков, Колчина, Кольцева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, Снегирева, Солнечная, </w:t>
      </w:r>
      <w:r>
        <w:rPr>
          <w:sz w:val="24"/>
          <w:szCs w:val="24"/>
        </w:rPr>
        <w:t xml:space="preserve">Ямбургская.</w:t>
      </w:r>
      <w:r>
        <w:rPr>
          <w:sz w:val="24"/>
          <w:szCs w:val="24"/>
        </w:rPr>
      </w:r>
      <w:r/>
    </w:p>
    <w:p>
      <w:pPr>
        <w:pStyle w:val="632"/>
        <w:ind w:firstLine="709"/>
        <w:jc w:val="center"/>
        <w:keepNext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  190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г.Покров, </w:t>
      </w:r>
      <w:r>
        <w:rPr>
          <w:b/>
          <w:sz w:val="28"/>
          <w:szCs w:val="28"/>
        </w:rPr>
        <w:t xml:space="preserve">МБУ «Покровская г</w:t>
      </w:r>
      <w:r>
        <w:rPr>
          <w:b/>
          <w:sz w:val="28"/>
          <w:szCs w:val="28"/>
        </w:rPr>
        <w:t xml:space="preserve">ородская библиотека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 Советская д.40)</w:t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состав избирательного участка входят улицы и дома: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Октябрьская (дома №№ 1,3,4), Заречная, Ленина (дома №№ 10-92 четная сторона), Советская (дома №№ 1-3, 7-19, 2-18, 22-38),  Быкова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дом №№ 1, 2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,  Зеленая, Луговая,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Интернационала (дома №№ 1-33, 2-30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48, 50-а, 50-б, 52-а-64)</w:t>
      </w:r>
      <w:r>
        <w:rPr>
          <w:sz w:val="24"/>
          <w:szCs w:val="24"/>
        </w:rPr>
        <w:t xml:space="preserve">, Герасимова (дом №№ 1-15, 2-14), Спортивный проезд (дома №№ 1,3), Комсомольская, Пионерская, Северная, Больничный проезд (дома №№ 2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-78а, 25-75), К. Либкнехта (дома №№ 11-75, 26-7</w:t>
      </w:r>
      <w:r>
        <w:rPr>
          <w:sz w:val="24"/>
          <w:szCs w:val="24"/>
        </w:rPr>
        <w:t xml:space="preserve">0), Озерный проезд, Горбольница, </w:t>
      </w:r>
      <w:r>
        <w:rPr>
          <w:sz w:val="24"/>
          <w:szCs w:val="24"/>
        </w:rPr>
        <w:t xml:space="preserve">Бакулова, Березкина,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Бикетова, ул.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Гучковой, ул.Дмитриева, ул.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Жестерева, ул.Костина, ул.Куликовой, ул.Кушнира, Леонова,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Погул, Полевая,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Снятковой,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Фуделя.</w:t>
      </w:r>
      <w:r>
        <w:rPr>
          <w:sz w:val="24"/>
          <w:szCs w:val="24"/>
        </w:rPr>
      </w:r>
      <w:r/>
    </w:p>
    <w:p>
      <w:pPr>
        <w:pStyle w:val="632"/>
        <w:ind w:firstLine="709"/>
        <w:jc w:val="center"/>
        <w:keepNext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 191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 Покров, </w:t>
      </w:r>
      <w:r>
        <w:rPr>
          <w:b/>
          <w:sz w:val="28"/>
          <w:szCs w:val="28"/>
        </w:rPr>
        <w:t xml:space="preserve">МБУ ДО «ДШИ г. Покров»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ул. III Интернационала д. 39)</w:t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входят улицы и дома: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Интернационала (дома №№  34, 34а, </w:t>
      </w:r>
      <w:r>
        <w:rPr>
          <w:sz w:val="24"/>
          <w:szCs w:val="24"/>
        </w:rPr>
        <w:t xml:space="preserve">34б, </w:t>
      </w:r>
      <w:r>
        <w:rPr>
          <w:sz w:val="24"/>
          <w:szCs w:val="24"/>
        </w:rPr>
        <w:t xml:space="preserve">37а, </w:t>
      </w:r>
      <w:r>
        <w:rPr>
          <w:sz w:val="24"/>
          <w:szCs w:val="24"/>
        </w:rPr>
        <w:t xml:space="preserve">50, </w:t>
      </w:r>
      <w:r>
        <w:rPr>
          <w:sz w:val="24"/>
          <w:szCs w:val="24"/>
        </w:rPr>
        <w:t xml:space="preserve">49, 51,53, 55, </w:t>
      </w:r>
      <w:r>
        <w:rPr>
          <w:sz w:val="24"/>
          <w:szCs w:val="24"/>
        </w:rPr>
        <w:t xml:space="preserve">56,</w:t>
      </w:r>
      <w:r>
        <w:rPr>
          <w:sz w:val="24"/>
          <w:szCs w:val="24"/>
        </w:rPr>
        <w:t xml:space="preserve">57,</w:t>
      </w:r>
      <w:r>
        <w:rPr>
          <w:sz w:val="24"/>
          <w:szCs w:val="24"/>
        </w:rPr>
        <w:t xml:space="preserve">58,</w:t>
      </w:r>
      <w:r>
        <w:rPr>
          <w:sz w:val="24"/>
          <w:szCs w:val="24"/>
        </w:rPr>
        <w:t xml:space="preserve"> 59</w:t>
      </w:r>
      <w:r>
        <w:rPr>
          <w:sz w:val="24"/>
          <w:szCs w:val="24"/>
        </w:rPr>
        <w:t xml:space="preserve">,60,60а</w:t>
      </w:r>
      <w:r>
        <w:rPr>
          <w:sz w:val="24"/>
          <w:szCs w:val="24"/>
        </w:rPr>
        <w:t xml:space="preserve">), Советская (дома №№ 49, 74, 78), Школьный пр. (дома №№  4, 4а, 6),  Больничный пр. (дома №№ 18, 19, 21, 23).</w:t>
      </w:r>
      <w:r/>
    </w:p>
    <w:p>
      <w:pPr>
        <w:pStyle w:val="632"/>
        <w:ind w:firstLine="709"/>
        <w:jc w:val="center"/>
        <w:keepNext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  192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 Покров, </w:t>
      </w:r>
      <w:r>
        <w:rPr>
          <w:b/>
          <w:sz w:val="28"/>
          <w:szCs w:val="28"/>
        </w:rPr>
        <w:t xml:space="preserve">МБДОУ «</w:t>
      </w: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етский сад №3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</w:t>
      </w:r>
      <w:r>
        <w:rPr>
          <w:b/>
          <w:sz w:val="28"/>
          <w:szCs w:val="28"/>
        </w:rPr>
        <w:t xml:space="preserve">Быкова, д. 1а</w:t>
      </w:r>
      <w:r>
        <w:rPr>
          <w:b/>
          <w:sz w:val="28"/>
          <w:szCs w:val="28"/>
        </w:rPr>
        <w:t xml:space="preserve">)</w:t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входят улицы</w:t>
      </w:r>
      <w:r>
        <w:rPr>
          <w:sz w:val="24"/>
          <w:szCs w:val="24"/>
        </w:rPr>
        <w:t xml:space="preserve"> и дома: Пролетарская (дома №№ 2, 5, 22-40, 42-56), Герасимова (дома № 17, 19, 20, 22, 24, 24а), Ленина (дома №№ 49-85, 94-118, 124), Октябрьская (дома №№ 6-40, 21-55), Советская (дома №№ 44-56), Быкова (дома №№  22-60, 13-47),  К. Либкнехта (дома №№ 1-9, </w:t>
      </w:r>
      <w:r>
        <w:rPr>
          <w:sz w:val="24"/>
          <w:szCs w:val="24"/>
        </w:rPr>
        <w:t xml:space="preserve">2а, 9а, </w:t>
      </w:r>
      <w:r>
        <w:rPr>
          <w:sz w:val="24"/>
          <w:szCs w:val="24"/>
        </w:rPr>
        <w:t xml:space="preserve">12, 14-24а).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Избирательный участок №  193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b/>
          <w:sz w:val="28"/>
          <w:szCs w:val="28"/>
        </w:rPr>
        <w:t xml:space="preserve">г.Покров,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БО</w:t>
      </w:r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 xml:space="preserve">ДО «</w:t>
      </w: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 развития творчества детей и юношества города Покров»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(ул.III Интернационала д. 52 )</w:t>
      </w:r>
      <w:r>
        <w:rPr>
          <w:b/>
          <w:sz w:val="28"/>
          <w:szCs w:val="28"/>
        </w:rPr>
      </w:r>
      <w:r/>
    </w:p>
    <w:p>
      <w:pPr>
        <w:pStyle w:val="6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входят улицы и дома: 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Интернационала (дома №№  61, 64а-70, 72, 73, 74, 76, 76а, 79а, 81, 83, 85-105), Первомайская (дома №№ 1-73, 81, 4-58), Советская (дома №№ 53-125, 92-160), Райтоповский пр</w:t>
      </w:r>
      <w:r>
        <w:rPr>
          <w:sz w:val="24"/>
          <w:szCs w:val="24"/>
        </w:rPr>
        <w:t xml:space="preserve">оезд</w:t>
      </w:r>
      <w:r>
        <w:rPr>
          <w:sz w:val="24"/>
          <w:szCs w:val="24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spacing w:after="0" w:before="0"/>
        <w:rPr>
          <w:rFonts w:ascii="Times New Roman" w:hAnsi="Times New Roman"/>
          <w:i w:val="false"/>
        </w:rPr>
      </w:pPr>
      <w:r>
        <w:rPr>
          <w:rFonts w:ascii="Times New Roman" w:hAnsi="Times New Roman"/>
          <w:i w:val="false"/>
        </w:rPr>
        <w:t xml:space="preserve">Избирательный участок №    194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</w:t>
      </w:r>
      <w:r>
        <w:rPr>
          <w:b/>
          <w:sz w:val="28"/>
          <w:szCs w:val="28"/>
        </w:rPr>
        <w:t xml:space="preserve">ентр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пос. Введенский, </w:t>
      </w:r>
      <w:r>
        <w:rPr>
          <w:b/>
          <w:sz w:val="28"/>
          <w:szCs w:val="28"/>
        </w:rPr>
        <w:t xml:space="preserve">детский сад (д.5)</w:t>
      </w:r>
      <w:r>
        <w:rPr>
          <w:b/>
          <w:sz w:val="28"/>
          <w:szCs w:val="28"/>
        </w:rPr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В состав избирательного участка входит: п. Введенский, СНТ «Березка».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195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– пос. Вольгинский, </w:t>
      </w:r>
      <w:r>
        <w:rPr>
          <w:b/>
          <w:sz w:val="28"/>
          <w:szCs w:val="28"/>
        </w:rPr>
        <w:t xml:space="preserve">МБУ «</w:t>
      </w:r>
      <w:r>
        <w:rPr>
          <w:b/>
          <w:sz w:val="28"/>
          <w:szCs w:val="28"/>
        </w:rPr>
        <w:t xml:space="preserve">Вольгинский </w:t>
      </w:r>
      <w:r>
        <w:rPr>
          <w:b/>
          <w:sz w:val="28"/>
          <w:szCs w:val="28"/>
        </w:rPr>
        <w:t xml:space="preserve">КДЦ</w:t>
      </w:r>
      <w:r>
        <w:rPr>
          <w:b/>
          <w:sz w:val="28"/>
          <w:szCs w:val="28"/>
        </w:rPr>
        <w:t xml:space="preserve"> Петушинского района Владимирской области</w:t>
      </w:r>
      <w:r>
        <w:rPr>
          <w:b/>
          <w:sz w:val="28"/>
          <w:szCs w:val="28"/>
        </w:rPr>
        <w:t xml:space="preserve">»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(ул. Старовская, д.9)</w:t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Новосеменковская (дома №№ 1, 2, 4, 5, 6, 8, 10, 12, 14),  Старовская (дом</w:t>
      </w:r>
      <w:r>
        <w:rPr>
          <w:sz w:val="24"/>
          <w:szCs w:val="24"/>
        </w:rPr>
        <w:t xml:space="preserve">а №№ 1, 2, 3, 4, 5, 6, 7, 10, 14, 16, 18), Северная.</w:t>
      </w:r>
      <w:r>
        <w:rPr>
          <w:sz w:val="24"/>
          <w:szCs w:val="24"/>
        </w:rPr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збирательный участок № 196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Центр–пос. Вольгинский,</w:t>
      </w:r>
      <w:r>
        <w:rPr>
          <w:b/>
          <w:sz w:val="28"/>
          <w:szCs w:val="28"/>
        </w:rPr>
        <w:t xml:space="preserve"> МБОУ </w:t>
      </w:r>
      <w:r>
        <w:rPr>
          <w:b/>
          <w:sz w:val="28"/>
          <w:szCs w:val="28"/>
        </w:rPr>
        <w:t xml:space="preserve">«Лицей имени академика Игоря Алексеевича Бакулова» </w:t>
      </w:r>
      <w:r/>
    </w:p>
    <w:p>
      <w:pPr>
        <w:pStyle w:val="63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 Старовская, д.23)</w:t>
      </w:r>
      <w:r/>
    </w:p>
    <w:p>
      <w:pPr>
        <w:pStyle w:val="632"/>
        <w:ind w:firstLine="708"/>
        <w:jc w:val="bot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улицы: Новосеменковская (дома №№ 9, 11, 13, 15, 17, 19, 21, </w:t>
      </w:r>
      <w:r>
        <w:rPr>
          <w:sz w:val="24"/>
          <w:szCs w:val="24"/>
        </w:rPr>
        <w:t xml:space="preserve">22, </w:t>
      </w:r>
      <w:r>
        <w:rPr>
          <w:sz w:val="24"/>
          <w:szCs w:val="24"/>
        </w:rPr>
        <w:t xml:space="preserve">23, 25, </w:t>
      </w:r>
      <w:r>
        <w:rPr>
          <w:sz w:val="24"/>
          <w:szCs w:val="24"/>
        </w:rPr>
        <w:t xml:space="preserve">27, </w:t>
      </w:r>
      <w:r>
        <w:rPr>
          <w:sz w:val="24"/>
          <w:szCs w:val="24"/>
        </w:rPr>
        <w:t xml:space="preserve">29</w:t>
      </w:r>
      <w:r>
        <w:rPr>
          <w:sz w:val="24"/>
          <w:szCs w:val="24"/>
        </w:rPr>
        <w:t xml:space="preserve">, 31</w:t>
      </w:r>
      <w:r>
        <w:rPr>
          <w:sz w:val="24"/>
          <w:szCs w:val="24"/>
        </w:rPr>
        <w:t xml:space="preserve">), Старовская (дома №№ 15, 17, 19, 21, 22, 24, 25, 26, 27, 29, 31, 33), Еськинская (дома №№ 1-36), Владимирская, </w:t>
      </w:r>
      <w:r>
        <w:rPr>
          <w:sz w:val="24"/>
          <w:szCs w:val="24"/>
        </w:rPr>
        <w:t xml:space="preserve">им. Юрия Хохрякова</w:t>
      </w:r>
      <w:r>
        <w:rPr>
          <w:sz w:val="24"/>
          <w:szCs w:val="24"/>
        </w:rPr>
        <w:t xml:space="preserve">, Тихвинская.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197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центр- пос. Нагорный</w:t>
      </w:r>
      <w:r>
        <w:rPr>
          <w:b/>
          <w:sz w:val="28"/>
          <w:szCs w:val="28"/>
          <w:lang w:val="ru-RU"/>
        </w:rPr>
        <w:t xml:space="preserve">,</w:t>
      </w:r>
      <w:r>
        <w:rPr>
          <w:b/>
          <w:sz w:val="28"/>
          <w:szCs w:val="28"/>
          <w:lang w:val="ru-RU"/>
        </w:rPr>
        <w:t xml:space="preserve"> МКУ «КДО Нагорного сельского поселения»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(ул.Владимирская, д. 1а)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40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входят: пос. Нагорный; деревни: Гора, Емельянцево, Марочково, Масляные Горочки, Аниськино, Новое Перепечино, ж/д казарма 113 км.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198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центр- </w:t>
      </w:r>
      <w:r>
        <w:rPr>
          <w:b/>
          <w:sz w:val="28"/>
          <w:szCs w:val="28"/>
          <w:lang w:val="ru-RU"/>
        </w:rPr>
        <w:t xml:space="preserve">пос. Сосновый бор административное здание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ВКС «Кантри», корпус №7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40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входят: пос. Сосновый бор; деревни: Киржач, Заднее Поле</w:t>
      </w:r>
      <w:r>
        <w:rPr>
          <w:sz w:val="24"/>
          <w:szCs w:val="24"/>
          <w:lang w:val="ru-RU"/>
        </w:rPr>
        <w:t xml:space="preserve">, </w:t>
      </w:r>
      <w:r>
        <w:rPr>
          <w:sz w:val="22"/>
          <w:szCs w:val="22"/>
        </w:rPr>
        <w:t xml:space="preserve">База отдыха  </w:t>
      </w:r>
      <w:r>
        <w:rPr>
          <w:sz w:val="22"/>
          <w:szCs w:val="22"/>
        </w:rPr>
        <w:t xml:space="preserve"> Киржач</w:t>
      </w:r>
      <w:r>
        <w:rPr>
          <w:sz w:val="22"/>
          <w:szCs w:val="22"/>
          <w:lang w:val="ru-RU"/>
        </w:rPr>
        <w:t xml:space="preserve">, СНТ «Дружба»</w:t>
      </w:r>
      <w:r>
        <w:rPr>
          <w:sz w:val="24"/>
          <w:szCs w:val="24"/>
        </w:rPr>
        <w:t xml:space="preserve">.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199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центр- дер. Глубоково, </w:t>
      </w:r>
      <w:r>
        <w:rPr>
          <w:b/>
          <w:sz w:val="28"/>
          <w:szCs w:val="28"/>
          <w:lang w:val="ru-RU"/>
        </w:rPr>
        <w:t xml:space="preserve">МБОУ «Глубоковская ООШ»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(</w:t>
      </w:r>
      <w:r>
        <w:rPr>
          <w:b/>
          <w:color w:val="333333"/>
          <w:sz w:val="28"/>
          <w:szCs w:val="28"/>
          <w:shd w:val="clear" w:fill="FFFFFF" w:color="auto"/>
        </w:rPr>
        <w:t xml:space="preserve">ул</w:t>
      </w: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.</w:t>
      </w:r>
      <w:r>
        <w:rPr>
          <w:b/>
          <w:color w:val="333333"/>
          <w:sz w:val="28"/>
          <w:szCs w:val="28"/>
          <w:shd w:val="clear" w:fill="FFFFFF" w:color="auto"/>
        </w:rPr>
        <w:t xml:space="preserve">Школьная, д.20</w:t>
      </w:r>
      <w:r>
        <w:rPr>
          <w:b/>
          <w:color w:val="333333"/>
          <w:sz w:val="28"/>
          <w:szCs w:val="28"/>
          <w:shd w:val="clear" w:fill="FFFFFF" w:color="auto"/>
          <w:lang w:val="ru-RU"/>
        </w:rPr>
        <w:t xml:space="preserve">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40"/>
        <w:spacing w:lineRule="auto" w:line="240" w:after="1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избирательный участок входят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деревни и поселки: Глубоково, Молодино, Репихово, Домашнево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</w:rPr>
        <w:t xml:space="preserve"> поселок Луговой.</w:t>
      </w:r>
      <w:r>
        <w:rPr>
          <w:sz w:val="24"/>
          <w:szCs w:val="24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200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центр- поселок Покровского торфоучастка, </w:t>
      </w:r>
      <w:r>
        <w:rPr>
          <w:b/>
          <w:sz w:val="28"/>
          <w:szCs w:val="28"/>
        </w:rPr>
        <w:t xml:space="preserve">Глубоковский сельский Дом культуры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– досуговое объединение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Нагорного сельского поселения»</w:t>
      </w:r>
      <w:r>
        <w:rPr>
          <w:b/>
          <w:sz w:val="28"/>
          <w:szCs w:val="28"/>
        </w:rPr>
        <w:t xml:space="preserve">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(д. 17)</w:t>
      </w:r>
      <w:r>
        <w:rPr>
          <w:b/>
          <w:sz w:val="28"/>
          <w:szCs w:val="28"/>
        </w:rPr>
      </w:r>
      <w:r/>
    </w:p>
    <w:p>
      <w:pPr>
        <w:pStyle w:val="646"/>
        <w:ind w:firstLine="540"/>
        <w:spacing w:lineRule="auto" w:line="240" w:after="1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избирательный участок входят деревни и поселки: Покровского торфоучастка, Покровского лесоучастка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деревня </w:t>
      </w:r>
      <w:r>
        <w:rPr>
          <w:sz w:val="24"/>
          <w:szCs w:val="24"/>
          <w:lang w:val="ru-RU"/>
        </w:rPr>
        <w:t xml:space="preserve">Старое </w:t>
      </w:r>
      <w:r>
        <w:rPr>
          <w:sz w:val="24"/>
          <w:szCs w:val="24"/>
        </w:rPr>
        <w:t xml:space="preserve">Перепечино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202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центр- село Марково,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МБОУ «Марковская ООШ»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(ул. Советская, д. 25)</w:t>
      </w: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4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входят: село Марково, деревня Дубровка.</w:t>
      </w:r>
      <w:r/>
    </w:p>
    <w:p>
      <w:pPr>
        <w:pStyle w:val="646"/>
        <w:ind w:firstLine="539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204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центр- дер. Головино, </w:t>
      </w:r>
      <w:r>
        <w:rPr>
          <w:b/>
          <w:sz w:val="28"/>
          <w:szCs w:val="28"/>
        </w:rPr>
        <w:t xml:space="preserve">Головинский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Дом культуры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– досуговое объединение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Нагорного сельского поселения»</w:t>
      </w:r>
      <w:r>
        <w:rPr>
          <w:b/>
          <w:sz w:val="28"/>
          <w:szCs w:val="28"/>
        </w:rPr>
        <w:t xml:space="preserve"> 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д. 1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  <w:r/>
    </w:p>
    <w:p>
      <w:pPr>
        <w:pStyle w:val="646"/>
        <w:ind w:firstLine="540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деревни: Русаново, Головино, Вялово, Абросово, Ефимцево, Мячиково, Крюки, Новое Стенино, Кикино, Ирошниково, Степаново, Телешово, Филимоново, охотохозяйство, Еськино; поселок Машиностроитель.</w:t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205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центр- дер. Панфилово, </w:t>
      </w:r>
      <w:r>
        <w:rPr>
          <w:b/>
          <w:sz w:val="28"/>
          <w:szCs w:val="28"/>
        </w:rPr>
        <w:t xml:space="preserve">сельская библиотека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(ул. Нижняя, д.14)</w:t>
      </w:r>
      <w:r>
        <w:rPr>
          <w:b/>
          <w:sz w:val="28"/>
          <w:szCs w:val="28"/>
        </w:rPr>
      </w:r>
      <w:r/>
    </w:p>
    <w:p>
      <w:pPr>
        <w:pStyle w:val="646"/>
        <w:ind w:firstLine="539"/>
        <w:spacing w:lineRule="auto" w:line="240" w:after="1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избирательный участок входят деревни: Воскресенье, Овчинино, Панфилово, Заболотье, Желудьево, Гостец, Большие Горки, Малые Горки, Лакиброво, Барсково, Цепнино, Вороново, Старое Сельцо, Иваново, Перново</w:t>
      </w:r>
      <w:r>
        <w:rPr>
          <w:sz w:val="24"/>
          <w:szCs w:val="24"/>
          <w:lang w:val="ru-RU"/>
        </w:rPr>
        <w:t xml:space="preserve">, СНТ «Мечта», Агрохутор «Казачий курень», СНТ «Заречное», ДНТ «Ивановское»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ru-RU"/>
        </w:rPr>
      </w:r>
      <w:r/>
    </w:p>
    <w:p>
      <w:pPr>
        <w:pStyle w:val="646"/>
        <w:ind w:firstLine="539"/>
        <w:jc w:val="center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206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центр- пос. Санинского ДОКа, </w:t>
      </w:r>
      <w:r>
        <w:rPr>
          <w:b/>
          <w:sz w:val="28"/>
          <w:szCs w:val="28"/>
        </w:rPr>
        <w:t xml:space="preserve">Санинский сельский Дом культуры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 xml:space="preserve"> «Культурно – досуговое объединение</w:t>
      </w:r>
      <w:r/>
    </w:p>
    <w:p>
      <w:pPr>
        <w:pStyle w:val="646"/>
        <w:ind w:firstLine="539"/>
        <w:jc w:val="center"/>
        <w:spacing w:lineRule="auto" w:line="240"/>
        <w:rPr>
          <w:b/>
          <w:color w:val="000000"/>
          <w:sz w:val="28"/>
          <w:szCs w:val="28"/>
          <w:shd w:val="clear" w:fill="FFFFFF" w:color="auto"/>
          <w:lang w:val="ru-RU"/>
        </w:rPr>
      </w:pPr>
      <w:r>
        <w:rPr>
          <w:b/>
          <w:sz w:val="28"/>
          <w:szCs w:val="28"/>
        </w:rPr>
        <w:t xml:space="preserve">Нагорного сельского поселения»</w:t>
      </w:r>
      <w:r>
        <w:rPr>
          <w:b/>
          <w:color w:val="000000"/>
          <w:sz w:val="28"/>
          <w:szCs w:val="28"/>
          <w:shd w:val="clear" w:fill="FFFFFF" w:color="auto"/>
          <w:lang w:val="ru-RU"/>
        </w:rPr>
        <w:t xml:space="preserve"> </w:t>
      </w:r>
      <w:r/>
    </w:p>
    <w:p>
      <w:pPr>
        <w:pStyle w:val="646"/>
        <w:ind w:firstLine="539"/>
        <w:jc w:val="center"/>
        <w:spacing w:lineRule="auto" w:line="240"/>
        <w:rPr>
          <w:rFonts w:ascii="Verdana" w:hAnsi="Verdana"/>
          <w:color w:val="000000"/>
          <w:sz w:val="18"/>
          <w:szCs w:val="18"/>
          <w:shd w:val="clear" w:fill="FFFFFF" w:color="auto"/>
          <w:lang w:val="ru-RU"/>
        </w:rPr>
      </w:pPr>
      <w:r>
        <w:rPr>
          <w:b/>
          <w:color w:val="000000"/>
          <w:sz w:val="28"/>
          <w:szCs w:val="28"/>
          <w:shd w:val="clear" w:fill="FFFFFF" w:color="auto"/>
          <w:lang w:val="ru-RU"/>
        </w:rPr>
        <w:t xml:space="preserve">(ул. Клубная, д. 4)</w:t>
      </w:r>
      <w:r>
        <w:rPr>
          <w:rFonts w:ascii="Verdana" w:hAnsi="Verdana"/>
          <w:color w:val="000000"/>
          <w:sz w:val="18"/>
          <w:szCs w:val="18"/>
          <w:shd w:val="clear" w:fill="FFFFFF" w:color="auto"/>
          <w:lang w:val="ru-RU"/>
        </w:rPr>
      </w:r>
      <w:r/>
    </w:p>
    <w:p>
      <w:pPr>
        <w:pStyle w:val="646"/>
        <w:ind w:firstLine="539"/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входят: пос. Санинского ДОКа; деревни Санино, Островищи, Гнездино, Килекшино, Ветчи, Красный Луч, Плотавцево, Родионово, Шиботово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  <w:lang w:val="ru-RU"/>
        </w:rPr>
        <w:t xml:space="preserve">НТ «Альтаир», СНТ «Мечта-1», СПСК «Мечта», СНТ «Сказка».</w:t>
      </w:r>
      <w:r>
        <w:rPr>
          <w:sz w:val="24"/>
          <w:szCs w:val="24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207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- поселок Городищи, </w:t>
      </w:r>
      <w:r>
        <w:rPr>
          <w:b/>
          <w:sz w:val="28"/>
          <w:szCs w:val="28"/>
        </w:rPr>
        <w:t xml:space="preserve">МКУ</w:t>
      </w:r>
      <w:r>
        <w:rPr>
          <w:b/>
          <w:sz w:val="28"/>
          <w:szCs w:val="28"/>
        </w:rPr>
        <w:t xml:space="preserve"> «Городищинский </w:t>
      </w:r>
      <w:r>
        <w:rPr>
          <w:b/>
          <w:sz w:val="28"/>
          <w:szCs w:val="28"/>
        </w:rPr>
        <w:t xml:space="preserve">КДЦ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ул. Ленина</w:t>
      </w:r>
      <w:r>
        <w:rPr>
          <w:b/>
          <w:sz w:val="28"/>
          <w:szCs w:val="28"/>
        </w:rPr>
        <w:t xml:space="preserve">, д. 4)</w:t>
      </w:r>
      <w:r>
        <w:rPr>
          <w:b/>
          <w:sz w:val="28"/>
          <w:szCs w:val="28"/>
        </w:rPr>
      </w:r>
      <w:r/>
    </w:p>
    <w:p>
      <w:pPr>
        <w:pStyle w:val="632"/>
        <w:jc w:val="both"/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В избирательный участок входят улицы: Набережная, Советская (дома №№ </w:t>
      </w:r>
      <w:r>
        <w:rPr>
          <w:sz w:val="24"/>
          <w:szCs w:val="24"/>
        </w:rPr>
        <w:t xml:space="preserve">1,</w:t>
      </w:r>
      <w:r>
        <w:rPr>
          <w:sz w:val="24"/>
          <w:szCs w:val="24"/>
        </w:rPr>
        <w:t xml:space="preserve">3, 5, 7, 9, 10, 11, 12, 14, 16, </w:t>
      </w:r>
      <w:r>
        <w:rPr>
          <w:sz w:val="24"/>
          <w:szCs w:val="24"/>
        </w:rPr>
        <w:t xml:space="preserve">17а,</w:t>
      </w:r>
      <w:r>
        <w:rPr>
          <w:sz w:val="24"/>
          <w:szCs w:val="24"/>
        </w:rPr>
        <w:t xml:space="preserve">19, 21, 22, 23, 25, 26, 27, 32, 34, </w:t>
      </w:r>
      <w:r>
        <w:rPr>
          <w:sz w:val="24"/>
          <w:szCs w:val="24"/>
        </w:rPr>
        <w:t xml:space="preserve">35,</w:t>
      </w:r>
      <w:r>
        <w:rPr>
          <w:sz w:val="24"/>
          <w:szCs w:val="24"/>
        </w:rPr>
        <w:t xml:space="preserve">36, 38, 38а), Ленина (дома  №№ 1, </w:t>
      </w:r>
      <w:r>
        <w:rPr>
          <w:sz w:val="24"/>
          <w:szCs w:val="24"/>
        </w:rPr>
        <w:t xml:space="preserve">1а,</w:t>
      </w:r>
      <w:r>
        <w:rPr>
          <w:sz w:val="24"/>
          <w:szCs w:val="24"/>
        </w:rPr>
        <w:t xml:space="preserve">3, 5, 6, </w:t>
      </w:r>
      <w:r>
        <w:rPr>
          <w:sz w:val="24"/>
          <w:szCs w:val="24"/>
        </w:rPr>
        <w:t xml:space="preserve">6а,</w:t>
      </w:r>
      <w:r>
        <w:rPr>
          <w:sz w:val="24"/>
          <w:szCs w:val="24"/>
        </w:rPr>
        <w:t xml:space="preserve">7, 8, 8а, 9а, 10, 12, 14, 16, 18, 24)</w:t>
      </w:r>
      <w:r>
        <w:rPr>
          <w:sz w:val="24"/>
          <w:szCs w:val="24"/>
        </w:rPr>
        <w:t xml:space="preserve">, Проезд Мира</w:t>
      </w:r>
      <w:r>
        <w:rPr>
          <w:sz w:val="24"/>
          <w:szCs w:val="24"/>
        </w:rPr>
        <w:t xml:space="preserve">.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208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 - поселок Городищи, МБОУ</w:t>
      </w:r>
      <w:r>
        <w:rPr>
          <w:b/>
          <w:sz w:val="28"/>
          <w:szCs w:val="28"/>
        </w:rPr>
        <w:t xml:space="preserve"> СОШ пос.Городищи</w:t>
      </w:r>
      <w:r/>
    </w:p>
    <w:p>
      <w:pPr>
        <w:pStyle w:val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ул. К. Соловьева, д. 4</w:t>
      </w:r>
      <w:r>
        <w:rPr>
          <w:b/>
          <w:sz w:val="28"/>
          <w:szCs w:val="28"/>
        </w:rPr>
        <w:t xml:space="preserve">)</w:t>
      </w:r>
      <w:r>
        <w:rPr>
          <w:b/>
          <w:sz w:val="28"/>
          <w:szCs w:val="28"/>
        </w:rPr>
      </w:r>
      <w:r/>
    </w:p>
    <w:p>
      <w:pPr>
        <w:pStyle w:val="632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избирательный участок входят улицы; Советская (дома №№ 40, 42, 45а, 47а, </w:t>
      </w:r>
      <w:r>
        <w:rPr>
          <w:sz w:val="24"/>
          <w:szCs w:val="24"/>
        </w:rPr>
        <w:t xml:space="preserve">частный сектор нечетная сторона дома №№ 35 - 121, четная сторона 64 - 124, Ленина (дома №№ 26 - 106 четные, 13 - 87 нечетные), К. Соловьева (дома №№ 1 - 32), Первомайская, Вокзальная, Моисеенко, Октябрьская, Октябрьская-2, 1905 года, Молодежная, Пролетарская.</w:t>
      </w:r>
      <w:r>
        <w:rPr>
          <w:sz w:val="24"/>
          <w:szCs w:val="24"/>
        </w:rPr>
        <w:t xml:space="preserve">, Лесная, СНТ «Русский лес» </w:t>
      </w:r>
      <w:r>
        <w:rPr>
          <w:sz w:val="24"/>
          <w:szCs w:val="24"/>
        </w:rPr>
        <w:t xml:space="preserve">.</w:t>
      </w:r>
      <w:r/>
    </w:p>
    <w:p>
      <w:pPr>
        <w:pStyle w:val="640"/>
        <w:ind w:firstLine="708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0"/>
        <w:ind w:firstLine="708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вступает в силу со дня официального опубликования в районной газете «Вперед»</w:t>
      </w:r>
      <w:r>
        <w:rPr>
          <w:rFonts w:ascii="Times New Roman" w:hAnsi="Times New Roman"/>
          <w:sz w:val="28"/>
          <w:szCs w:val="28"/>
        </w:rPr>
        <w:t xml:space="preserve">, сетевом издании «Официальный интернет-портал правовой информации Петушинского района в информационно-телекоммуникационной сети «Интернет» по адресу : VESTNIK-PETRAION.RU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40"/>
        <w:ind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0"/>
        <w:ind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0"/>
        <w:ind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0"/>
        <w:ind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лава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А.В. КУРБАТОВ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8</w:t>
    </w:r>
    <w:r>
      <w:fldChar w:fldCharType="end"/>
    </w:r>
    <w:r/>
  </w:p>
  <w:p>
    <w:pPr>
      <w:pStyle w:val="6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698" w:hanging="990"/>
        <w:tabs>
          <w:tab w:val="num" w:pos="169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2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2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2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2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2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68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510" w:hanging="360"/>
        <w:tabs>
          <w:tab w:val="num" w:pos="510" w:leader="none"/>
        </w:tabs>
      </w:pPr>
      <w:rPr>
        <w:b/>
        <w:i/>
      </w:rPr>
    </w:lvl>
    <w:lvl w:ilvl="1">
      <w:start w:val="1"/>
      <w:numFmt w:val="decimal"/>
      <w:isLgl w:val="false"/>
      <w:suff w:val="tab"/>
      <w:lvlText w:val="%1.%2."/>
      <w:lvlJc w:val="left"/>
      <w:pPr>
        <w:pStyle w:val="632"/>
        <w:ind w:left="8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2"/>
        <w:ind w:left="8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2"/>
        <w:ind w:left="12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2"/>
        <w:ind w:left="123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2"/>
        <w:ind w:left="15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2"/>
        <w:ind w:left="19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2"/>
        <w:ind w:left="1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2"/>
        <w:ind w:left="2310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2">
    <w:name w:val="Обычный"/>
    <w:next w:val="632"/>
    <w:link w:val="632"/>
    <w:rPr>
      <w:sz w:val="28"/>
      <w:lang w:val="ru-RU" w:bidi="ar-SA" w:eastAsia="ru-RU"/>
    </w:rPr>
  </w:style>
  <w:style w:type="paragraph" w:styleId="633">
    <w:name w:val="Заголовок 1"/>
    <w:basedOn w:val="632"/>
    <w:next w:val="632"/>
    <w:link w:val="632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34">
    <w:name w:val="Заголовок 2"/>
    <w:basedOn w:val="632"/>
    <w:next w:val="632"/>
    <w:link w:val="632"/>
    <w:rPr>
      <w:rFonts w:ascii="Arial" w:hAnsi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35">
    <w:name w:val="Заголовок 3"/>
    <w:basedOn w:val="632"/>
    <w:next w:val="632"/>
    <w:link w:val="632"/>
    <w:rPr>
      <w:b/>
      <w:sz w:val="32"/>
      <w:szCs w:val="32"/>
    </w:rPr>
    <w:pPr>
      <w:jc w:val="center"/>
      <w:keepNext/>
      <w:outlineLvl w:val="2"/>
    </w:pPr>
  </w:style>
  <w:style w:type="paragraph" w:styleId="636">
    <w:name w:val="Заголовок 7"/>
    <w:basedOn w:val="632"/>
    <w:next w:val="632"/>
    <w:link w:val="632"/>
    <w:rPr>
      <w:b/>
      <w:sz w:val="24"/>
      <w:szCs w:val="28"/>
    </w:rPr>
    <w:pPr>
      <w:jc w:val="center"/>
      <w:keepNext/>
      <w:outlineLvl w:val="6"/>
    </w:pPr>
  </w:style>
  <w:style w:type="character" w:styleId="637">
    <w:name w:val="Основной шрифт абзаца"/>
    <w:next w:val="637"/>
    <w:link w:val="632"/>
    <w:semiHidden/>
  </w:style>
  <w:style w:type="table" w:styleId="638">
    <w:name w:val="Обычная таблица"/>
    <w:next w:val="638"/>
    <w:link w:val="632"/>
    <w:semiHidden/>
    <w:tblPr/>
  </w:style>
  <w:style w:type="numbering" w:styleId="639">
    <w:name w:val="Нет списка"/>
    <w:next w:val="639"/>
    <w:link w:val="632"/>
    <w:semiHidden/>
  </w:style>
  <w:style w:type="paragraph" w:styleId="640">
    <w:name w:val="ConsPlusNormal"/>
    <w:next w:val="640"/>
    <w:link w:val="632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641">
    <w:name w:val="Текст выноски"/>
    <w:basedOn w:val="632"/>
    <w:next w:val="641"/>
    <w:link w:val="632"/>
    <w:semiHidden/>
    <w:rPr>
      <w:rFonts w:ascii="Tahoma" w:hAnsi="Tahoma"/>
      <w:sz w:val="16"/>
      <w:szCs w:val="16"/>
    </w:rPr>
  </w:style>
  <w:style w:type="paragraph" w:styleId="642">
    <w:name w:val="ConsPlusNonformat"/>
    <w:next w:val="642"/>
    <w:link w:val="632"/>
    <w:rPr>
      <w:rFonts w:ascii="Courier New" w:hAnsi="Courier New"/>
      <w:lang w:val="ru-RU" w:bidi="ar-SA" w:eastAsia="ru-RU"/>
    </w:rPr>
    <w:pPr>
      <w:widowControl w:val="off"/>
    </w:pPr>
  </w:style>
  <w:style w:type="paragraph" w:styleId="643">
    <w:name w:val="ConsPlusTitle"/>
    <w:next w:val="643"/>
    <w:link w:val="632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644">
    <w:name w:val=" Знак Знак Знак Знак Знак Знак"/>
    <w:basedOn w:val="632"/>
    <w:next w:val="644"/>
    <w:link w:val="632"/>
    <w:rPr>
      <w:rFonts w:ascii="Verdana" w:hAnsi="Verdana"/>
      <w:sz w:val="20"/>
      <w:lang w:val="en-US" w:eastAsia="en-US"/>
    </w:rPr>
  </w:style>
  <w:style w:type="table" w:styleId="645">
    <w:name w:val="Сетка таблицы"/>
    <w:basedOn w:val="638"/>
    <w:next w:val="645"/>
    <w:link w:val="632"/>
    <w:tblPr/>
  </w:style>
  <w:style w:type="paragraph" w:styleId="646">
    <w:name w:val="Основной текст"/>
    <w:basedOn w:val="632"/>
    <w:next w:val="646"/>
    <w:link w:val="647"/>
    <w:rPr>
      <w:sz w:val="24"/>
      <w:lang w:val="en-US" w:eastAsia="en-US"/>
    </w:rPr>
    <w:pPr>
      <w:jc w:val="both"/>
      <w:spacing w:lineRule="auto" w:line="360"/>
    </w:pPr>
  </w:style>
  <w:style w:type="character" w:styleId="647">
    <w:name w:val="Основной текст Знак"/>
    <w:next w:val="647"/>
    <w:link w:val="646"/>
    <w:rPr>
      <w:sz w:val="24"/>
    </w:rPr>
  </w:style>
  <w:style w:type="paragraph" w:styleId="648">
    <w:name w:val="Верхний колонтитул"/>
    <w:basedOn w:val="632"/>
    <w:next w:val="648"/>
    <w:link w:val="649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49">
    <w:name w:val="Верхний колонтитул Знак"/>
    <w:next w:val="649"/>
    <w:link w:val="648"/>
    <w:rPr>
      <w:sz w:val="28"/>
    </w:rPr>
  </w:style>
  <w:style w:type="paragraph" w:styleId="650">
    <w:name w:val="Нижний колонтитул"/>
    <w:basedOn w:val="632"/>
    <w:next w:val="650"/>
    <w:link w:val="651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51">
    <w:name w:val="Нижний колонтитул Знак"/>
    <w:next w:val="651"/>
    <w:link w:val="650"/>
    <w:rPr>
      <w:sz w:val="28"/>
    </w:rPr>
  </w:style>
  <w:style w:type="paragraph" w:styleId="652">
    <w:name w:val="FR1"/>
    <w:next w:val="652"/>
    <w:link w:val="632"/>
    <w:rPr>
      <w:rFonts w:ascii="Courier New" w:hAnsi="Courier New"/>
      <w:b/>
      <w:bCs/>
      <w:sz w:val="22"/>
      <w:szCs w:val="22"/>
      <w:lang w:val="ru-RU" w:bidi="ar-SA" w:eastAsia="ru-RU"/>
    </w:rPr>
    <w:pPr>
      <w:ind w:left="80"/>
      <w:jc w:val="center"/>
      <w:widowControl w:val="off"/>
    </w:pPr>
  </w:style>
  <w:style w:type="paragraph" w:styleId="653">
    <w:name w:val="Текст"/>
    <w:basedOn w:val="632"/>
    <w:next w:val="653"/>
    <w:link w:val="655"/>
    <w:rPr>
      <w:rFonts w:ascii="Courier New" w:hAnsi="Courier New"/>
      <w:sz w:val="20"/>
      <w:lang w:val="en-US" w:eastAsia="en-US"/>
    </w:rPr>
  </w:style>
  <w:style w:type="paragraph" w:styleId="654">
    <w:name w:val="Основной текст 2"/>
    <w:basedOn w:val="632"/>
    <w:next w:val="654"/>
    <w:link w:val="632"/>
    <w:pPr>
      <w:spacing w:lineRule="auto" w:line="480" w:after="120"/>
    </w:pPr>
  </w:style>
  <w:style w:type="character" w:styleId="655">
    <w:name w:val="Текст Знак"/>
    <w:next w:val="655"/>
    <w:link w:val="653"/>
    <w:rPr>
      <w:rFonts w:ascii="Courier New" w:hAnsi="Courier New"/>
    </w:rPr>
  </w:style>
  <w:style w:type="paragraph" w:styleId="656">
    <w:name w:val="Основной текст с отступом"/>
    <w:basedOn w:val="632"/>
    <w:next w:val="656"/>
    <w:link w:val="657"/>
    <w:pPr>
      <w:ind w:left="283"/>
      <w:spacing w:after="120"/>
    </w:pPr>
  </w:style>
  <w:style w:type="character" w:styleId="657">
    <w:name w:val="Основной текст с отступом Знак"/>
    <w:basedOn w:val="637"/>
    <w:next w:val="657"/>
    <w:link w:val="656"/>
    <w:rPr>
      <w:sz w:val="28"/>
    </w:rPr>
  </w:style>
  <w:style w:type="character" w:styleId="658">
    <w:name w:val="Строгий"/>
    <w:basedOn w:val="637"/>
    <w:next w:val="658"/>
    <w:link w:val="632"/>
    <w:rPr>
      <w:b/>
      <w:bCs/>
    </w:rPr>
  </w:style>
  <w:style w:type="character" w:styleId="659">
    <w:name w:val="Гиперссылка"/>
    <w:basedOn w:val="637"/>
    <w:next w:val="659"/>
    <w:link w:val="632"/>
    <w:rPr>
      <w:color w:val="0000FF"/>
      <w:u w:val="single"/>
    </w:rPr>
  </w:style>
  <w:style w:type="paragraph" w:styleId="660">
    <w:name w:val="Default"/>
    <w:next w:val="660"/>
    <w:link w:val="632"/>
    <w:rPr>
      <w:color w:val="000000"/>
      <w:sz w:val="24"/>
      <w:szCs w:val="24"/>
      <w:lang w:val="ru-RU" w:bidi="ar-SA" w:eastAsia="ru-RU"/>
    </w:rPr>
  </w:style>
  <w:style w:type="character" w:styleId="2317" w:default="1">
    <w:name w:val="Default Paragraph Font"/>
    <w:uiPriority w:val="1"/>
    <w:semiHidden/>
    <w:unhideWhenUsed/>
  </w:style>
  <w:style w:type="numbering" w:styleId="2318" w:default="1">
    <w:name w:val="No List"/>
    <w:uiPriority w:val="99"/>
    <w:semiHidden/>
    <w:unhideWhenUsed/>
  </w:style>
  <w:style w:type="paragraph" w:styleId="2319" w:default="1">
    <w:name w:val="Normal"/>
    <w:qFormat/>
  </w:style>
  <w:style w:type="table" w:styleId="23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2023-01-23T13:53:32Z</dcterms:modified>
</cp:coreProperties>
</file>