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DE16A" w14:textId="0918B460" w:rsidR="00B3798E" w:rsidRPr="00EF6F81" w:rsidRDefault="005576B4" w:rsidP="0073784E">
      <w:pPr>
        <w:autoSpaceDE w:val="0"/>
        <w:autoSpaceDN w:val="0"/>
        <w:adjustRightInd w:val="0"/>
        <w:ind w:left="5103"/>
        <w:jc w:val="center"/>
        <w:outlineLvl w:val="1"/>
      </w:pPr>
      <w:r w:rsidRPr="00EF6F81">
        <w:t>Приложение</w:t>
      </w:r>
      <w:r w:rsidR="00B3798E" w:rsidRPr="00EF6F81">
        <w:t xml:space="preserve"> </w:t>
      </w:r>
      <w:r w:rsidRPr="00EF6F81">
        <w:t xml:space="preserve">№ </w:t>
      </w:r>
      <w:r w:rsidR="00D27EAE" w:rsidRPr="00EF6F81">
        <w:t>2</w:t>
      </w:r>
    </w:p>
    <w:p w14:paraId="070D8736" w14:textId="588A5DCE" w:rsidR="00B3798E" w:rsidRPr="00EF6F81" w:rsidRDefault="00B3798E" w:rsidP="0073784E">
      <w:pPr>
        <w:autoSpaceDE w:val="0"/>
        <w:autoSpaceDN w:val="0"/>
        <w:adjustRightInd w:val="0"/>
        <w:ind w:left="5103"/>
        <w:jc w:val="center"/>
        <w:outlineLvl w:val="1"/>
      </w:pPr>
      <w:r w:rsidRPr="00EF6F81">
        <w:t>к постановлению администрации</w:t>
      </w:r>
    </w:p>
    <w:p w14:paraId="1BD26716" w14:textId="5010FEA9" w:rsidR="00BD5B76" w:rsidRPr="00EF6F81" w:rsidRDefault="002B3060" w:rsidP="0073784E">
      <w:pPr>
        <w:autoSpaceDE w:val="0"/>
        <w:autoSpaceDN w:val="0"/>
        <w:adjustRightInd w:val="0"/>
        <w:ind w:left="5103"/>
        <w:jc w:val="center"/>
        <w:outlineLvl w:val="1"/>
      </w:pPr>
      <w:r w:rsidRPr="00EF6F81">
        <w:t xml:space="preserve">Петушинского </w:t>
      </w:r>
      <w:r w:rsidR="00DC61E8" w:rsidRPr="00EF6F81">
        <w:t>муниципального округа</w:t>
      </w:r>
      <w:r w:rsidR="00E23950" w:rsidRPr="00EF6F81">
        <w:t xml:space="preserve"> Владимирской области</w:t>
      </w:r>
    </w:p>
    <w:p w14:paraId="4AAED3EB" w14:textId="5B5409F1" w:rsidR="00D60541" w:rsidRPr="00EF6F81" w:rsidRDefault="00BD5B76" w:rsidP="00D61986">
      <w:pPr>
        <w:autoSpaceDE w:val="0"/>
        <w:autoSpaceDN w:val="0"/>
        <w:adjustRightInd w:val="0"/>
        <w:spacing w:before="120"/>
        <w:ind w:left="5103"/>
        <w:jc w:val="center"/>
        <w:outlineLvl w:val="1"/>
      </w:pPr>
      <w:r w:rsidRPr="00EF6F81">
        <w:t xml:space="preserve">от </w:t>
      </w:r>
      <w:r w:rsidR="00DC61E8" w:rsidRPr="00EF6F81">
        <w:t>___________</w:t>
      </w:r>
      <w:proofErr w:type="gramStart"/>
      <w:r w:rsidR="00DC61E8" w:rsidRPr="00EF6F81">
        <w:t>_</w:t>
      </w:r>
      <w:r w:rsidRPr="00EF6F81">
        <w:t xml:space="preserve"> </w:t>
      </w:r>
      <w:r w:rsidR="00B3798E" w:rsidRPr="00EF6F81">
        <w:t xml:space="preserve"> №</w:t>
      </w:r>
      <w:proofErr w:type="gramEnd"/>
      <w:r w:rsidRPr="00EF6F81">
        <w:t xml:space="preserve"> </w:t>
      </w:r>
      <w:r w:rsidR="00DC61E8" w:rsidRPr="00EF6F81">
        <w:t>______</w:t>
      </w:r>
    </w:p>
    <w:p w14:paraId="420E5172" w14:textId="77777777" w:rsidR="00DC61E8" w:rsidRPr="00EF6F81" w:rsidRDefault="00DC61E8" w:rsidP="00D61986">
      <w:pPr>
        <w:autoSpaceDE w:val="0"/>
        <w:autoSpaceDN w:val="0"/>
        <w:adjustRightInd w:val="0"/>
        <w:spacing w:before="120"/>
        <w:ind w:left="5103"/>
        <w:jc w:val="center"/>
        <w:outlineLvl w:val="1"/>
        <w:rPr>
          <w:b/>
        </w:rPr>
      </w:pPr>
    </w:p>
    <w:p w14:paraId="2C6FC553" w14:textId="77777777" w:rsidR="001B1F83" w:rsidRPr="00EF6F81" w:rsidRDefault="00B3798E" w:rsidP="001B1F8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F6F81">
        <w:rPr>
          <w:rFonts w:eastAsiaTheme="minorHAnsi"/>
          <w:b/>
          <w:bCs/>
          <w:lang w:eastAsia="en-US"/>
          <w14:ligatures w14:val="standardContextual"/>
        </w:rPr>
        <w:t>Положение</w:t>
      </w:r>
      <w:r w:rsidR="001B1F83" w:rsidRPr="00EF6F81">
        <w:rPr>
          <w:rFonts w:eastAsiaTheme="minorHAnsi"/>
          <w:b/>
          <w:bCs/>
          <w:lang w:eastAsia="en-US"/>
          <w14:ligatures w14:val="standardContextual"/>
        </w:rPr>
        <w:t xml:space="preserve"> </w:t>
      </w:r>
    </w:p>
    <w:p w14:paraId="3BCC4F32" w14:textId="25C25CD3" w:rsidR="001B1F83" w:rsidRPr="00EF6F81" w:rsidRDefault="001B1F83" w:rsidP="001B1F8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F6F81">
        <w:rPr>
          <w:rFonts w:eastAsiaTheme="minorHAnsi"/>
          <w:b/>
          <w:bCs/>
          <w:lang w:eastAsia="en-US"/>
          <w14:ligatures w14:val="standardContextual"/>
        </w:rPr>
        <w:t>о Совете по вопросам добровольчества (</w:t>
      </w:r>
      <w:proofErr w:type="spellStart"/>
      <w:r w:rsidRPr="00EF6F81">
        <w:rPr>
          <w:rFonts w:eastAsiaTheme="minorHAnsi"/>
          <w:b/>
          <w:bCs/>
          <w:lang w:eastAsia="en-US"/>
          <w14:ligatures w14:val="standardContextual"/>
        </w:rPr>
        <w:t>волонтерства</w:t>
      </w:r>
      <w:proofErr w:type="spellEnd"/>
      <w:r w:rsidRPr="00EF6F81">
        <w:rPr>
          <w:rFonts w:eastAsiaTheme="minorHAnsi"/>
          <w:b/>
          <w:bCs/>
          <w:lang w:eastAsia="en-US"/>
          <w14:ligatures w14:val="standardContextual"/>
        </w:rPr>
        <w:t xml:space="preserve">) </w:t>
      </w:r>
    </w:p>
    <w:p w14:paraId="2892D55A" w14:textId="7376BC48" w:rsidR="001B1F83" w:rsidRPr="00EF6F81" w:rsidRDefault="001B1F83" w:rsidP="001B1F8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F6F81">
        <w:rPr>
          <w:rFonts w:eastAsiaTheme="minorHAnsi"/>
          <w:b/>
          <w:bCs/>
          <w:lang w:eastAsia="en-US"/>
          <w14:ligatures w14:val="standardContextual"/>
        </w:rPr>
        <w:t xml:space="preserve">при администрации Петушинского муниципального округа Владимирской области </w:t>
      </w:r>
    </w:p>
    <w:p w14:paraId="2D21FB50" w14:textId="62716ECF" w:rsidR="00D27EAE" w:rsidRPr="00EF6F81" w:rsidRDefault="00D27EAE" w:rsidP="001B1F8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  <w14:ligatures w14:val="standardContextual"/>
        </w:rPr>
      </w:pPr>
      <w:r w:rsidRPr="00EF6F81">
        <w:rPr>
          <w:rFonts w:eastAsiaTheme="minorHAnsi"/>
          <w:bCs/>
          <w:lang w:eastAsia="en-US"/>
          <w14:ligatures w14:val="standardContextual"/>
        </w:rPr>
        <w:t>(далее – Положение)</w:t>
      </w:r>
    </w:p>
    <w:p w14:paraId="12BF17DA" w14:textId="77777777" w:rsidR="00B3798E" w:rsidRPr="00EF6F81" w:rsidRDefault="00B3798E" w:rsidP="001B1F8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640B73" w14:textId="77777777" w:rsidR="001B1F83" w:rsidRPr="00EF6F81" w:rsidRDefault="001B1F83" w:rsidP="0073784E">
      <w:pPr>
        <w:autoSpaceDE w:val="0"/>
        <w:autoSpaceDN w:val="0"/>
        <w:adjustRightInd w:val="0"/>
        <w:spacing w:before="120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F6F81">
        <w:rPr>
          <w:rFonts w:eastAsiaTheme="minorHAnsi"/>
          <w:b/>
          <w:bCs/>
          <w:lang w:eastAsia="en-US"/>
          <w14:ligatures w14:val="standardContextual"/>
        </w:rPr>
        <w:t>1. Общие положения</w:t>
      </w:r>
    </w:p>
    <w:p w14:paraId="73E890A7" w14:textId="402FEF24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1.1. Совет по вопросам развития добровольчества (</w:t>
      </w:r>
      <w:proofErr w:type="spellStart"/>
      <w:r w:rsidRPr="00EF6F81">
        <w:rPr>
          <w:rFonts w:eastAsiaTheme="minorHAnsi"/>
          <w:lang w:eastAsia="en-US"/>
          <w14:ligatures w14:val="standardContextual"/>
        </w:rPr>
        <w:t>волонтерства</w:t>
      </w:r>
      <w:proofErr w:type="spellEnd"/>
      <w:r w:rsidRPr="00EF6F81">
        <w:rPr>
          <w:rFonts w:eastAsiaTheme="minorHAnsi"/>
          <w:lang w:eastAsia="en-US"/>
          <w14:ligatures w14:val="standardContextual"/>
        </w:rPr>
        <w:t xml:space="preserve">) при администрации </w:t>
      </w:r>
      <w:proofErr w:type="spellStart"/>
      <w:r w:rsidRPr="00EF6F81">
        <w:rPr>
          <w:rFonts w:eastAsiaTheme="minorHAnsi"/>
          <w:lang w:eastAsia="en-US"/>
          <w14:ligatures w14:val="standardContextual"/>
        </w:rPr>
        <w:t>Петушинского</w:t>
      </w:r>
      <w:proofErr w:type="spellEnd"/>
      <w:r w:rsidRPr="00EF6F81">
        <w:rPr>
          <w:rFonts w:eastAsiaTheme="minorHAnsi"/>
          <w:lang w:eastAsia="en-US"/>
          <w14:ligatures w14:val="standardContextual"/>
        </w:rPr>
        <w:t xml:space="preserve"> муниципального округа Владимирской области (далее - Совет) является постоянно действующим коллегиальным совещательным органом, способствующим принятию оптимальных решений в сфере развития и поддержки добровольческого движения в </w:t>
      </w:r>
      <w:r w:rsidR="00D27EAE" w:rsidRPr="00EF6F81">
        <w:rPr>
          <w:rFonts w:eastAsiaTheme="minorHAnsi"/>
          <w:lang w:eastAsia="en-US"/>
          <w14:ligatures w14:val="standardContextual"/>
        </w:rPr>
        <w:t>Петушинском муниципальном округе Владимирской области (далее</w:t>
      </w:r>
      <w:r w:rsidR="00EF6F81" w:rsidRPr="00EF6F81">
        <w:rPr>
          <w:rFonts w:eastAsiaTheme="minorHAnsi"/>
          <w:lang w:eastAsia="en-US"/>
          <w14:ligatures w14:val="standardContextual"/>
        </w:rPr>
        <w:t xml:space="preserve"> -</w:t>
      </w:r>
      <w:r w:rsidR="00D27EAE" w:rsidRPr="00EF6F81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="00D27EAE" w:rsidRPr="00EF6F81">
        <w:rPr>
          <w:rFonts w:eastAsiaTheme="minorHAnsi"/>
          <w:lang w:eastAsia="en-US"/>
          <w14:ligatures w14:val="standardContextual"/>
        </w:rPr>
        <w:t>Петушинск</w:t>
      </w:r>
      <w:r w:rsidR="00C25759" w:rsidRPr="00EF6F81">
        <w:rPr>
          <w:rFonts w:eastAsiaTheme="minorHAnsi"/>
          <w:lang w:eastAsia="en-US"/>
          <w14:ligatures w14:val="standardContextual"/>
        </w:rPr>
        <w:t>ий</w:t>
      </w:r>
      <w:proofErr w:type="spellEnd"/>
      <w:r w:rsidR="00D27EAE" w:rsidRPr="00EF6F81">
        <w:rPr>
          <w:rFonts w:eastAsiaTheme="minorHAnsi"/>
          <w:lang w:eastAsia="en-US"/>
          <w14:ligatures w14:val="standardContextual"/>
        </w:rPr>
        <w:t xml:space="preserve"> муниципальн</w:t>
      </w:r>
      <w:r w:rsidR="00C25759" w:rsidRPr="00EF6F81">
        <w:rPr>
          <w:rFonts w:eastAsiaTheme="minorHAnsi"/>
          <w:lang w:eastAsia="en-US"/>
          <w14:ligatures w14:val="standardContextual"/>
        </w:rPr>
        <w:t>ый</w:t>
      </w:r>
      <w:r w:rsidR="00D27EAE" w:rsidRPr="00EF6F81">
        <w:rPr>
          <w:rFonts w:eastAsiaTheme="minorHAnsi"/>
          <w:lang w:eastAsia="en-US"/>
          <w14:ligatures w14:val="standardContextual"/>
        </w:rPr>
        <w:t xml:space="preserve"> округ).</w:t>
      </w:r>
      <w:r w:rsidRPr="00EF6F81">
        <w:rPr>
          <w:rFonts w:eastAsiaTheme="minorHAnsi"/>
          <w:lang w:eastAsia="en-US"/>
          <w14:ligatures w14:val="standardContextual"/>
        </w:rPr>
        <w:t xml:space="preserve"> </w:t>
      </w:r>
    </w:p>
    <w:p w14:paraId="0ADC1B34" w14:textId="36986F9A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 xml:space="preserve">1.2. 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Владимирской области, </w:t>
      </w:r>
      <w:r w:rsidR="000A3CA1" w:rsidRPr="00EF6F81">
        <w:rPr>
          <w:rFonts w:eastAsiaTheme="minorHAnsi"/>
          <w:lang w:eastAsia="en-US"/>
          <w14:ligatures w14:val="standardContextual"/>
        </w:rPr>
        <w:t xml:space="preserve">муниципальными правовыми актами, </w:t>
      </w:r>
      <w:r w:rsidRPr="00EF6F81">
        <w:rPr>
          <w:rFonts w:eastAsiaTheme="minorHAnsi"/>
          <w:lang w:eastAsia="en-US"/>
          <w14:ligatures w14:val="standardContextual"/>
        </w:rPr>
        <w:t>а также настоящим Положением.</w:t>
      </w:r>
    </w:p>
    <w:p w14:paraId="390C60B3" w14:textId="77777777" w:rsidR="001B1F83" w:rsidRPr="00EF6F81" w:rsidRDefault="001B1F83" w:rsidP="00917B2B">
      <w:pPr>
        <w:autoSpaceDE w:val="0"/>
        <w:autoSpaceDN w:val="0"/>
        <w:adjustRightInd w:val="0"/>
        <w:spacing w:before="120"/>
        <w:ind w:firstLine="851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F6F81">
        <w:rPr>
          <w:rFonts w:eastAsiaTheme="minorHAnsi"/>
          <w:b/>
          <w:bCs/>
          <w:lang w:eastAsia="en-US"/>
          <w14:ligatures w14:val="standardContextual"/>
        </w:rPr>
        <w:t>2. Цель и задачи Совета</w:t>
      </w:r>
    </w:p>
    <w:p w14:paraId="558CF7A6" w14:textId="77777777" w:rsidR="00917B2B" w:rsidRPr="000371AF" w:rsidRDefault="00917B2B" w:rsidP="00F27EA6">
      <w:pPr>
        <w:spacing w:before="120"/>
        <w:ind w:firstLine="851"/>
        <w:jc w:val="both"/>
        <w:rPr>
          <w:rFonts w:eastAsiaTheme="minorHAnsi"/>
        </w:rPr>
      </w:pPr>
      <w:r w:rsidRPr="000371AF">
        <w:rPr>
          <w:rFonts w:eastAsiaTheme="minorHAnsi"/>
        </w:rPr>
        <w:t xml:space="preserve">2.1. Целью деятельности Совета является совершенствование системы поддержки добровольческой (волонтерской) деятельности в </w:t>
      </w:r>
      <w:proofErr w:type="spellStart"/>
      <w:r w:rsidRPr="000371AF">
        <w:rPr>
          <w:rFonts w:eastAsiaTheme="minorHAnsi"/>
        </w:rPr>
        <w:t>Петушинском</w:t>
      </w:r>
      <w:proofErr w:type="spellEnd"/>
      <w:r w:rsidRPr="000371AF">
        <w:rPr>
          <w:rFonts w:eastAsiaTheme="minorHAnsi"/>
        </w:rPr>
        <w:t xml:space="preserve"> муниципальном округе.</w:t>
      </w:r>
    </w:p>
    <w:p w14:paraId="1C0576DF" w14:textId="77777777" w:rsidR="00917B2B" w:rsidRPr="000371AF" w:rsidRDefault="00917B2B" w:rsidP="00F27EA6">
      <w:pPr>
        <w:spacing w:before="120"/>
        <w:ind w:firstLine="851"/>
        <w:jc w:val="both"/>
        <w:rPr>
          <w:rFonts w:eastAsiaTheme="minorHAnsi"/>
        </w:rPr>
      </w:pPr>
      <w:r w:rsidRPr="000371AF">
        <w:rPr>
          <w:rFonts w:eastAsiaTheme="minorHAnsi"/>
        </w:rPr>
        <w:t>2.2. Основными задачами Совета являются:</w:t>
      </w:r>
    </w:p>
    <w:p w14:paraId="18ADFB24" w14:textId="77777777" w:rsidR="00917B2B" w:rsidRPr="000371AF" w:rsidRDefault="00917B2B" w:rsidP="00F27EA6">
      <w:pPr>
        <w:spacing w:before="120"/>
        <w:ind w:firstLine="851"/>
        <w:jc w:val="both"/>
        <w:rPr>
          <w:rFonts w:eastAsiaTheme="minorHAnsi"/>
        </w:rPr>
      </w:pPr>
      <w:r w:rsidRPr="000371AF">
        <w:rPr>
          <w:rFonts w:eastAsiaTheme="minorHAnsi"/>
        </w:rPr>
        <w:t xml:space="preserve">2.2.1. Создание условий для развития добровольческого (волонтерского) движения в </w:t>
      </w:r>
      <w:proofErr w:type="spellStart"/>
      <w:r w:rsidRPr="000371AF">
        <w:rPr>
          <w:rFonts w:eastAsiaTheme="minorHAnsi"/>
        </w:rPr>
        <w:t>Петушинском</w:t>
      </w:r>
      <w:proofErr w:type="spellEnd"/>
      <w:r w:rsidRPr="000371AF">
        <w:rPr>
          <w:rFonts w:eastAsiaTheme="minorHAnsi"/>
        </w:rPr>
        <w:t xml:space="preserve"> муниципальном округе.</w:t>
      </w:r>
    </w:p>
    <w:p w14:paraId="65885B68" w14:textId="77777777" w:rsidR="00917B2B" w:rsidRPr="000371AF" w:rsidRDefault="00917B2B" w:rsidP="00F27EA6">
      <w:pPr>
        <w:spacing w:before="120"/>
        <w:ind w:firstLine="851"/>
        <w:jc w:val="both"/>
        <w:rPr>
          <w:rFonts w:eastAsiaTheme="minorHAnsi"/>
        </w:rPr>
      </w:pPr>
      <w:r w:rsidRPr="000371AF">
        <w:rPr>
          <w:rFonts w:eastAsiaTheme="minorHAnsi"/>
        </w:rPr>
        <w:t>2.2.2. Выявление местных барьеров развития добровольчества (</w:t>
      </w:r>
      <w:proofErr w:type="spellStart"/>
      <w:r w:rsidRPr="000371AF">
        <w:rPr>
          <w:rFonts w:eastAsiaTheme="minorHAnsi"/>
        </w:rPr>
        <w:t>волонтерства</w:t>
      </w:r>
      <w:proofErr w:type="spellEnd"/>
      <w:r w:rsidRPr="000371AF">
        <w:rPr>
          <w:rFonts w:eastAsiaTheme="minorHAnsi"/>
        </w:rPr>
        <w:t xml:space="preserve">) в </w:t>
      </w:r>
      <w:proofErr w:type="spellStart"/>
      <w:r w:rsidRPr="000371AF">
        <w:rPr>
          <w:rFonts w:eastAsiaTheme="minorHAnsi"/>
        </w:rPr>
        <w:t>Петушинском</w:t>
      </w:r>
      <w:proofErr w:type="spellEnd"/>
      <w:r w:rsidRPr="000371AF">
        <w:rPr>
          <w:rFonts w:eastAsiaTheme="minorHAnsi"/>
        </w:rPr>
        <w:t xml:space="preserve"> муниципальном округе и подготовка предложений по мерам, направленным на их устранение.</w:t>
      </w:r>
    </w:p>
    <w:p w14:paraId="3B27A1FD" w14:textId="77777777" w:rsidR="00917B2B" w:rsidRPr="000371AF" w:rsidRDefault="00917B2B" w:rsidP="00F27EA6">
      <w:pPr>
        <w:spacing w:before="120"/>
        <w:ind w:firstLine="851"/>
        <w:jc w:val="both"/>
        <w:rPr>
          <w:rFonts w:eastAsiaTheme="minorHAnsi"/>
        </w:rPr>
      </w:pPr>
      <w:r w:rsidRPr="000371AF">
        <w:rPr>
          <w:rFonts w:eastAsiaTheme="minorHAnsi"/>
        </w:rPr>
        <w:t>2.2.3. Экспертная оценка лучших практик гражданского участия и их трансляция.</w:t>
      </w:r>
    </w:p>
    <w:p w14:paraId="7A7E2E63" w14:textId="2C41957A" w:rsidR="00917B2B" w:rsidRPr="000371AF" w:rsidRDefault="00917B2B" w:rsidP="00F27EA6">
      <w:pPr>
        <w:spacing w:before="120"/>
        <w:ind w:firstLine="851"/>
        <w:jc w:val="both"/>
        <w:rPr>
          <w:rFonts w:eastAsiaTheme="minorHAnsi"/>
        </w:rPr>
      </w:pPr>
      <w:r w:rsidRPr="000371AF">
        <w:rPr>
          <w:rFonts w:eastAsiaTheme="minorHAnsi"/>
        </w:rPr>
        <w:t xml:space="preserve">2.2.4. Участие в разработке </w:t>
      </w:r>
      <w:r w:rsidR="00033C4D">
        <w:rPr>
          <w:rFonts w:eastAsiaTheme="minorHAnsi"/>
        </w:rPr>
        <w:t xml:space="preserve">муниципальных </w:t>
      </w:r>
      <w:bookmarkStart w:id="0" w:name="_GoBack"/>
      <w:bookmarkEnd w:id="0"/>
      <w:r w:rsidRPr="000371AF">
        <w:rPr>
          <w:rFonts w:eastAsiaTheme="minorHAnsi"/>
        </w:rPr>
        <w:t xml:space="preserve">правовых актов </w:t>
      </w:r>
      <w:proofErr w:type="spellStart"/>
      <w:r w:rsidRPr="000371AF">
        <w:rPr>
          <w:rFonts w:eastAsiaTheme="minorHAnsi"/>
        </w:rPr>
        <w:t>Петушинского</w:t>
      </w:r>
      <w:proofErr w:type="spellEnd"/>
      <w:r w:rsidRPr="000371AF">
        <w:rPr>
          <w:rFonts w:eastAsiaTheme="minorHAnsi"/>
        </w:rPr>
        <w:t xml:space="preserve"> муниципального округа, затрагивающих права и интересы добровольцев (волонтеров).</w:t>
      </w:r>
    </w:p>
    <w:p w14:paraId="0FC4549D" w14:textId="77777777" w:rsidR="001B1F83" w:rsidRPr="00EF6F81" w:rsidRDefault="001B1F83" w:rsidP="0073784E">
      <w:pPr>
        <w:autoSpaceDE w:val="0"/>
        <w:autoSpaceDN w:val="0"/>
        <w:adjustRightInd w:val="0"/>
        <w:spacing w:before="120"/>
        <w:ind w:firstLine="142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F6F81">
        <w:rPr>
          <w:rFonts w:eastAsiaTheme="minorHAnsi"/>
          <w:b/>
          <w:bCs/>
          <w:lang w:eastAsia="en-US"/>
          <w14:ligatures w14:val="standardContextual"/>
        </w:rPr>
        <w:t>3. Функции Совета</w:t>
      </w:r>
    </w:p>
    <w:p w14:paraId="58A1E728" w14:textId="4CE337C7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Совет в соответствии с возложенными на него задачами выполняет следующие функции:</w:t>
      </w:r>
    </w:p>
    <w:p w14:paraId="3467E84A" w14:textId="365ED353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3.1. Обеспечение межведомственного взаимодействия по вопросам развития добровольчества (</w:t>
      </w:r>
      <w:proofErr w:type="spellStart"/>
      <w:r w:rsidRPr="00EF6F81">
        <w:rPr>
          <w:rFonts w:eastAsiaTheme="minorHAnsi"/>
          <w:lang w:eastAsia="en-US"/>
          <w14:ligatures w14:val="standardContextual"/>
        </w:rPr>
        <w:t>волонтерства</w:t>
      </w:r>
      <w:proofErr w:type="spellEnd"/>
      <w:r w:rsidRPr="00EF6F81">
        <w:rPr>
          <w:rFonts w:eastAsiaTheme="minorHAnsi"/>
          <w:lang w:eastAsia="en-US"/>
          <w14:ligatures w14:val="standardContextual"/>
        </w:rPr>
        <w:t xml:space="preserve">) в </w:t>
      </w:r>
      <w:proofErr w:type="spellStart"/>
      <w:r w:rsidR="00233FBA" w:rsidRPr="00EF6F81">
        <w:rPr>
          <w:rFonts w:eastAsiaTheme="minorHAnsi"/>
          <w:lang w:eastAsia="en-US"/>
          <w14:ligatures w14:val="standardContextual"/>
        </w:rPr>
        <w:t>Петушинском</w:t>
      </w:r>
      <w:proofErr w:type="spellEnd"/>
      <w:r w:rsidR="00233FBA" w:rsidRPr="00EF6F81">
        <w:rPr>
          <w:rFonts w:eastAsiaTheme="minorHAnsi"/>
          <w:lang w:eastAsia="en-US"/>
          <w14:ligatures w14:val="standardContextual"/>
        </w:rPr>
        <w:t xml:space="preserve"> муниципальном округе</w:t>
      </w:r>
      <w:r w:rsidRPr="00EF6F81">
        <w:rPr>
          <w:rFonts w:eastAsiaTheme="minorHAnsi"/>
          <w:lang w:eastAsia="en-US"/>
          <w14:ligatures w14:val="standardContextual"/>
        </w:rPr>
        <w:t>.</w:t>
      </w:r>
    </w:p>
    <w:p w14:paraId="11472817" w14:textId="77777777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3.2. Создание перечня муниципальных добровольческих центров.</w:t>
      </w:r>
    </w:p>
    <w:p w14:paraId="4997D766" w14:textId="453DF53A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3.3. Оказание содействия в деятельности центров общественного развития «</w:t>
      </w:r>
      <w:proofErr w:type="spellStart"/>
      <w:r w:rsidRPr="00EF6F81">
        <w:rPr>
          <w:rFonts w:eastAsiaTheme="minorHAnsi"/>
          <w:lang w:eastAsia="en-US"/>
          <w14:ligatures w14:val="standardContextual"/>
        </w:rPr>
        <w:t>Добро.Центр</w:t>
      </w:r>
      <w:proofErr w:type="spellEnd"/>
      <w:r w:rsidRPr="00EF6F81">
        <w:rPr>
          <w:rFonts w:eastAsiaTheme="minorHAnsi"/>
          <w:lang w:eastAsia="en-US"/>
          <w14:ligatures w14:val="standardContextual"/>
        </w:rPr>
        <w:t xml:space="preserve">», расположенных на территории </w:t>
      </w:r>
      <w:proofErr w:type="spellStart"/>
      <w:r w:rsidR="00233FBA" w:rsidRPr="00EF6F81">
        <w:rPr>
          <w:rFonts w:eastAsiaTheme="minorHAnsi"/>
          <w:lang w:eastAsia="en-US"/>
          <w14:ligatures w14:val="standardContextual"/>
        </w:rPr>
        <w:t>Петушинского</w:t>
      </w:r>
      <w:proofErr w:type="spellEnd"/>
      <w:r w:rsidR="00233FBA" w:rsidRPr="00EF6F81">
        <w:rPr>
          <w:rFonts w:eastAsiaTheme="minorHAnsi"/>
          <w:lang w:eastAsia="en-US"/>
          <w14:ligatures w14:val="standardContextual"/>
        </w:rPr>
        <w:t xml:space="preserve"> муниципального округа</w:t>
      </w:r>
      <w:r w:rsidRPr="00EF6F81">
        <w:rPr>
          <w:rFonts w:eastAsiaTheme="minorHAnsi"/>
          <w:lang w:eastAsia="en-US"/>
          <w14:ligatures w14:val="standardContextual"/>
        </w:rPr>
        <w:t>.</w:t>
      </w:r>
    </w:p>
    <w:p w14:paraId="5649B8EF" w14:textId="67E646AE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lastRenderedPageBreak/>
        <w:t xml:space="preserve">3.4. Внесение предложений по совершенствованию нормативно-правовой базы </w:t>
      </w:r>
      <w:r w:rsidR="009E31C8" w:rsidRPr="00EF6F81">
        <w:rPr>
          <w:rFonts w:eastAsiaTheme="minorHAnsi"/>
          <w:lang w:eastAsia="en-US"/>
          <w14:ligatures w14:val="standardContextual"/>
        </w:rPr>
        <w:t xml:space="preserve">Петушинского муниципального округа </w:t>
      </w:r>
      <w:r w:rsidRPr="00EF6F81">
        <w:rPr>
          <w:rFonts w:eastAsiaTheme="minorHAnsi"/>
          <w:lang w:eastAsia="en-US"/>
          <w14:ligatures w14:val="standardContextual"/>
        </w:rPr>
        <w:t>в сфере поддержки добровольчества (</w:t>
      </w:r>
      <w:proofErr w:type="spellStart"/>
      <w:r w:rsidRPr="00EF6F81">
        <w:rPr>
          <w:rFonts w:eastAsiaTheme="minorHAnsi"/>
          <w:lang w:eastAsia="en-US"/>
          <w14:ligatures w14:val="standardContextual"/>
        </w:rPr>
        <w:t>волонтерства</w:t>
      </w:r>
      <w:proofErr w:type="spellEnd"/>
      <w:r w:rsidRPr="00EF6F81">
        <w:rPr>
          <w:rFonts w:eastAsiaTheme="minorHAnsi"/>
          <w:lang w:eastAsia="en-US"/>
          <w14:ligatures w14:val="standardContextual"/>
        </w:rPr>
        <w:t>).</w:t>
      </w:r>
    </w:p>
    <w:p w14:paraId="191FEE74" w14:textId="4FA8AFB7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3.5. Проведение анализа текущих практик в сфере добровольчества (</w:t>
      </w:r>
      <w:proofErr w:type="spellStart"/>
      <w:r w:rsidRPr="00EF6F81">
        <w:rPr>
          <w:rFonts w:eastAsiaTheme="minorHAnsi"/>
          <w:lang w:eastAsia="en-US"/>
          <w14:ligatures w14:val="standardContextual"/>
        </w:rPr>
        <w:t>волонтерства</w:t>
      </w:r>
      <w:proofErr w:type="spellEnd"/>
      <w:r w:rsidRPr="00EF6F81">
        <w:rPr>
          <w:rFonts w:eastAsiaTheme="minorHAnsi"/>
          <w:lang w:eastAsia="en-US"/>
          <w14:ligatures w14:val="standardContextual"/>
        </w:rPr>
        <w:t xml:space="preserve">) и выработка рекомендации по развитию добровольчества на территории </w:t>
      </w:r>
      <w:r w:rsidR="009E31C8" w:rsidRPr="00EF6F81">
        <w:rPr>
          <w:rFonts w:eastAsiaTheme="minorHAnsi"/>
          <w:lang w:eastAsia="en-US"/>
          <w14:ligatures w14:val="standardContextual"/>
        </w:rPr>
        <w:t>Петушинского муниципального округа</w:t>
      </w:r>
      <w:r w:rsidRPr="00EF6F81">
        <w:rPr>
          <w:rFonts w:eastAsiaTheme="minorHAnsi"/>
          <w:lang w:eastAsia="en-US"/>
          <w14:ligatures w14:val="standardContextual"/>
        </w:rPr>
        <w:t>.</w:t>
      </w:r>
    </w:p>
    <w:p w14:paraId="4DB27EA5" w14:textId="0D3A2C2B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3.6. Реализация информационной политики в сфере популяризации добровольчества (</w:t>
      </w:r>
      <w:proofErr w:type="spellStart"/>
      <w:r w:rsidRPr="00EF6F81">
        <w:rPr>
          <w:rFonts w:eastAsiaTheme="minorHAnsi"/>
          <w:lang w:eastAsia="en-US"/>
          <w14:ligatures w14:val="standardContextual"/>
        </w:rPr>
        <w:t>волонтерства</w:t>
      </w:r>
      <w:proofErr w:type="spellEnd"/>
      <w:r w:rsidRPr="00EF6F81">
        <w:rPr>
          <w:rFonts w:eastAsiaTheme="minorHAnsi"/>
          <w:lang w:eastAsia="en-US"/>
          <w14:ligatures w14:val="standardContextual"/>
        </w:rPr>
        <w:t>).</w:t>
      </w:r>
    </w:p>
    <w:p w14:paraId="552766D4" w14:textId="3ED61C3F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3.7. Внесение предложений по разработке мер поощрения добровольцев (волонтеров).</w:t>
      </w:r>
    </w:p>
    <w:p w14:paraId="7D3FCA95" w14:textId="1960CEF0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 xml:space="preserve">3.8. Рассмотрение обращений добровольцев (волонтеров) и организаторов добровольческой (волонтерской) деятельности, поступающих по специально созданному каналу прямой связи председателя Совета на электронный адрес: </w:t>
      </w:r>
      <w:proofErr w:type="spellStart"/>
      <w:r w:rsidRPr="00EF6F81">
        <w:rPr>
          <w:rFonts w:eastAsiaTheme="minorHAnsi"/>
          <w:iCs/>
          <w:lang w:val="en-US" w:eastAsia="en-US"/>
          <w14:ligatures w14:val="standardContextual"/>
        </w:rPr>
        <w:t>petushki</w:t>
      </w:r>
      <w:proofErr w:type="spellEnd"/>
      <w:r w:rsidRPr="00EF6F81">
        <w:rPr>
          <w:rFonts w:eastAsiaTheme="minorHAnsi"/>
          <w:iCs/>
          <w:lang w:eastAsia="en-US"/>
          <w14:ligatures w14:val="standardContextual"/>
        </w:rPr>
        <w:t>_</w:t>
      </w:r>
      <w:proofErr w:type="spellStart"/>
      <w:r w:rsidRPr="00EF6F81">
        <w:rPr>
          <w:rFonts w:eastAsiaTheme="minorHAnsi"/>
          <w:iCs/>
          <w:lang w:val="en-US" w:eastAsia="en-US"/>
          <w14:ligatures w14:val="standardContextual"/>
        </w:rPr>
        <w:t>edu</w:t>
      </w:r>
      <w:proofErr w:type="spellEnd"/>
      <w:r w:rsidRPr="00EF6F81">
        <w:rPr>
          <w:rFonts w:eastAsiaTheme="minorHAnsi"/>
          <w:iCs/>
          <w:lang w:eastAsia="en-US"/>
          <w14:ligatures w14:val="standardContextual"/>
        </w:rPr>
        <w:t>@</w:t>
      </w:r>
      <w:r w:rsidRPr="00EF6F81">
        <w:rPr>
          <w:rFonts w:eastAsiaTheme="minorHAnsi"/>
          <w:iCs/>
          <w:lang w:val="en-US" w:eastAsia="en-US"/>
          <w14:ligatures w14:val="standardContextual"/>
        </w:rPr>
        <w:t>mail</w:t>
      </w:r>
      <w:r w:rsidRPr="00EF6F81">
        <w:rPr>
          <w:rFonts w:eastAsiaTheme="minorHAnsi"/>
          <w:iCs/>
          <w:lang w:eastAsia="en-US"/>
          <w14:ligatures w14:val="standardContextual"/>
        </w:rPr>
        <w:t>.</w:t>
      </w:r>
      <w:proofErr w:type="spellStart"/>
      <w:r w:rsidRPr="00EF6F81">
        <w:rPr>
          <w:rFonts w:eastAsiaTheme="minorHAnsi"/>
          <w:iCs/>
          <w:lang w:val="en-US" w:eastAsia="en-US"/>
          <w14:ligatures w14:val="standardContextual"/>
        </w:rPr>
        <w:t>ru</w:t>
      </w:r>
      <w:proofErr w:type="spellEnd"/>
    </w:p>
    <w:p w14:paraId="134BC3D2" w14:textId="77777777" w:rsidR="001B1F83" w:rsidRPr="00EF6F81" w:rsidRDefault="001B1F83" w:rsidP="0073784E">
      <w:pPr>
        <w:autoSpaceDE w:val="0"/>
        <w:autoSpaceDN w:val="0"/>
        <w:adjustRightInd w:val="0"/>
        <w:spacing w:before="120"/>
        <w:jc w:val="center"/>
        <w:rPr>
          <w:rFonts w:eastAsiaTheme="minorHAnsi"/>
          <w:b/>
          <w:bCs/>
          <w:lang w:eastAsia="en-US"/>
          <w14:ligatures w14:val="standardContextual"/>
        </w:rPr>
      </w:pPr>
      <w:r w:rsidRPr="00EF6F81">
        <w:rPr>
          <w:rFonts w:eastAsiaTheme="minorHAnsi"/>
          <w:b/>
          <w:bCs/>
          <w:lang w:eastAsia="en-US"/>
          <w14:ligatures w14:val="standardContextual"/>
        </w:rPr>
        <w:t>4. Права Совета</w:t>
      </w:r>
    </w:p>
    <w:p w14:paraId="5CA41558" w14:textId="77777777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Совет для осуществления своей деятельности имеет право:</w:t>
      </w:r>
    </w:p>
    <w:p w14:paraId="45A81039" w14:textId="6E39595B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 xml:space="preserve">4.1. Запрашивать в установленном порядке от структурных подразделений </w:t>
      </w:r>
      <w:r w:rsidR="00C25759" w:rsidRPr="00EF6F81">
        <w:rPr>
          <w:rFonts w:eastAsiaTheme="minorHAnsi"/>
          <w:lang w:eastAsia="en-US"/>
          <w14:ligatures w14:val="standardContextual"/>
        </w:rPr>
        <w:t xml:space="preserve">администрации </w:t>
      </w:r>
      <w:proofErr w:type="spellStart"/>
      <w:r w:rsidR="005D5A37" w:rsidRPr="00EF6F81">
        <w:rPr>
          <w:rFonts w:eastAsiaTheme="minorHAnsi"/>
          <w:lang w:eastAsia="en-US"/>
          <w14:ligatures w14:val="standardContextual"/>
        </w:rPr>
        <w:t>Петушинского</w:t>
      </w:r>
      <w:proofErr w:type="spellEnd"/>
      <w:r w:rsidR="005D5A37" w:rsidRPr="00EF6F81">
        <w:rPr>
          <w:rFonts w:eastAsiaTheme="minorHAnsi"/>
          <w:lang w:eastAsia="en-US"/>
          <w14:ligatures w14:val="standardContextual"/>
        </w:rPr>
        <w:t xml:space="preserve"> муниципального округа </w:t>
      </w:r>
      <w:r w:rsidRPr="00EF6F81">
        <w:rPr>
          <w:rFonts w:eastAsiaTheme="minorHAnsi"/>
          <w:lang w:eastAsia="en-US"/>
          <w14:ligatures w14:val="standardContextual"/>
        </w:rPr>
        <w:t>и иных организаций необходимые для деятельности Совета сведения и информацию.</w:t>
      </w:r>
    </w:p>
    <w:p w14:paraId="0D0CF5A9" w14:textId="4D2F67F5" w:rsidR="001B1F83" w:rsidRPr="00EF6F81" w:rsidRDefault="001B1F83" w:rsidP="00B67726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4.2. Приглашать на заседания Совета, представителей организаций и общественных объединений, представителей АНО «Координационный ресурсный центр поддержки добровольчества и реализации молодежных инициатив Владимирской области» для участия в обсуждении вопросов, входящих в компетенцию Совета.</w:t>
      </w:r>
    </w:p>
    <w:p w14:paraId="7F53C25A" w14:textId="77777777" w:rsidR="00C0385B" w:rsidRDefault="001B1F83" w:rsidP="00C0385B">
      <w:pPr>
        <w:autoSpaceDE w:val="0"/>
        <w:autoSpaceDN w:val="0"/>
        <w:adjustRightInd w:val="0"/>
        <w:spacing w:before="120"/>
        <w:ind w:firstLine="851"/>
        <w:jc w:val="both"/>
        <w:rPr>
          <w:rFonts w:eastAsiaTheme="minorHAnsi"/>
          <w:lang w:eastAsia="en-US"/>
          <w14:ligatures w14:val="standardContextual"/>
        </w:rPr>
      </w:pPr>
      <w:r w:rsidRPr="00EF6F81">
        <w:rPr>
          <w:rFonts w:eastAsiaTheme="minorHAnsi"/>
          <w:lang w:eastAsia="en-US"/>
          <w14:ligatures w14:val="standardContextual"/>
        </w:rPr>
        <w:t>4.3. Привлекать специалистов, экспертов, консультантов, не являющихся членами Совета, для оперативной и качественной подготовки материалов по рассматриваемым вопросам.</w:t>
      </w:r>
    </w:p>
    <w:p w14:paraId="4718A4D1" w14:textId="77777777" w:rsidR="001520F4" w:rsidRPr="003F05C7" w:rsidRDefault="001520F4" w:rsidP="001520F4">
      <w:pPr>
        <w:spacing w:after="120"/>
        <w:jc w:val="center"/>
        <w:rPr>
          <w:b/>
        </w:rPr>
      </w:pPr>
      <w:r w:rsidRPr="003F05C7">
        <w:rPr>
          <w:b/>
        </w:rPr>
        <w:t>5. Структура и организация работы Совета</w:t>
      </w:r>
    </w:p>
    <w:p w14:paraId="1777C7EF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t>5.1. Совет формируется в составе председателя Совета, заместителя председателя Совета, секретаря Совета и членов Совета.</w:t>
      </w:r>
    </w:p>
    <w:p w14:paraId="693DE5C7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t>5.2. Председателем Совета является заместитель главы администрации по социальной политике.</w:t>
      </w:r>
    </w:p>
    <w:p w14:paraId="06A4E7DA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t>5.3. Руководит заседаниями Совета председатель Совета, в его отсутствие либо по его поручению - заместитель председателя Совета.</w:t>
      </w:r>
    </w:p>
    <w:p w14:paraId="7F5F4087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t>5.4. Заседания Совета проводятся по мере необходимости, но не реже одного раза в полугодие. Заседание Совета считается правомочным, если на нем присутствует более половины его членов.</w:t>
      </w:r>
    </w:p>
    <w:p w14:paraId="043B6CF0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t>5.5. Повестка дня заседания Совета формируется с учетом предложений членов Совета, утверждается председателем Совета и доводится до членов Совета не позднее, чем за пять дней до заседания.</w:t>
      </w:r>
    </w:p>
    <w:p w14:paraId="76CEEA42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t>5.6. Решения Совета принимаются простым большинством голосов от числа присутствующих на заседании членов Совета. Решения Совета оформляются протоколами, которые подписываются председателем Совета. Решения, принимаемые Советом, носят рекомендательный характер.</w:t>
      </w:r>
    </w:p>
    <w:p w14:paraId="7AFDD338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t xml:space="preserve">5.7. Секретарь Совета ведет протоколы заседаний Совета, информирует членов Совета о месте, времени проведения и повестке дня очередного заседания. </w:t>
      </w:r>
    </w:p>
    <w:p w14:paraId="769D0540" w14:textId="77777777" w:rsidR="001520F4" w:rsidRPr="003F05C7" w:rsidRDefault="001520F4" w:rsidP="00F27EA6">
      <w:pPr>
        <w:spacing w:after="120"/>
        <w:ind w:firstLine="851"/>
        <w:jc w:val="both"/>
      </w:pPr>
      <w:r w:rsidRPr="003F05C7">
        <w:lastRenderedPageBreak/>
        <w:t xml:space="preserve">5.8. Обеспечение деятельности Совета осуществляет Управление образования, молодежной политики и патриотического воспитания </w:t>
      </w:r>
      <w:proofErr w:type="spellStart"/>
      <w:r w:rsidRPr="003F05C7">
        <w:t>Петушинского</w:t>
      </w:r>
      <w:proofErr w:type="spellEnd"/>
      <w:r w:rsidRPr="003F05C7">
        <w:t xml:space="preserve"> муниципального округа.</w:t>
      </w:r>
    </w:p>
    <w:p w14:paraId="35CA3A3B" w14:textId="3AF43EC3" w:rsidR="00B3798E" w:rsidRPr="00C0385B" w:rsidRDefault="00B3798E" w:rsidP="001520F4">
      <w:pPr>
        <w:autoSpaceDE w:val="0"/>
        <w:autoSpaceDN w:val="0"/>
        <w:adjustRightInd w:val="0"/>
        <w:spacing w:before="120"/>
        <w:ind w:firstLine="851"/>
        <w:jc w:val="center"/>
        <w:rPr>
          <w:rFonts w:eastAsiaTheme="minorHAnsi"/>
        </w:rPr>
      </w:pPr>
    </w:p>
    <w:sectPr w:rsidR="00B3798E" w:rsidRPr="00C0385B" w:rsidSect="001520F4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8ACC3" w14:textId="77777777" w:rsidR="00C533F1" w:rsidRDefault="00C533F1" w:rsidP="00D60541">
      <w:r>
        <w:separator/>
      </w:r>
    </w:p>
  </w:endnote>
  <w:endnote w:type="continuationSeparator" w:id="0">
    <w:p w14:paraId="5640E6A7" w14:textId="77777777" w:rsidR="00C533F1" w:rsidRDefault="00C533F1" w:rsidP="00D6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8ACF7" w14:textId="77777777" w:rsidR="00C533F1" w:rsidRDefault="00C533F1" w:rsidP="00D60541">
      <w:r>
        <w:separator/>
      </w:r>
    </w:p>
  </w:footnote>
  <w:footnote w:type="continuationSeparator" w:id="0">
    <w:p w14:paraId="0A59B3DB" w14:textId="77777777" w:rsidR="00C533F1" w:rsidRDefault="00C533F1" w:rsidP="00D6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894123"/>
      <w:docPartObj>
        <w:docPartGallery w:val="Page Numbers (Top of Page)"/>
        <w:docPartUnique/>
      </w:docPartObj>
    </w:sdtPr>
    <w:sdtEndPr/>
    <w:sdtContent>
      <w:p w14:paraId="6C22496A" w14:textId="2C293FAE" w:rsidR="001520F4" w:rsidRDefault="001520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4D">
          <w:rPr>
            <w:noProof/>
          </w:rPr>
          <w:t>2</w:t>
        </w:r>
        <w:r>
          <w:fldChar w:fldCharType="end"/>
        </w:r>
      </w:p>
    </w:sdtContent>
  </w:sdt>
  <w:p w14:paraId="6093E749" w14:textId="77777777" w:rsidR="00BD5B76" w:rsidRPr="001520F4" w:rsidRDefault="00BD5B76" w:rsidP="001520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0D5"/>
    <w:multiLevelType w:val="multilevel"/>
    <w:tmpl w:val="02BC1EE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6"/>
      <w:numFmt w:val="decimal"/>
      <w:isLgl/>
      <w:lvlText w:val="%1.%2."/>
      <w:lvlJc w:val="left"/>
      <w:pPr>
        <w:ind w:left="170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07B67B87"/>
    <w:multiLevelType w:val="hybridMultilevel"/>
    <w:tmpl w:val="54DAADC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06DA"/>
    <w:multiLevelType w:val="hybridMultilevel"/>
    <w:tmpl w:val="30884B86"/>
    <w:lvl w:ilvl="0" w:tplc="17E4D9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7441"/>
    <w:multiLevelType w:val="multilevel"/>
    <w:tmpl w:val="AD922590"/>
    <w:lvl w:ilvl="0">
      <w:start w:val="4"/>
      <w:numFmt w:val="decimal"/>
      <w:lvlText w:val="%1"/>
      <w:lvlJc w:val="left"/>
      <w:pPr>
        <w:ind w:left="607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16"/>
      </w:pPr>
      <w:rPr>
        <w:rFonts w:hint="default"/>
        <w:lang w:val="ru-RU" w:eastAsia="en-US" w:bidi="ar-SA"/>
      </w:rPr>
    </w:lvl>
  </w:abstractNum>
  <w:abstractNum w:abstractNumId="4" w15:restartNumberingAfterBreak="0">
    <w:nsid w:val="0E614553"/>
    <w:multiLevelType w:val="hybridMultilevel"/>
    <w:tmpl w:val="9A8448C6"/>
    <w:lvl w:ilvl="0" w:tplc="8CAC32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1C89"/>
    <w:multiLevelType w:val="multilevel"/>
    <w:tmpl w:val="DEEA72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5B15D1"/>
    <w:multiLevelType w:val="hybridMultilevel"/>
    <w:tmpl w:val="3CD0511C"/>
    <w:lvl w:ilvl="0" w:tplc="07767AF2">
      <w:numFmt w:val="bullet"/>
      <w:lvlText w:val="-"/>
      <w:lvlJc w:val="left"/>
      <w:pPr>
        <w:ind w:left="622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7C58FC">
      <w:numFmt w:val="bullet"/>
      <w:lvlText w:val="•"/>
      <w:lvlJc w:val="left"/>
      <w:pPr>
        <w:ind w:left="1566" w:hanging="718"/>
      </w:pPr>
      <w:rPr>
        <w:rFonts w:hint="default"/>
        <w:lang w:val="ru-RU" w:eastAsia="en-US" w:bidi="ar-SA"/>
      </w:rPr>
    </w:lvl>
    <w:lvl w:ilvl="2" w:tplc="259C1ABE">
      <w:numFmt w:val="bullet"/>
      <w:lvlText w:val="•"/>
      <w:lvlJc w:val="left"/>
      <w:pPr>
        <w:ind w:left="2513" w:hanging="718"/>
      </w:pPr>
      <w:rPr>
        <w:rFonts w:hint="default"/>
        <w:lang w:val="ru-RU" w:eastAsia="en-US" w:bidi="ar-SA"/>
      </w:rPr>
    </w:lvl>
    <w:lvl w:ilvl="3" w:tplc="352AE952">
      <w:numFmt w:val="bullet"/>
      <w:lvlText w:val="•"/>
      <w:lvlJc w:val="left"/>
      <w:pPr>
        <w:ind w:left="3459" w:hanging="718"/>
      </w:pPr>
      <w:rPr>
        <w:rFonts w:hint="default"/>
        <w:lang w:val="ru-RU" w:eastAsia="en-US" w:bidi="ar-SA"/>
      </w:rPr>
    </w:lvl>
    <w:lvl w:ilvl="4" w:tplc="714A8D3C">
      <w:numFmt w:val="bullet"/>
      <w:lvlText w:val="•"/>
      <w:lvlJc w:val="left"/>
      <w:pPr>
        <w:ind w:left="4406" w:hanging="718"/>
      </w:pPr>
      <w:rPr>
        <w:rFonts w:hint="default"/>
        <w:lang w:val="ru-RU" w:eastAsia="en-US" w:bidi="ar-SA"/>
      </w:rPr>
    </w:lvl>
    <w:lvl w:ilvl="5" w:tplc="9DF2CE34">
      <w:numFmt w:val="bullet"/>
      <w:lvlText w:val="•"/>
      <w:lvlJc w:val="left"/>
      <w:pPr>
        <w:ind w:left="5353" w:hanging="718"/>
      </w:pPr>
      <w:rPr>
        <w:rFonts w:hint="default"/>
        <w:lang w:val="ru-RU" w:eastAsia="en-US" w:bidi="ar-SA"/>
      </w:rPr>
    </w:lvl>
    <w:lvl w:ilvl="6" w:tplc="5D141A90">
      <w:numFmt w:val="bullet"/>
      <w:lvlText w:val="•"/>
      <w:lvlJc w:val="left"/>
      <w:pPr>
        <w:ind w:left="6299" w:hanging="718"/>
      </w:pPr>
      <w:rPr>
        <w:rFonts w:hint="default"/>
        <w:lang w:val="ru-RU" w:eastAsia="en-US" w:bidi="ar-SA"/>
      </w:rPr>
    </w:lvl>
    <w:lvl w:ilvl="7" w:tplc="907C6FE0">
      <w:numFmt w:val="bullet"/>
      <w:lvlText w:val="•"/>
      <w:lvlJc w:val="left"/>
      <w:pPr>
        <w:ind w:left="7246" w:hanging="718"/>
      </w:pPr>
      <w:rPr>
        <w:rFonts w:hint="default"/>
        <w:lang w:val="ru-RU" w:eastAsia="en-US" w:bidi="ar-SA"/>
      </w:rPr>
    </w:lvl>
    <w:lvl w:ilvl="8" w:tplc="859650EC">
      <w:numFmt w:val="bullet"/>
      <w:lvlText w:val="•"/>
      <w:lvlJc w:val="left"/>
      <w:pPr>
        <w:ind w:left="8193" w:hanging="718"/>
      </w:pPr>
      <w:rPr>
        <w:rFonts w:hint="default"/>
        <w:lang w:val="ru-RU" w:eastAsia="en-US" w:bidi="ar-SA"/>
      </w:rPr>
    </w:lvl>
  </w:abstractNum>
  <w:abstractNum w:abstractNumId="7" w15:restartNumberingAfterBreak="0">
    <w:nsid w:val="1FD14E38"/>
    <w:multiLevelType w:val="hybridMultilevel"/>
    <w:tmpl w:val="1C184A16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B2657"/>
    <w:multiLevelType w:val="multilevel"/>
    <w:tmpl w:val="01126738"/>
    <w:lvl w:ilvl="0">
      <w:start w:val="3"/>
      <w:numFmt w:val="decimal"/>
      <w:lvlText w:val="%1"/>
      <w:lvlJc w:val="left"/>
      <w:pPr>
        <w:ind w:left="607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655"/>
      </w:pPr>
      <w:rPr>
        <w:rFonts w:hint="default"/>
        <w:lang w:val="ru-RU" w:eastAsia="en-US" w:bidi="ar-SA"/>
      </w:rPr>
    </w:lvl>
  </w:abstractNum>
  <w:abstractNum w:abstractNumId="9" w15:restartNumberingAfterBreak="0">
    <w:nsid w:val="296C4E97"/>
    <w:multiLevelType w:val="hybridMultilevel"/>
    <w:tmpl w:val="82B2714C"/>
    <w:lvl w:ilvl="0" w:tplc="F800E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4589"/>
    <w:multiLevelType w:val="hybridMultilevel"/>
    <w:tmpl w:val="9228913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3728"/>
    <w:multiLevelType w:val="multilevel"/>
    <w:tmpl w:val="7C2E5F46"/>
    <w:lvl w:ilvl="0">
      <w:start w:val="1"/>
      <w:numFmt w:val="decimal"/>
      <w:lvlText w:val="%1"/>
      <w:lvlJc w:val="left"/>
      <w:pPr>
        <w:ind w:left="62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2" w:hanging="7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EF152E1"/>
    <w:multiLevelType w:val="hybridMultilevel"/>
    <w:tmpl w:val="B7F01BA4"/>
    <w:lvl w:ilvl="0" w:tplc="AD5E6E40">
      <w:start w:val="1"/>
      <w:numFmt w:val="decimal"/>
      <w:lvlText w:val="%1."/>
      <w:lvlJc w:val="left"/>
      <w:pPr>
        <w:ind w:left="432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22812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2" w:tplc="7D862470">
      <w:numFmt w:val="bullet"/>
      <w:lvlText w:val="•"/>
      <w:lvlJc w:val="left"/>
      <w:pPr>
        <w:ind w:left="5473" w:hanging="281"/>
      </w:pPr>
      <w:rPr>
        <w:rFonts w:hint="default"/>
        <w:lang w:val="ru-RU" w:eastAsia="en-US" w:bidi="ar-SA"/>
      </w:rPr>
    </w:lvl>
    <w:lvl w:ilvl="3" w:tplc="326A9CAA">
      <w:numFmt w:val="bullet"/>
      <w:lvlText w:val="•"/>
      <w:lvlJc w:val="left"/>
      <w:pPr>
        <w:ind w:left="6049" w:hanging="281"/>
      </w:pPr>
      <w:rPr>
        <w:rFonts w:hint="default"/>
        <w:lang w:val="ru-RU" w:eastAsia="en-US" w:bidi="ar-SA"/>
      </w:rPr>
    </w:lvl>
    <w:lvl w:ilvl="4" w:tplc="A92EDBE6">
      <w:numFmt w:val="bullet"/>
      <w:lvlText w:val="•"/>
      <w:lvlJc w:val="left"/>
      <w:pPr>
        <w:ind w:left="6626" w:hanging="281"/>
      </w:pPr>
      <w:rPr>
        <w:rFonts w:hint="default"/>
        <w:lang w:val="ru-RU" w:eastAsia="en-US" w:bidi="ar-SA"/>
      </w:rPr>
    </w:lvl>
    <w:lvl w:ilvl="5" w:tplc="A56A8264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6" w:tplc="A7DEA36A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7" w:tplc="B276C8D8">
      <w:numFmt w:val="bullet"/>
      <w:lvlText w:val="•"/>
      <w:lvlJc w:val="left"/>
      <w:pPr>
        <w:ind w:left="8356" w:hanging="281"/>
      </w:pPr>
      <w:rPr>
        <w:rFonts w:hint="default"/>
        <w:lang w:val="ru-RU" w:eastAsia="en-US" w:bidi="ar-SA"/>
      </w:rPr>
    </w:lvl>
    <w:lvl w:ilvl="8" w:tplc="82EE491C">
      <w:numFmt w:val="bullet"/>
      <w:lvlText w:val="•"/>
      <w:lvlJc w:val="left"/>
      <w:pPr>
        <w:ind w:left="893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FA55DE0"/>
    <w:multiLevelType w:val="multilevel"/>
    <w:tmpl w:val="609E243E"/>
    <w:lvl w:ilvl="0">
      <w:start w:val="1"/>
      <w:numFmt w:val="decimal"/>
      <w:lvlText w:val="%1."/>
      <w:lvlJc w:val="left"/>
      <w:pPr>
        <w:ind w:left="48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2" w:hanging="66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71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3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5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669"/>
      </w:pPr>
      <w:rPr>
        <w:rFonts w:hint="default"/>
        <w:lang w:val="ru-RU" w:eastAsia="en-US" w:bidi="ar-SA"/>
      </w:rPr>
    </w:lvl>
  </w:abstractNum>
  <w:abstractNum w:abstractNumId="14" w15:restartNumberingAfterBreak="0">
    <w:nsid w:val="440F3DA3"/>
    <w:multiLevelType w:val="hybridMultilevel"/>
    <w:tmpl w:val="D00C1402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44013"/>
    <w:multiLevelType w:val="hybridMultilevel"/>
    <w:tmpl w:val="90D494B4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40E45"/>
    <w:multiLevelType w:val="multilevel"/>
    <w:tmpl w:val="50A63FDE"/>
    <w:lvl w:ilvl="0">
      <w:start w:val="5"/>
      <w:numFmt w:val="decimal"/>
      <w:lvlText w:val="%1"/>
      <w:lvlJc w:val="left"/>
      <w:pPr>
        <w:ind w:left="60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0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564"/>
      </w:pPr>
      <w:rPr>
        <w:rFonts w:hint="default"/>
        <w:lang w:val="ru-RU" w:eastAsia="en-US" w:bidi="ar-SA"/>
      </w:rPr>
    </w:lvl>
  </w:abstractNum>
  <w:abstractNum w:abstractNumId="17" w15:restartNumberingAfterBreak="0">
    <w:nsid w:val="530D6FEE"/>
    <w:multiLevelType w:val="multilevel"/>
    <w:tmpl w:val="8E48C796"/>
    <w:lvl w:ilvl="0">
      <w:start w:val="2"/>
      <w:numFmt w:val="decimal"/>
      <w:lvlText w:val="%1"/>
      <w:lvlJc w:val="left"/>
      <w:pPr>
        <w:ind w:left="18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2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93"/>
      </w:pPr>
      <w:rPr>
        <w:rFonts w:hint="default"/>
        <w:lang w:val="ru-RU" w:eastAsia="en-US" w:bidi="ar-SA"/>
      </w:rPr>
    </w:lvl>
  </w:abstractNum>
  <w:abstractNum w:abstractNumId="18" w15:restartNumberingAfterBreak="0">
    <w:nsid w:val="54C72872"/>
    <w:multiLevelType w:val="hybridMultilevel"/>
    <w:tmpl w:val="C254BAF8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58BF5A71"/>
    <w:multiLevelType w:val="hybridMultilevel"/>
    <w:tmpl w:val="F3D4B828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22BB7"/>
    <w:multiLevelType w:val="hybridMultilevel"/>
    <w:tmpl w:val="A44A18B6"/>
    <w:lvl w:ilvl="0" w:tplc="F800E4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47CD4"/>
    <w:multiLevelType w:val="multilevel"/>
    <w:tmpl w:val="02BC1EE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6"/>
      <w:numFmt w:val="decimal"/>
      <w:isLgl/>
      <w:lvlText w:val="%1.%2."/>
      <w:lvlJc w:val="left"/>
      <w:pPr>
        <w:ind w:left="170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2" w15:restartNumberingAfterBreak="0">
    <w:nsid w:val="62E24C70"/>
    <w:multiLevelType w:val="hybridMultilevel"/>
    <w:tmpl w:val="C7CA0FA2"/>
    <w:lvl w:ilvl="0" w:tplc="FE94F9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C0B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B9628F2"/>
    <w:multiLevelType w:val="multilevel"/>
    <w:tmpl w:val="DEEA72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A20746"/>
    <w:multiLevelType w:val="hybridMultilevel"/>
    <w:tmpl w:val="92DC71C8"/>
    <w:lvl w:ilvl="0" w:tplc="8CAC32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54AAE"/>
    <w:multiLevelType w:val="hybridMultilevel"/>
    <w:tmpl w:val="91CCB5EE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06AFD"/>
    <w:multiLevelType w:val="hybridMultilevel"/>
    <w:tmpl w:val="57F6D75C"/>
    <w:lvl w:ilvl="0" w:tplc="17E4D9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0"/>
  </w:num>
  <w:num w:numId="4">
    <w:abstractNumId w:val="22"/>
  </w:num>
  <w:num w:numId="5">
    <w:abstractNumId w:val="19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5"/>
  </w:num>
  <w:num w:numId="11">
    <w:abstractNumId w:val="25"/>
  </w:num>
  <w:num w:numId="12">
    <w:abstractNumId w:val="4"/>
  </w:num>
  <w:num w:numId="13">
    <w:abstractNumId w:val="20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8"/>
  </w:num>
  <w:num w:numId="19">
    <w:abstractNumId w:val="6"/>
  </w:num>
  <w:num w:numId="20">
    <w:abstractNumId w:val="17"/>
  </w:num>
  <w:num w:numId="21">
    <w:abstractNumId w:val="11"/>
  </w:num>
  <w:num w:numId="22">
    <w:abstractNumId w:val="12"/>
  </w:num>
  <w:num w:numId="23">
    <w:abstractNumId w:val="0"/>
  </w:num>
  <w:num w:numId="24">
    <w:abstractNumId w:val="21"/>
  </w:num>
  <w:num w:numId="25">
    <w:abstractNumId w:val="18"/>
  </w:num>
  <w:num w:numId="26">
    <w:abstractNumId w:val="24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E"/>
    <w:rsid w:val="00033C4D"/>
    <w:rsid w:val="000629D8"/>
    <w:rsid w:val="00067CE7"/>
    <w:rsid w:val="00091C20"/>
    <w:rsid w:val="000A3CA1"/>
    <w:rsid w:val="00146B97"/>
    <w:rsid w:val="001520F4"/>
    <w:rsid w:val="00156082"/>
    <w:rsid w:val="001A290E"/>
    <w:rsid w:val="001B1F83"/>
    <w:rsid w:val="001F4ABB"/>
    <w:rsid w:val="00233FBA"/>
    <w:rsid w:val="002606B2"/>
    <w:rsid w:val="002611DB"/>
    <w:rsid w:val="00276D89"/>
    <w:rsid w:val="002B3060"/>
    <w:rsid w:val="003102D1"/>
    <w:rsid w:val="003170BF"/>
    <w:rsid w:val="003608BF"/>
    <w:rsid w:val="003A6445"/>
    <w:rsid w:val="003E29B3"/>
    <w:rsid w:val="003F7ED8"/>
    <w:rsid w:val="00411D26"/>
    <w:rsid w:val="00487C5D"/>
    <w:rsid w:val="004B2717"/>
    <w:rsid w:val="005009F4"/>
    <w:rsid w:val="005157C7"/>
    <w:rsid w:val="005576B4"/>
    <w:rsid w:val="005D5A37"/>
    <w:rsid w:val="005D6AE1"/>
    <w:rsid w:val="006332CB"/>
    <w:rsid w:val="006C0B77"/>
    <w:rsid w:val="0073784E"/>
    <w:rsid w:val="00750FC9"/>
    <w:rsid w:val="007774BE"/>
    <w:rsid w:val="00792B73"/>
    <w:rsid w:val="00795A91"/>
    <w:rsid w:val="008242FF"/>
    <w:rsid w:val="00870751"/>
    <w:rsid w:val="008C2617"/>
    <w:rsid w:val="00917B2B"/>
    <w:rsid w:val="00922C48"/>
    <w:rsid w:val="009B490E"/>
    <w:rsid w:val="009E31C8"/>
    <w:rsid w:val="00A14468"/>
    <w:rsid w:val="00AF19F5"/>
    <w:rsid w:val="00B137C9"/>
    <w:rsid w:val="00B3798E"/>
    <w:rsid w:val="00B67726"/>
    <w:rsid w:val="00B816E1"/>
    <w:rsid w:val="00B915B7"/>
    <w:rsid w:val="00B95206"/>
    <w:rsid w:val="00BA008A"/>
    <w:rsid w:val="00BD35FD"/>
    <w:rsid w:val="00BD5B76"/>
    <w:rsid w:val="00C0385B"/>
    <w:rsid w:val="00C12A98"/>
    <w:rsid w:val="00C25759"/>
    <w:rsid w:val="00C30ABA"/>
    <w:rsid w:val="00C376C4"/>
    <w:rsid w:val="00C5191E"/>
    <w:rsid w:val="00C533F1"/>
    <w:rsid w:val="00C824B0"/>
    <w:rsid w:val="00C97B51"/>
    <w:rsid w:val="00CC2872"/>
    <w:rsid w:val="00D27699"/>
    <w:rsid w:val="00D27EAE"/>
    <w:rsid w:val="00D45017"/>
    <w:rsid w:val="00D60541"/>
    <w:rsid w:val="00D61986"/>
    <w:rsid w:val="00DC57A8"/>
    <w:rsid w:val="00DC61E8"/>
    <w:rsid w:val="00E23950"/>
    <w:rsid w:val="00E248BD"/>
    <w:rsid w:val="00EA59DF"/>
    <w:rsid w:val="00EB777C"/>
    <w:rsid w:val="00EE38F6"/>
    <w:rsid w:val="00EE4070"/>
    <w:rsid w:val="00EF5979"/>
    <w:rsid w:val="00EF6F81"/>
    <w:rsid w:val="00F12C76"/>
    <w:rsid w:val="00F208E6"/>
    <w:rsid w:val="00F27EA6"/>
    <w:rsid w:val="00F31AEC"/>
    <w:rsid w:val="00F62888"/>
    <w:rsid w:val="00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77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9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3798E"/>
    <w:pPr>
      <w:keepNext/>
      <w:jc w:val="center"/>
      <w:outlineLvl w:val="1"/>
    </w:pPr>
    <w:rPr>
      <w:rFonts w:ascii="Calibri" w:hAnsi="Calibri" w:cs="Calibri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98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3798E"/>
    <w:rPr>
      <w:rFonts w:ascii="Calibri" w:eastAsia="Times New Roman" w:hAnsi="Calibri" w:cs="Calibri"/>
      <w:b/>
      <w:bCs/>
      <w:kern w:val="0"/>
      <w:sz w:val="24"/>
      <w:szCs w:val="24"/>
      <w:u w:val="single"/>
      <w:lang w:eastAsia="ru-RU"/>
      <w14:ligatures w14:val="none"/>
    </w:rPr>
  </w:style>
  <w:style w:type="character" w:styleId="a3">
    <w:name w:val="Strong"/>
    <w:qFormat/>
    <w:rsid w:val="00B3798E"/>
    <w:rPr>
      <w:b/>
      <w:bCs/>
    </w:rPr>
  </w:style>
  <w:style w:type="paragraph" w:customStyle="1" w:styleId="ConsPlusNormal">
    <w:name w:val="ConsPlusNormal"/>
    <w:rsid w:val="00B37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rsid w:val="00B379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798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rsid w:val="00B37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798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1"/>
    <w:qFormat/>
    <w:rsid w:val="00B3798E"/>
    <w:pPr>
      <w:widowControl w:val="0"/>
      <w:autoSpaceDE w:val="0"/>
      <w:autoSpaceDN w:val="0"/>
      <w:ind w:left="622" w:firstLine="69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79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3798E"/>
    <w:pPr>
      <w:widowControl w:val="0"/>
      <w:autoSpaceDE w:val="0"/>
      <w:autoSpaceDN w:val="0"/>
      <w:ind w:left="622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3798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B3798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97B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7B5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EE95-3AE3-4B69-86B8-B28EA67A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2026-04-10T10:55:00Z</dcterms:created>
  <dcterms:modified xsi:type="dcterms:W3CDTF">2026-04-15T08:54:00Z</dcterms:modified>
</cp:coreProperties>
</file>