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B4" w:rsidRDefault="007150B4" w:rsidP="00924AE8">
      <w:pPr>
        <w:pStyle w:val="ConsPlusNormal"/>
        <w:ind w:right="282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394"/>
      </w:tblGrid>
      <w:tr w:rsidR="00E708B8" w:rsidTr="00881F7D">
        <w:tc>
          <w:tcPr>
            <w:tcW w:w="10343" w:type="dxa"/>
          </w:tcPr>
          <w:p w:rsidR="00E708B8" w:rsidRDefault="00E708B8" w:rsidP="00E708B8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708B8" w:rsidRPr="00E708B8" w:rsidRDefault="00E708B8" w:rsidP="00165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E708B8" w:rsidRPr="00E708B8" w:rsidRDefault="00E708B8" w:rsidP="00165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E708B8" w:rsidRPr="00E708B8" w:rsidRDefault="00E708B8" w:rsidP="00165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Петушинского муниципального округа</w:t>
            </w:r>
          </w:p>
          <w:p w:rsidR="00E708B8" w:rsidRPr="00E708B8" w:rsidRDefault="00E708B8" w:rsidP="00165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8B8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708B8" w:rsidRDefault="00DF3DD7" w:rsidP="00165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9239A" w:rsidRPr="0029239A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9239A" w:rsidRPr="0029239A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</w:tbl>
    <w:p w:rsidR="001A21DF" w:rsidRPr="00924AE8" w:rsidRDefault="001A21DF" w:rsidP="001A21D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293"/>
      <w:bookmarkEnd w:id="0"/>
      <w:r w:rsidRPr="00924AE8">
        <w:rPr>
          <w:rFonts w:ascii="Times New Roman" w:hAnsi="Times New Roman"/>
          <w:sz w:val="24"/>
          <w:szCs w:val="24"/>
        </w:rPr>
        <w:t>В приложении к постановлению:</w:t>
      </w:r>
    </w:p>
    <w:p w:rsidR="001A21DF" w:rsidRPr="00924AE8" w:rsidRDefault="0029239A" w:rsidP="001A21D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1A21DF" w:rsidRPr="00924AE8">
        <w:rPr>
          <w:rFonts w:ascii="Times New Roman" w:hAnsi="Times New Roman"/>
          <w:sz w:val="24"/>
          <w:szCs w:val="24"/>
        </w:rPr>
        <w:t xml:space="preserve"> Строку «</w:t>
      </w:r>
      <w:r w:rsidR="00165416" w:rsidRPr="00165416">
        <w:rPr>
          <w:rFonts w:ascii="Times New Roman" w:hAnsi="Times New Roman"/>
          <w:color w:val="000000"/>
          <w:sz w:val="24"/>
          <w:szCs w:val="24"/>
        </w:rPr>
        <w:t>Объем бюджетных ассигнований программы, в том числе по годам и источникам</w:t>
      </w:r>
      <w:r w:rsidR="001A21DF" w:rsidRPr="00924AE8">
        <w:rPr>
          <w:rFonts w:ascii="Times New Roman" w:hAnsi="Times New Roman"/>
          <w:sz w:val="24"/>
          <w:szCs w:val="24"/>
        </w:rPr>
        <w:t>» Паспорта Программы изложить в следующей редакции: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137"/>
        <w:gridCol w:w="1211"/>
        <w:gridCol w:w="1261"/>
        <w:gridCol w:w="1326"/>
        <w:gridCol w:w="1808"/>
        <w:gridCol w:w="1138"/>
      </w:tblGrid>
      <w:tr w:rsidR="00165416" w:rsidRPr="00924AE8" w:rsidTr="00165416">
        <w:trPr>
          <w:trHeight w:val="473"/>
        </w:trPr>
        <w:tc>
          <w:tcPr>
            <w:tcW w:w="2184" w:type="dxa"/>
            <w:vMerge w:val="restart"/>
          </w:tcPr>
          <w:p w:rsidR="00165416" w:rsidRPr="00924AE8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416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программы, в том числе по годам и источникам</w:t>
            </w:r>
          </w:p>
        </w:tc>
        <w:tc>
          <w:tcPr>
            <w:tcW w:w="7881" w:type="dxa"/>
            <w:gridSpan w:val="6"/>
          </w:tcPr>
          <w:p w:rsidR="00165416" w:rsidRPr="00924AE8" w:rsidRDefault="00165416" w:rsidP="00165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на реализацию муниципальной программы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</w:tr>
      <w:tr w:rsidR="00165416" w:rsidRPr="00924AE8" w:rsidTr="00165416">
        <w:trPr>
          <w:trHeight w:val="471"/>
        </w:trPr>
        <w:tc>
          <w:tcPr>
            <w:tcW w:w="2184" w:type="dxa"/>
            <w:vMerge/>
          </w:tcPr>
          <w:p w:rsidR="00165416" w:rsidRPr="00165416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Областной бюджет, тыс. рублей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Внебюджетные источники, тыс. рублей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AB52D2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65416" w:rsidRPr="00924AE8" w:rsidTr="00165416">
        <w:trPr>
          <w:trHeight w:val="471"/>
        </w:trPr>
        <w:tc>
          <w:tcPr>
            <w:tcW w:w="2184" w:type="dxa"/>
            <w:vMerge/>
          </w:tcPr>
          <w:p w:rsidR="00165416" w:rsidRPr="00165416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1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6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</w:tr>
      <w:tr w:rsidR="00165416" w:rsidRPr="00924AE8" w:rsidTr="00165416">
        <w:trPr>
          <w:trHeight w:val="471"/>
        </w:trPr>
        <w:tc>
          <w:tcPr>
            <w:tcW w:w="2184" w:type="dxa"/>
            <w:vMerge/>
          </w:tcPr>
          <w:p w:rsidR="00165416" w:rsidRPr="00165416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1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126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326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80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</w:tr>
      <w:tr w:rsidR="00165416" w:rsidRPr="00924AE8" w:rsidTr="00165416">
        <w:trPr>
          <w:trHeight w:val="471"/>
        </w:trPr>
        <w:tc>
          <w:tcPr>
            <w:tcW w:w="2184" w:type="dxa"/>
            <w:vMerge/>
          </w:tcPr>
          <w:p w:rsidR="00165416" w:rsidRPr="00165416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1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6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</w:tr>
      <w:tr w:rsidR="00165416" w:rsidRPr="00924AE8" w:rsidTr="00165416">
        <w:trPr>
          <w:trHeight w:val="471"/>
        </w:trPr>
        <w:tc>
          <w:tcPr>
            <w:tcW w:w="2184" w:type="dxa"/>
            <w:vMerge/>
          </w:tcPr>
          <w:p w:rsidR="00165416" w:rsidRPr="00165416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1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6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</w:tr>
      <w:tr w:rsidR="00165416" w:rsidRPr="00924AE8" w:rsidTr="00165416">
        <w:trPr>
          <w:trHeight w:val="471"/>
        </w:trPr>
        <w:tc>
          <w:tcPr>
            <w:tcW w:w="2184" w:type="dxa"/>
            <w:vMerge/>
          </w:tcPr>
          <w:p w:rsidR="00165416" w:rsidRPr="00165416" w:rsidRDefault="00165416" w:rsidP="0016541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1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61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6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165416" w:rsidRPr="00AB52D2" w:rsidRDefault="00165416" w:rsidP="00165416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881F7D" w:rsidRDefault="00E708B8" w:rsidP="00881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E8">
        <w:rPr>
          <w:rFonts w:ascii="Times New Roman" w:hAnsi="Times New Roman"/>
          <w:sz w:val="24"/>
          <w:szCs w:val="24"/>
        </w:rPr>
        <w:tab/>
      </w:r>
    </w:p>
    <w:p w:rsidR="00881F7D" w:rsidRPr="00165416" w:rsidRDefault="00881F7D" w:rsidP="00881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A21DF" w:rsidRPr="00165416">
        <w:rPr>
          <w:rFonts w:ascii="Times New Roman" w:hAnsi="Times New Roman"/>
          <w:sz w:val="24"/>
          <w:szCs w:val="24"/>
        </w:rPr>
        <w:t xml:space="preserve">2. </w:t>
      </w:r>
      <w:r w:rsidR="00165416" w:rsidRPr="00165416">
        <w:rPr>
          <w:rFonts w:ascii="Times New Roman" w:hAnsi="Times New Roman"/>
          <w:sz w:val="24"/>
          <w:szCs w:val="24"/>
        </w:rPr>
        <w:t xml:space="preserve">Таблицу № 4. РЕСУРСНОЕ ОБЕСПЕЧЕНИЕ муниципальной программы «Обеспечение безопасности дорожного движения в </w:t>
      </w:r>
      <w:proofErr w:type="spellStart"/>
      <w:r w:rsidR="00165416" w:rsidRPr="00165416">
        <w:rPr>
          <w:rFonts w:ascii="Times New Roman" w:hAnsi="Times New Roman"/>
          <w:sz w:val="24"/>
          <w:szCs w:val="24"/>
        </w:rPr>
        <w:t>Петушинском</w:t>
      </w:r>
      <w:proofErr w:type="spellEnd"/>
      <w:r w:rsidR="00165416" w:rsidRPr="00165416">
        <w:rPr>
          <w:rFonts w:ascii="Times New Roman" w:hAnsi="Times New Roman"/>
          <w:sz w:val="24"/>
          <w:szCs w:val="24"/>
        </w:rPr>
        <w:t xml:space="preserve"> муниципальном округе Владимирской области» </w:t>
      </w:r>
      <w:r w:rsidR="00165416" w:rsidRPr="00924AE8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165416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378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2551"/>
        <w:gridCol w:w="1276"/>
        <w:gridCol w:w="1418"/>
        <w:gridCol w:w="1417"/>
        <w:gridCol w:w="1418"/>
        <w:gridCol w:w="1275"/>
        <w:gridCol w:w="1292"/>
      </w:tblGrid>
      <w:tr w:rsidR="00165416" w:rsidRPr="002F1C6F" w:rsidTr="000260E9">
        <w:tc>
          <w:tcPr>
            <w:tcW w:w="4248" w:type="dxa"/>
            <w:gridSpan w:val="2"/>
          </w:tcPr>
          <w:p w:rsidR="00165416" w:rsidRPr="002F1C6F" w:rsidRDefault="00165416" w:rsidP="0088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Подпрограмма / Основное мероприятие</w:t>
            </w:r>
          </w:p>
        </w:tc>
        <w:tc>
          <w:tcPr>
            <w:tcW w:w="2551" w:type="dxa"/>
            <w:vMerge w:val="restart"/>
          </w:tcPr>
          <w:p w:rsidR="00165416" w:rsidRPr="002F1C6F" w:rsidRDefault="00165416" w:rsidP="0088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4" w:type="dxa"/>
            <w:gridSpan w:val="5"/>
          </w:tcPr>
          <w:p w:rsidR="00165416" w:rsidRPr="002F1C6F" w:rsidRDefault="00165416" w:rsidP="0088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292" w:type="dxa"/>
            <w:vMerge w:val="restart"/>
          </w:tcPr>
          <w:p w:rsidR="00165416" w:rsidRPr="002F1C6F" w:rsidRDefault="00165416" w:rsidP="0088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Итого 2026-2030 годы</w:t>
            </w:r>
          </w:p>
        </w:tc>
      </w:tr>
      <w:tr w:rsidR="00165416" w:rsidRPr="002F1C6F" w:rsidTr="000260E9">
        <w:trPr>
          <w:trHeight w:val="446"/>
        </w:trPr>
        <w:tc>
          <w:tcPr>
            <w:tcW w:w="704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92" w:type="dxa"/>
            <w:vMerge/>
            <w:tcBorders>
              <w:bottom w:val="nil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c>
          <w:tcPr>
            <w:tcW w:w="704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5416" w:rsidRPr="002F1C6F" w:rsidTr="000260E9">
        <w:trPr>
          <w:trHeight w:val="330"/>
        </w:trPr>
        <w:tc>
          <w:tcPr>
            <w:tcW w:w="704" w:type="dxa"/>
            <w:vMerge w:val="restart"/>
          </w:tcPr>
          <w:p w:rsidR="00165416" w:rsidRPr="002F1C6F" w:rsidRDefault="00165416" w:rsidP="0016541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 w:val="restart"/>
          </w:tcPr>
          <w:p w:rsidR="00165416" w:rsidRPr="002F1C6F" w:rsidRDefault="00165416" w:rsidP="0016541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Основное мероприятие 4.</w:t>
            </w:r>
          </w:p>
          <w:p w:rsidR="00165416" w:rsidRPr="002F1C6F" w:rsidRDefault="00165416" w:rsidP="0016541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65416" w:rsidRPr="002F1C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200,6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92" w:type="dxa"/>
          </w:tcPr>
          <w:p w:rsidR="00165416" w:rsidRPr="002F1C6F" w:rsidRDefault="00390B8D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635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165416" w:rsidRPr="002F1C6F" w:rsidTr="000260E9">
        <w:trPr>
          <w:trHeight w:val="420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</w:tr>
      <w:tr w:rsidR="00165416" w:rsidRPr="002F1C6F" w:rsidTr="000260E9">
        <w:trPr>
          <w:trHeight w:val="202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65416" w:rsidRPr="002F1C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92" w:type="dxa"/>
          </w:tcPr>
          <w:p w:rsidR="00165416" w:rsidRPr="002F1C6F" w:rsidRDefault="00E63508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307,6</w:t>
            </w:r>
          </w:p>
        </w:tc>
      </w:tr>
      <w:tr w:rsidR="00165416" w:rsidRPr="002F1C6F" w:rsidTr="000260E9">
        <w:trPr>
          <w:trHeight w:val="675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</w:t>
            </w:r>
            <w:bookmarkStart w:id="1" w:name="_GoBack"/>
            <w:bookmarkEnd w:id="1"/>
            <w:r w:rsidRPr="002F1C6F">
              <w:rPr>
                <w:rFonts w:ascii="Times New Roman" w:hAnsi="Times New Roman"/>
                <w:sz w:val="24"/>
                <w:szCs w:val="24"/>
              </w:rPr>
              <w:t>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321"/>
        </w:trPr>
        <w:tc>
          <w:tcPr>
            <w:tcW w:w="70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Мероприятие 4.2.</w:t>
            </w:r>
          </w:p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Приобретение учебно-методической литературы и периодических изданий для школ муниципального округа по безопасности дорожного движения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319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319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319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644"/>
        </w:trPr>
        <w:tc>
          <w:tcPr>
            <w:tcW w:w="70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Мероприятие 4.3</w:t>
            </w:r>
          </w:p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 целях профилактики аварийности и детского дорожно-транспортного травматизма два раза в год организовать проведение в общеобразовательных учебных заведениях конкурсов и слетов: «Безопасное колесо», а также смотр-конкурс на лучший ДОУ по организации профилактики детского дорожно-транспортного травматизма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640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640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640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7D" w:rsidRPr="002F1C6F" w:rsidTr="000260E9">
        <w:trPr>
          <w:trHeight w:val="288"/>
        </w:trPr>
        <w:tc>
          <w:tcPr>
            <w:tcW w:w="704" w:type="dxa"/>
            <w:vMerge w:val="restart"/>
          </w:tcPr>
          <w:p w:rsidR="00881F7D" w:rsidRPr="002F1C6F" w:rsidRDefault="00881F7D" w:rsidP="0088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881F7D" w:rsidRPr="002F1C6F" w:rsidRDefault="00881F7D" w:rsidP="00881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Мероприятие 4.5</w:t>
            </w:r>
          </w:p>
          <w:p w:rsidR="00881F7D" w:rsidRPr="002F1C6F" w:rsidRDefault="00881F7D" w:rsidP="00881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F7D" w:rsidRPr="002F1C6F" w:rsidRDefault="00881F7D" w:rsidP="00881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2F1C6F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2F1C6F">
              <w:rPr>
                <w:rFonts w:ascii="Times New Roman" w:hAnsi="Times New Roman"/>
                <w:sz w:val="24"/>
                <w:szCs w:val="24"/>
              </w:rPr>
              <w:t xml:space="preserve"> элементов (</w:t>
            </w:r>
            <w:proofErr w:type="spellStart"/>
            <w:r w:rsidRPr="002F1C6F">
              <w:rPr>
                <w:rFonts w:ascii="Times New Roman" w:hAnsi="Times New Roman"/>
                <w:sz w:val="24"/>
                <w:szCs w:val="24"/>
              </w:rPr>
              <w:t>фликеров</w:t>
            </w:r>
            <w:proofErr w:type="spellEnd"/>
            <w:r w:rsidRPr="002F1C6F">
              <w:rPr>
                <w:rFonts w:ascii="Times New Roman" w:hAnsi="Times New Roman"/>
                <w:sz w:val="24"/>
                <w:szCs w:val="24"/>
              </w:rPr>
              <w:t xml:space="preserve">) для образовательных организаций </w:t>
            </w:r>
            <w:r w:rsidRPr="002F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1C6F">
              <w:rPr>
                <w:rFonts w:ascii="Times New Roman" w:hAnsi="Times New Roman"/>
                <w:sz w:val="24"/>
                <w:szCs w:val="24"/>
              </w:rPr>
              <w:t>Петушинского муниципального округа Владимирской области</w:t>
            </w:r>
          </w:p>
        </w:tc>
        <w:tc>
          <w:tcPr>
            <w:tcW w:w="2551" w:type="dxa"/>
          </w:tcPr>
          <w:p w:rsidR="00881F7D" w:rsidRPr="002F1C6F" w:rsidRDefault="00881F7D" w:rsidP="00881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881F7D" w:rsidRPr="002F1C6F" w:rsidRDefault="00881F7D" w:rsidP="0088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881F7D" w:rsidRPr="002F1C6F" w:rsidRDefault="00881F7D" w:rsidP="00881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1F7D" w:rsidRPr="002F1C6F" w:rsidRDefault="00881F7D" w:rsidP="00881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1F7D" w:rsidRPr="002F1C6F" w:rsidRDefault="00881F7D" w:rsidP="00881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1F7D" w:rsidRPr="002F1C6F" w:rsidRDefault="00881F7D" w:rsidP="00881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81F7D" w:rsidRPr="002F1C6F" w:rsidRDefault="00881F7D" w:rsidP="00881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65416" w:rsidRPr="002F1C6F" w:rsidTr="000260E9">
        <w:trPr>
          <w:trHeight w:val="288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E0" w:rsidRPr="002F1C6F" w:rsidTr="000260E9">
        <w:trPr>
          <w:trHeight w:val="288"/>
        </w:trPr>
        <w:tc>
          <w:tcPr>
            <w:tcW w:w="704" w:type="dxa"/>
            <w:vMerge/>
          </w:tcPr>
          <w:p w:rsidR="001D0CE0" w:rsidRPr="002F1C6F" w:rsidRDefault="001D0CE0" w:rsidP="001D0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CE0" w:rsidRPr="002F1C6F" w:rsidRDefault="001D0CE0" w:rsidP="001D0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0CE0" w:rsidRPr="002F1C6F" w:rsidRDefault="001D0CE0" w:rsidP="001D0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D0CE0" w:rsidRPr="002F1C6F" w:rsidRDefault="001D0CE0" w:rsidP="001D0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D0CE0" w:rsidRPr="002F1C6F" w:rsidRDefault="001D0CE0" w:rsidP="001D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CE0" w:rsidRPr="002F1C6F" w:rsidRDefault="001D0CE0" w:rsidP="001D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CE0" w:rsidRPr="002F1C6F" w:rsidRDefault="001D0CE0" w:rsidP="001D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0CE0" w:rsidRPr="002F1C6F" w:rsidRDefault="001D0CE0" w:rsidP="001D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D0CE0" w:rsidRPr="002F1C6F" w:rsidRDefault="001D0CE0" w:rsidP="001D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65416" w:rsidRPr="002F1C6F" w:rsidTr="000260E9">
        <w:trPr>
          <w:trHeight w:val="288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29"/>
        </w:trPr>
        <w:tc>
          <w:tcPr>
            <w:tcW w:w="70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Мероприятие 4.6 Создание и оснащение кабинета «ЮИД»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27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27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27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27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92"/>
        </w:trPr>
        <w:tc>
          <w:tcPr>
            <w:tcW w:w="70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Мероприятие 4.11</w:t>
            </w:r>
          </w:p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Размещение социальной рекламы по линии безопасности дорожного движения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165416" w:rsidRPr="002F1C6F" w:rsidTr="000260E9">
        <w:trPr>
          <w:trHeight w:val="192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192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165416" w:rsidRPr="002F1C6F" w:rsidTr="000260E9">
        <w:trPr>
          <w:trHeight w:val="192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345"/>
        </w:trPr>
        <w:tc>
          <w:tcPr>
            <w:tcW w:w="704" w:type="dxa"/>
            <w:vMerge w:val="restart"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Мероприятие 4.13</w:t>
            </w:r>
          </w:p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Обеспечение профилактики детского дорожно-транспортного травматизма</w:t>
            </w: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</w:tr>
      <w:tr w:rsidR="00165416" w:rsidRPr="002F1C6F" w:rsidTr="000260E9">
        <w:trPr>
          <w:trHeight w:val="390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</w:tr>
      <w:tr w:rsidR="00165416" w:rsidRPr="002F1C6F" w:rsidTr="000260E9">
        <w:trPr>
          <w:trHeight w:val="600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165416" w:rsidRPr="002F1C6F" w:rsidTr="000260E9">
        <w:trPr>
          <w:trHeight w:val="615"/>
        </w:trPr>
        <w:tc>
          <w:tcPr>
            <w:tcW w:w="704" w:type="dxa"/>
            <w:vMerge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65416" w:rsidRPr="002F1C6F" w:rsidRDefault="00165416" w:rsidP="001654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16" w:rsidRPr="002F1C6F" w:rsidTr="000260E9">
        <w:trPr>
          <w:trHeight w:val="240"/>
        </w:trPr>
        <w:tc>
          <w:tcPr>
            <w:tcW w:w="704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5416" w:rsidRPr="002F1C6F" w:rsidRDefault="00165416" w:rsidP="00165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65416" w:rsidRPr="002F1C6F" w:rsidRDefault="001D0CE0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10</w:t>
            </w:r>
            <w:r w:rsidR="00165416" w:rsidRPr="002F1C6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200,6</w:t>
            </w:r>
          </w:p>
        </w:tc>
        <w:tc>
          <w:tcPr>
            <w:tcW w:w="1417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165416" w:rsidRPr="002F1C6F" w:rsidRDefault="00165416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92" w:type="dxa"/>
          </w:tcPr>
          <w:p w:rsidR="00165416" w:rsidRPr="002F1C6F" w:rsidRDefault="001D0CE0" w:rsidP="0016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6F">
              <w:rPr>
                <w:rFonts w:ascii="Times New Roman" w:hAnsi="Times New Roman"/>
                <w:sz w:val="24"/>
                <w:szCs w:val="24"/>
              </w:rPr>
              <w:t>45</w:t>
            </w:r>
            <w:r w:rsidR="00165416" w:rsidRPr="002F1C6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</w:tbl>
    <w:p w:rsidR="00165416" w:rsidRDefault="00165416" w:rsidP="00E708B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5416" w:rsidRDefault="00165416" w:rsidP="00E708B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5416" w:rsidRDefault="00165416" w:rsidP="00E708B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32F5" w:rsidRPr="00924AE8" w:rsidRDefault="000432F5" w:rsidP="00450F2F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sectPr w:rsidR="000432F5" w:rsidRPr="00924AE8" w:rsidSect="00165416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4F" w:rsidRDefault="00E3194F" w:rsidP="00AB38AA">
      <w:pPr>
        <w:spacing w:after="0" w:line="240" w:lineRule="auto"/>
      </w:pPr>
      <w:r>
        <w:separator/>
      </w:r>
    </w:p>
  </w:endnote>
  <w:endnote w:type="continuationSeparator" w:id="0">
    <w:p w:rsidR="00E3194F" w:rsidRDefault="00E3194F" w:rsidP="00AB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4F" w:rsidRDefault="00E3194F" w:rsidP="00AB38AA">
      <w:pPr>
        <w:spacing w:after="0" w:line="240" w:lineRule="auto"/>
      </w:pPr>
      <w:r>
        <w:separator/>
      </w:r>
    </w:p>
  </w:footnote>
  <w:footnote w:type="continuationSeparator" w:id="0">
    <w:p w:rsidR="00E3194F" w:rsidRDefault="00E3194F" w:rsidP="00AB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481178"/>
      <w:docPartObj>
        <w:docPartGallery w:val="Page Numbers (Top of Page)"/>
        <w:docPartUnique/>
      </w:docPartObj>
    </w:sdtPr>
    <w:sdtEndPr/>
    <w:sdtContent>
      <w:p w:rsidR="003E7403" w:rsidRDefault="003E74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8D">
          <w:rPr>
            <w:noProof/>
          </w:rPr>
          <w:t>4</w:t>
        </w:r>
        <w:r>
          <w:fldChar w:fldCharType="end"/>
        </w:r>
      </w:p>
    </w:sdtContent>
  </w:sdt>
  <w:p w:rsidR="003E7403" w:rsidRDefault="003E74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82"/>
    <w:rsid w:val="000239B7"/>
    <w:rsid w:val="000432F5"/>
    <w:rsid w:val="00073410"/>
    <w:rsid w:val="00093E9E"/>
    <w:rsid w:val="000B56C3"/>
    <w:rsid w:val="00136010"/>
    <w:rsid w:val="00163E05"/>
    <w:rsid w:val="00165416"/>
    <w:rsid w:val="001A21DF"/>
    <w:rsid w:val="001D0CE0"/>
    <w:rsid w:val="001E2308"/>
    <w:rsid w:val="00205C6A"/>
    <w:rsid w:val="00207136"/>
    <w:rsid w:val="00230018"/>
    <w:rsid w:val="0023590A"/>
    <w:rsid w:val="0029239A"/>
    <w:rsid w:val="002F15D9"/>
    <w:rsid w:val="002F1C6F"/>
    <w:rsid w:val="0034330D"/>
    <w:rsid w:val="0034467D"/>
    <w:rsid w:val="00371C2C"/>
    <w:rsid w:val="00390B8D"/>
    <w:rsid w:val="003A2EF8"/>
    <w:rsid w:val="003E7403"/>
    <w:rsid w:val="00406D91"/>
    <w:rsid w:val="00411079"/>
    <w:rsid w:val="00450F2F"/>
    <w:rsid w:val="0045390D"/>
    <w:rsid w:val="00482DEA"/>
    <w:rsid w:val="004A7EE8"/>
    <w:rsid w:val="0051705C"/>
    <w:rsid w:val="00652A15"/>
    <w:rsid w:val="006538E0"/>
    <w:rsid w:val="00681912"/>
    <w:rsid w:val="006B76CF"/>
    <w:rsid w:val="006C5AA8"/>
    <w:rsid w:val="006D6B1A"/>
    <w:rsid w:val="006E2A7E"/>
    <w:rsid w:val="007150B4"/>
    <w:rsid w:val="00726050"/>
    <w:rsid w:val="00745B3E"/>
    <w:rsid w:val="00794F7D"/>
    <w:rsid w:val="0079527B"/>
    <w:rsid w:val="007A26E0"/>
    <w:rsid w:val="007A6D7D"/>
    <w:rsid w:val="007B5710"/>
    <w:rsid w:val="007C26ED"/>
    <w:rsid w:val="00881F7D"/>
    <w:rsid w:val="008A2F8E"/>
    <w:rsid w:val="008B0676"/>
    <w:rsid w:val="0090559F"/>
    <w:rsid w:val="009173D5"/>
    <w:rsid w:val="00924AE8"/>
    <w:rsid w:val="00952EE2"/>
    <w:rsid w:val="009550A0"/>
    <w:rsid w:val="0098142F"/>
    <w:rsid w:val="009F560F"/>
    <w:rsid w:val="009F64C4"/>
    <w:rsid w:val="00A27F78"/>
    <w:rsid w:val="00A334BD"/>
    <w:rsid w:val="00A43B92"/>
    <w:rsid w:val="00AB38AA"/>
    <w:rsid w:val="00B010ED"/>
    <w:rsid w:val="00B01682"/>
    <w:rsid w:val="00B4066C"/>
    <w:rsid w:val="00B472A8"/>
    <w:rsid w:val="00B64F70"/>
    <w:rsid w:val="00C65722"/>
    <w:rsid w:val="00CD35D0"/>
    <w:rsid w:val="00CE6DD6"/>
    <w:rsid w:val="00D055F3"/>
    <w:rsid w:val="00D343A6"/>
    <w:rsid w:val="00DB0D88"/>
    <w:rsid w:val="00DF3DD7"/>
    <w:rsid w:val="00E3194F"/>
    <w:rsid w:val="00E63508"/>
    <w:rsid w:val="00E708B8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9CA"/>
  <w15:chartTrackingRefBased/>
  <w15:docId w15:val="{0FA76E2E-AB6B-4CE9-BD53-3B62649D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B38AA"/>
  </w:style>
  <w:style w:type="paragraph" w:styleId="a7">
    <w:name w:val="footer"/>
    <w:basedOn w:val="a"/>
    <w:link w:val="a8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B38AA"/>
  </w:style>
  <w:style w:type="table" w:styleId="a9">
    <w:name w:val="Table Grid"/>
    <w:basedOn w:val="a1"/>
    <w:uiPriority w:val="39"/>
    <w:rsid w:val="00E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071B-BF7E-4144-930B-5BC90C23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Екатерина Е.А. Баринова</cp:lastModifiedBy>
  <cp:revision>14</cp:revision>
  <cp:lastPrinted>2026-03-31T05:29:00Z</cp:lastPrinted>
  <dcterms:created xsi:type="dcterms:W3CDTF">2026-02-12T07:58:00Z</dcterms:created>
  <dcterms:modified xsi:type="dcterms:W3CDTF">2026-03-31T05:29:00Z</dcterms:modified>
</cp:coreProperties>
</file>