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left" w:pos="2964" w:leader="none"/>
          <w:tab w:val="center" w:pos="4815" w:leader="none"/>
        </w:tabs>
        <w:rPr>
          <w:rFonts w:ascii="Tinos" w:hAnsi="Tinos" w:cs="Tinos" w:eastAsia="Tinos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b/>
          <w:color w:val="000000"/>
          <w:sz w:val="28"/>
          <w:szCs w:val="28"/>
        </w:rPr>
        <w:t xml:space="preserve">РОССИЙСКАЯ ФЕДЕРАЦИЯ</w:t>
      </w:r>
      <w:r>
        <w:rPr>
          <w:rFonts w:ascii="Tinos" w:hAnsi="Tinos" w:cs="Tinos" w:eastAsia="Tinos"/>
        </w:rPr>
      </w:r>
      <w:r/>
    </w:p>
    <w:p>
      <w:pPr>
        <w:jc w:val="center"/>
        <w:widowControl w:val="off"/>
        <w:rPr>
          <w:rFonts w:ascii="Tinos" w:hAnsi="Tinos" w:cs="Tinos" w:eastAsia="Tinos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b/>
          <w:color w:val="000000"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jc w:val="center"/>
        <w:widowControl w:val="off"/>
        <w:rPr>
          <w:rFonts w:ascii="Tinos" w:hAnsi="Tinos" w:cs="Tinos" w:eastAsia="Tinos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b/>
          <w:color w:val="000000"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jc w:val="center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  <w:t xml:space="preserve">П О С Т А Н О В Л Е Н И Е</w:t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jc w:val="center"/>
        <w:tabs>
          <w:tab w:val="left" w:pos="720" w:leader="none"/>
        </w:tabs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  <w:t xml:space="preserve">АДМИНИСТРАЦИИ  ПЕТУШИНСКОГО</w:t>
      </w:r>
      <w:r>
        <w:rPr>
          <w:rFonts w:ascii="Tinos" w:hAnsi="Tinos" w:cs="Tinos" w:eastAsia="Tinos"/>
          <w:b/>
          <w:sz w:val="28"/>
          <w:szCs w:val="28"/>
        </w:rPr>
        <w:t xml:space="preserve">  РАЙОНА</w:t>
      </w:r>
      <w:r>
        <w:rPr>
          <w:rFonts w:ascii="Tinos" w:hAnsi="Tinos" w:cs="Tinos" w:eastAsia="Tinos"/>
        </w:rPr>
      </w:r>
      <w:r/>
    </w:p>
    <w:p>
      <w:pPr>
        <w:jc w:val="center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jc w:val="center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  <w:t xml:space="preserve">Владимирской области</w:t>
      </w:r>
      <w:r>
        <w:rPr>
          <w:rFonts w:ascii="Tinos" w:hAnsi="Tinos" w:cs="Tinos" w:eastAsia="Tinos"/>
        </w:rPr>
      </w:r>
      <w:r/>
    </w:p>
    <w:p>
      <w:pPr>
        <w:jc w:val="center"/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  <w:b/>
        </w:rPr>
      </w:pPr>
      <w:r>
        <w:rPr>
          <w:rFonts w:ascii="Tinos" w:hAnsi="Tinos" w:cs="Tinos" w:eastAsia="Tinos"/>
          <w:b/>
        </w:rPr>
        <w:t xml:space="preserve">от___________                                          г. Петушки                                                            № ___</w:t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tbl>
      <w:tblPr>
        <w:tblStyle w:val="925"/>
        <w:tblW w:w="1013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19"/>
        <w:gridCol w:w="5918"/>
      </w:tblGrid>
      <w:tr>
        <w:trPr/>
        <w:tc>
          <w:tcPr>
            <w:shd w:val="clear" w:color="auto" w:fill="auto"/>
            <w:tcW w:w="4219" w:type="dxa"/>
            <w:textDirection w:val="lrTb"/>
            <w:noWrap/>
          </w:tcPr>
          <w:p>
            <w:pPr>
              <w:jc w:val="both"/>
              <w:rPr>
                <w:rFonts w:ascii="Tinos" w:hAnsi="Tinos" w:cs="Tinos" w:eastAsia="Tinos"/>
                <w:i/>
              </w:rPr>
            </w:pPr>
            <w:r>
              <w:rPr>
                <w:rFonts w:ascii="Tinos" w:hAnsi="Tinos" w:cs="Tinos" w:eastAsia="Tinos"/>
                <w:i/>
              </w:rPr>
              <w:t xml:space="preserve">Об утверждении Положения о проведении гастрономического конкурса «Лучшее брендовое блюдо» 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shd w:val="clear" w:color="auto" w:fill="auto"/>
            <w:tcW w:w="5918" w:type="dxa"/>
            <w:textDirection w:val="lrTb"/>
            <w:noWrap/>
          </w:tcPr>
          <w:p>
            <w:pPr>
              <w:rPr>
                <w:rFonts w:ascii="Tinos" w:hAnsi="Tinos" w:cs="Tinos" w:eastAsia="Tinos"/>
                <w:sz w:val="28"/>
              </w:rPr>
            </w:pPr>
            <w:r>
              <w:rPr>
                <w:rFonts w:ascii="Tinos" w:hAnsi="Tinos" w:cs="Tinos" w:eastAsia="Tinos"/>
                <w:sz w:val="28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</w:tbl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</w:rPr>
      </w:r>
      <w:r/>
    </w:p>
    <w:p>
      <w:pPr>
        <w:ind w:firstLine="709"/>
        <w:jc w:val="both"/>
        <w:spacing w:before="120" w:after="120"/>
        <w:rPr>
          <w:rFonts w:ascii="Tinos" w:hAnsi="Tinos" w:cs="Tinos" w:eastAsia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bCs/>
          <w:sz w:val="28"/>
        </w:rPr>
        <w:t xml:space="preserve"> </w:t>
      </w:r>
      <w:r>
        <w:rPr>
          <w:rFonts w:ascii="Tinos" w:hAnsi="Tinos" w:cs="Tinos" w:eastAsia="Tinos"/>
        </w:rPr>
      </w:r>
      <w:r/>
    </w:p>
    <w:p>
      <w:pPr>
        <w:ind w:firstLine="709"/>
        <w:jc w:val="both"/>
        <w:spacing w:before="120" w:after="120"/>
        <w:rPr>
          <w:rFonts w:ascii="Tinos" w:hAnsi="Tinos" w:cs="Tinos" w:eastAsia="Tinos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color w:val="000000"/>
          <w:sz w:val="28"/>
          <w:szCs w:val="28"/>
        </w:rPr>
        <w:t xml:space="preserve">В целях реализации постановления администрации Петушинского района от 30.03.2018 № 595 «Об утверждении муниципальной программы «Развитие субъектов малого и среднего предпринимательства в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Петушинском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 районе», содействия развитию предпринимательской деятельности на территории Петушинского района, развития здоровой конкуренции на потребительском рынке малого и среднего предпринимательства в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Петушинском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 районе,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руководствуясь Уставом муниципального образования «Петушинский район»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,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before="120" w:after="120"/>
        <w:rPr>
          <w:rFonts w:ascii="Tinos" w:hAnsi="Tinos" w:cs="Tinos" w:eastAsia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color w:val="000000"/>
          <w:sz w:val="28"/>
          <w:szCs w:val="28"/>
        </w:rPr>
        <w:t xml:space="preserve">п о с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т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 а н о в л я ю:</w:t>
      </w:r>
      <w:r>
        <w:rPr>
          <w:rFonts w:ascii="Tinos" w:hAnsi="Tinos" w:cs="Tinos" w:eastAsia="Tinos"/>
        </w:rPr>
      </w:r>
      <w:r/>
    </w:p>
    <w:p>
      <w:pPr>
        <w:ind w:firstLine="720"/>
        <w:jc w:val="both"/>
        <w:spacing w:before="120" w:after="12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1. Утвердить Положение о</w:t>
      </w:r>
      <w:r>
        <w:rPr>
          <w:rFonts w:ascii="Tinos" w:hAnsi="Tinos" w:cs="Tinos" w:eastAsia="Tinos"/>
          <w:i w:val="0"/>
          <w:sz w:val="28"/>
          <w:szCs w:val="28"/>
        </w:rPr>
        <w:t xml:space="preserve"> </w:t>
      </w:r>
      <w:r>
        <w:rPr>
          <w:rFonts w:ascii="Tinos" w:hAnsi="Tinos" w:cs="Tinos" w:eastAsia="Tinos"/>
          <w:i w:val="0"/>
          <w:sz w:val="28"/>
        </w:rPr>
        <w:t xml:space="preserve">проведении гастрономического</w:t>
      </w:r>
      <w:r>
        <w:rPr>
          <w:rFonts w:ascii="Tinos" w:hAnsi="Tinos" w:cs="Tinos" w:eastAsia="Tinos"/>
          <w:i w:val="0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конкурса «Лучшее брендовое блюдо» согласно приложению.</w:t>
      </w:r>
      <w:r>
        <w:rPr>
          <w:rFonts w:ascii="Tinos" w:hAnsi="Tinos" w:cs="Tinos" w:eastAsia="Tinos"/>
        </w:rPr>
      </w:r>
      <w:r/>
    </w:p>
    <w:p>
      <w:pPr>
        <w:ind w:firstLine="709"/>
        <w:jc w:val="both"/>
        <w:spacing w:before="120" w:after="120"/>
        <w:rPr>
          <w:rFonts w:ascii="Tinos" w:hAnsi="Tinos" w:cs="Tinos" w:eastAsia="Tinos"/>
          <w:color w:val="000000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2. Постановление вступает в силу со дня официального опубликования в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сетевом издании «Официальный интернет-портал правовой информации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Петушинского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 района» в информационно-телекоммуникационной сети «Интернет» по адресу: VESTNIK-PETRAION.RU и подлежит размещению на официальном сайте органов местного самоуправления муниципального образования «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Петушинский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 район»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</w:rPr>
      </w:r>
      <w:r/>
    </w:p>
    <w:p>
      <w:pPr>
        <w:jc w:val="both"/>
        <w:rPr>
          <w:rFonts w:ascii="Tinos" w:hAnsi="Tinos" w:cs="Tinos" w:eastAsia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color w:val="000000"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ind w:firstLine="709"/>
        <w:jc w:val="both"/>
        <w:rPr>
          <w:rFonts w:ascii="Tinos" w:hAnsi="Tinos" w:cs="Tinos" w:eastAsia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color w:val="000000"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ind w:firstLine="709"/>
        <w:jc w:val="both"/>
        <w:rPr>
          <w:rFonts w:ascii="Tinos" w:hAnsi="Tinos" w:cs="Tinos" w:eastAsia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color w:val="000000"/>
          <w:sz w:val="28"/>
          <w:szCs w:val="28"/>
        </w:rPr>
      </w:r>
      <w:r>
        <w:rPr>
          <w:rFonts w:ascii="Tinos" w:hAnsi="Tinos" w:cs="Tinos" w:eastAsia="Tinos"/>
        </w:rPr>
      </w:r>
      <w:r/>
    </w:p>
    <w:p>
      <w:pPr>
        <w:rPr>
          <w:rFonts w:ascii="Tinos" w:hAnsi="Tinos" w:cs="Tinos" w:eastAsia="Tinos"/>
          <w:color w:val="000000"/>
          <w:sz w:val="32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 w:cs="Tinos" w:eastAsia="Tinos"/>
          <w:color w:val="000000"/>
          <w:sz w:val="28"/>
          <w:szCs w:val="28"/>
        </w:rPr>
        <w:t xml:space="preserve">Глава администрации                                                                  </w:t>
      </w:r>
      <w:r>
        <w:rPr>
          <w:rFonts w:ascii="Tinos" w:hAnsi="Tinos" w:cs="Tinos" w:eastAsia="Tinos"/>
          <w:color w:val="000000"/>
          <w:sz w:val="32"/>
          <w:szCs w:val="28"/>
        </w:rPr>
        <w:t xml:space="preserve">  А.В. КУРБАТО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В</w:t>
      </w:r>
      <w:r>
        <w:rPr>
          <w:rFonts w:ascii="Tinos" w:hAnsi="Tinos" w:cs="Tinos" w:eastAsia="Tinos"/>
        </w:rPr>
      </w:r>
      <w:r/>
    </w:p>
    <w:p>
      <w:pPr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8"/>
        </w:rPr>
      </w:r>
      <w:r/>
    </w:p>
    <w:p>
      <w:pPr>
        <w:rPr>
          <w:color w:val="000000"/>
          <w:sz w:val="2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8"/>
        </w:rPr>
      </w:r>
      <w:r>
        <w:rPr>
          <w:color w:val="000000"/>
          <w:sz w:val="26"/>
          <w:szCs w:val="28"/>
        </w:rPr>
      </w:r>
      <w:r/>
    </w:p>
    <w:p>
      <w:pPr>
        <w:rPr>
          <w:color w:val="000000"/>
          <w:sz w:val="2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8"/>
        </w:rPr>
      </w:r>
      <w:r>
        <w:rPr>
          <w:color w:val="000000"/>
          <w:sz w:val="26"/>
          <w:szCs w:val="28"/>
        </w:rPr>
      </w:r>
      <w:r/>
    </w:p>
    <w:p>
      <w:pPr>
        <w:rPr>
          <w:color w:val="000000"/>
          <w:sz w:val="2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8"/>
        </w:rPr>
      </w:r>
      <w:r/>
    </w:p>
    <w:p>
      <w:pPr>
        <w:rPr>
          <w:color w:val="000000"/>
          <w:sz w:val="2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6"/>
          <w:szCs w:val="28"/>
        </w:rPr>
      </w:r>
      <w:r/>
    </w:p>
    <w:p>
      <w:pPr>
        <w:rPr>
          <w:color w:val="000000"/>
          <w:sz w:val="26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pgNumType w:start="2"/>
          <w:cols w:num="1" w:sep="0" w:space="720" w:equalWidth="1"/>
          <w:docGrid w:linePitch="360"/>
          <w:titlePg/>
        </w:sectPr>
      </w:pPr>
      <w:r>
        <w:rPr>
          <w:color w:val="000000"/>
          <w:sz w:val="26"/>
          <w:szCs w:val="28"/>
        </w:rPr>
      </w:r>
      <w:r/>
    </w:p>
    <w:p>
      <w:pPr>
        <w:shd w:val="nil" w:color="auto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</w:r>
      <w:r>
        <w:rPr>
          <w:rFonts w:ascii="Tinos" w:hAnsi="Tinos" w:cs="Tinos" w:eastAsia="Tinos"/>
          <w:lang w:eastAsia="zh-CN"/>
        </w:rPr>
        <w:t xml:space="preserve"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  <w:r>
        <w:rPr>
          <w:rFonts w:ascii="Tinos" w:hAnsi="Tinos" w:cs="Tinos" w:eastAsia="Tinos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З а в и з и р о в а н о:</w:t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>
          <w:trHeight w:val="14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Начальник управления аналитическо-правовой работы</w:t>
            </w:r>
            <w:r>
              <w:rPr>
                <w:rFonts w:ascii="Tinos" w:hAnsi="Tinos" w:cs="Tinos" w:eastAsia="Tinos"/>
                <w:shd w:val="clear" w:color="auto" w:fill="ffffff"/>
              </w:rPr>
              <w:t xml:space="preserve"> </w:t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jc w:val="right"/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Н.В. Калиновская</w:t>
            </w:r>
            <w:r>
              <w:rPr>
                <w:rFonts w:ascii="Tinos" w:hAnsi="Tinos" w:cs="Tinos" w:eastAsia="Tinos"/>
              </w:rPr>
            </w:r>
            <w:r/>
          </w:p>
          <w:p>
            <w:pPr>
              <w:jc w:val="right"/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7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137" w:type="dxa"/>
                  <w:textDirection w:val="lrTb"/>
                  <w:noWrap w:val="false"/>
                </w:tcPr>
                <w:p>
                  <w:pPr>
                    <w:pStyle w:val="759"/>
                    <w:jc w:val="both"/>
                    <w:widowControl w:val="off"/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  <w:sz w:val="24"/>
                      <w:szCs w:val="24"/>
                    </w:rPr>
                    <w:t xml:space="preserve">Заместитель главы, начальник управления делами главы администрации</w:t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  <w:p>
                  <w:pPr>
                    <w:jc w:val="both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</w:rPr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137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</w:rPr>
                    <w:t xml:space="preserve"> С.А. Малышева</w:t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  <w:p>
                  <w:pPr>
                    <w:jc w:val="right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</w:rPr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</w:tc>
            </w:tr>
          </w:tbl>
          <w:p>
            <w:pPr>
              <w:jc w:val="right"/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7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243" w:type="dxa"/>
                  <w:textDirection w:val="lrTb"/>
                  <w:noWrap w:val="false"/>
                </w:tcPr>
                <w:p>
                  <w:pPr>
                    <w:tabs>
                      <w:tab w:val="center" w:pos="4677" w:leader="none"/>
                      <w:tab w:val="right" w:pos="9355" w:leader="none"/>
                    </w:tabs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  <w:bCs/>
                    </w:rPr>
                    <w:t xml:space="preserve">Начальник управления стратегического планирования, инвестиционной политики и экономического развития</w:t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243" w:type="dxa"/>
                  <w:textDirection w:val="lrTb"/>
                  <w:noWrap w:val="false"/>
                </w:tcPr>
                <w:p>
                  <w:pPr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</w:rPr>
                    <w:t xml:space="preserve">                                               </w:t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  <w:p>
                  <w:pPr>
                    <w:rPr>
                      <w:rFonts w:ascii="Tinos" w:hAnsi="Tinos" w:cs="Tinos" w:eastAsia="Tinos"/>
                    </w:rPr>
                  </w:pPr>
                  <w:r>
                    <w:rPr>
                      <w:rFonts w:ascii="Tinos" w:hAnsi="Tinos" w:cs="Tinos" w:eastAsia="Tinos"/>
                    </w:rPr>
                    <w:t xml:space="preserve">                                                         Е.А. Головина</w:t>
                  </w:r>
                  <w:r>
                    <w:rPr>
                      <w:rFonts w:ascii="Tinos" w:hAnsi="Tinos" w:cs="Tinos" w:eastAsia="Tinos"/>
                    </w:rPr>
                  </w:r>
                  <w:r/>
                </w:p>
              </w:tc>
            </w:tr>
          </w:tbl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</w:tbl>
    <w:p>
      <w:pPr>
        <w:pStyle w:val="759"/>
      </w:pPr>
      <w:r/>
      <w:r/>
    </w:p>
    <w:p>
      <w:pPr>
        <w:pStyle w:val="759"/>
      </w:pPr>
      <w:r/>
      <w:r/>
    </w:p>
    <w:p>
      <w:pPr>
        <w:pStyle w:val="759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  <w:t xml:space="preserve">Соответствие текста файла и оригинала документа подтверждаю ______________</w:t>
      </w:r>
      <w:r>
        <w:rPr>
          <w:rFonts w:ascii="Tinos" w:hAnsi="Tinos" w:cs="Tinos" w:eastAsia="Tinos"/>
          <w:sz w:val="24"/>
        </w:rPr>
      </w:r>
      <w:r/>
    </w:p>
    <w:p>
      <w:pPr>
        <w:pStyle w:val="759"/>
      </w:pPr>
      <w:r/>
      <w:r/>
    </w:p>
    <w:p>
      <w:pPr>
        <w:pStyle w:val="759"/>
        <w:jc w:val="both"/>
        <w:rPr>
          <w:rFonts w:ascii="Tinos" w:hAnsi="Tinos" w:cs="Tinos" w:eastAsia="Tinos"/>
          <w:sz w:val="24"/>
        </w:rPr>
      </w:pPr>
      <w:r>
        <w:rPr>
          <w:rFonts w:ascii="Tinos" w:hAnsi="Tinos" w:cs="Tinos" w:eastAsia="Tinos"/>
          <w:sz w:val="24"/>
        </w:rPr>
        <w:t xml:space="preserve">Исп. </w:t>
      </w:r>
      <w:r>
        <w:rPr>
          <w:rFonts w:ascii="Tinos" w:hAnsi="Tinos" w:cs="Tinos" w:eastAsia="Tinos"/>
          <w:sz w:val="24"/>
        </w:rPr>
        <w:t xml:space="preserve">Е.А. </w:t>
      </w:r>
      <w:r>
        <w:rPr>
          <w:rFonts w:ascii="Tinos" w:hAnsi="Tinos" w:cs="Tinos" w:eastAsia="Tinos"/>
          <w:sz w:val="24"/>
        </w:rPr>
        <w:t xml:space="preserve">Коннова</w:t>
      </w:r>
      <w:r>
        <w:rPr>
          <w:rFonts w:ascii="Tinos" w:hAnsi="Tinos" w:cs="Tinos" w:eastAsia="Tinos"/>
          <w:sz w:val="24"/>
        </w:rPr>
        <w:t xml:space="preserve"> – </w:t>
      </w:r>
      <w:r>
        <w:rPr>
          <w:rFonts w:ascii="Tinos" w:hAnsi="Tinos" w:cs="Tinos" w:eastAsia="Tinos"/>
          <w:sz w:val="24"/>
        </w:rPr>
        <w:t xml:space="preserve">начальник отдела по развитию туризма </w:t>
      </w:r>
      <w:r>
        <w:rPr>
          <w:rFonts w:ascii="Tinos" w:hAnsi="Tinos" w:cs="Tinos" w:eastAsia="Tinos"/>
          <w:sz w:val="24"/>
        </w:rPr>
        <w:t xml:space="preserve">управления</w:t>
      </w:r>
      <w:r>
        <w:rPr>
          <w:rFonts w:ascii="Tinos" w:hAnsi="Tinos" w:cs="Tinos" w:eastAsia="Tinos"/>
          <w:sz w:val="24"/>
        </w:rPr>
        <w:t xml:space="preserve"> </w:t>
      </w:r>
      <w:r>
        <w:rPr>
          <w:rFonts w:ascii="Tinos" w:hAnsi="Tinos" w:cs="Tinos" w:eastAsia="Tinos"/>
          <w:sz w:val="24"/>
        </w:rPr>
        <w:t xml:space="preserve">стратегического планирования инвестиционной политики и экономического развития,</w:t>
      </w:r>
      <w:r>
        <w:rPr>
          <w:sz w:val="24"/>
        </w:rPr>
      </w:r>
      <w:r/>
    </w:p>
    <w:p>
      <w:pPr>
        <w:pStyle w:val="759"/>
        <w:jc w:val="both"/>
        <w:rPr>
          <w:rFonts w:ascii="Tinos" w:hAnsi="Tinos" w:cs="Tinos" w:eastAsia="Tinos"/>
          <w:sz w:val="24"/>
          <w:highlight w:val="none"/>
        </w:rPr>
      </w:pPr>
      <w:r>
        <w:rPr>
          <w:rFonts w:ascii="Tinos" w:hAnsi="Tinos" w:cs="Tinos" w:eastAsia="Tinos"/>
          <w:sz w:val="24"/>
        </w:rPr>
        <w:t xml:space="preserve">тел. 8(49243)2-28-23.</w:t>
      </w:r>
      <w:r>
        <w:rPr>
          <w:sz w:val="24"/>
        </w:rPr>
      </w:r>
      <w:r/>
    </w:p>
    <w:p>
      <w:pPr>
        <w:pStyle w:val="7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pStyle w:val="7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pStyle w:val="759"/>
        <w:jc w:val="both"/>
        <w:rPr>
          <w:highlight w:val="yellow"/>
        </w:rPr>
      </w:pPr>
      <w:r>
        <w:rPr>
          <w:highlight w:val="yellow"/>
        </w:rPr>
      </w:r>
      <w:r/>
    </w:p>
    <w:p>
      <w:pPr>
        <w:pStyle w:val="759"/>
      </w:pPr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9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Дата размещения на официальном сайте органов местного самоуправления муниципального образования «</w:t>
            </w:r>
            <w:r>
              <w:rPr>
                <w:rFonts w:ascii="Tinos" w:hAnsi="Tinos" w:cs="Tinos" w:eastAsia="Tinos"/>
              </w:rPr>
              <w:t xml:space="preserve">Петушинский</w:t>
            </w:r>
            <w:r>
              <w:rPr>
                <w:rFonts w:ascii="Tinos" w:hAnsi="Tinos" w:cs="Tinos" w:eastAsia="Tinos"/>
              </w:rPr>
              <w:t xml:space="preserve"> район»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________________________________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Дата направления в прокуратуру </w:t>
            </w:r>
            <w:r>
              <w:rPr>
                <w:rFonts w:ascii="Tinos" w:hAnsi="Tinos" w:cs="Tinos" w:eastAsia="Tinos"/>
              </w:rPr>
              <w:t xml:space="preserve">Петушинского</w:t>
            </w:r>
            <w:r>
              <w:rPr>
                <w:rFonts w:ascii="Tinos" w:hAnsi="Tinos" w:cs="Tinos" w:eastAsia="Tinos"/>
              </w:rPr>
              <w:t xml:space="preserve"> района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left"/>
              <w:tabs>
                <w:tab w:val="left" w:pos="425" w:leader="none"/>
              </w:tabs>
            </w:pPr>
            <w:r>
              <w:t xml:space="preserve">        ________________________________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Дата антикоррупционной экспертизы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left"/>
            </w:pPr>
            <w:r>
              <w:t xml:space="preserve">        ________________________________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</w:tbl>
    <w:p>
      <w:pPr>
        <w:pStyle w:val="759"/>
      </w:pPr>
      <w:r/>
      <w:r/>
    </w:p>
    <w:p>
      <w:pPr>
        <w:pStyle w:val="759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  <w:t xml:space="preserve">Разослано:</w:t>
      </w:r>
      <w:r>
        <w:rPr>
          <w:rFonts w:ascii="Tinos" w:hAnsi="Tinos" w:cs="Tinos" w:eastAsia="Tinos"/>
        </w:rPr>
      </w:r>
      <w:r/>
    </w:p>
    <w:p>
      <w:pPr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  <w:t xml:space="preserve">Дело – 1 экз.</w:t>
      </w:r>
      <w:r>
        <w:rPr>
          <w:rFonts w:ascii="Tinos" w:hAnsi="Tinos" w:cs="Tinos" w:eastAsia="Tinos"/>
        </w:rPr>
      </w:r>
      <w:r/>
    </w:p>
    <w:p>
      <w:pPr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  <w:t xml:space="preserve">УЭР – 1 экз.</w:t>
      </w:r>
      <w:r>
        <w:rPr>
          <w:rFonts w:ascii="Tinos" w:hAnsi="Tinos" w:cs="Tinos" w:eastAsia="Tinos"/>
        </w:rPr>
      </w:r>
      <w:r/>
    </w:p>
    <w:p>
      <w:pPr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</w:rPr>
        <w:t xml:space="preserve">Редакция газеты</w:t>
      </w:r>
      <w:r>
        <w:rPr>
          <w:rFonts w:ascii="Tinos" w:hAnsi="Tinos" w:cs="Tinos" w:eastAsia="Tinos"/>
        </w:rPr>
      </w:r>
      <w:r/>
    </w:p>
    <w:p>
      <w:pPr>
        <w:jc w:val="both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</w:rPr>
        <w:t xml:space="preserve">«Вперед» - 1 экз.</w:t>
      </w:r>
      <w:r>
        <w:rPr>
          <w:rFonts w:ascii="Tinos" w:hAnsi="Tinos" w:cs="Tinos" w:eastAsia="Tinos"/>
        </w:rPr>
      </w:r>
      <w:r/>
    </w:p>
    <w:p>
      <w:pPr>
        <w:shd w:val="nil" w:color="auto"/>
        <w:sectPr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shd w:val="nil" w:color="000000"/>
      </w:pPr>
      <w:r>
        <w:br w:type="page"/>
        <w:t xml:space="preserve">                                                                                                                                       </w:t>
      </w:r>
      <w:r>
        <w:rPr>
          <w:rFonts w:ascii="Tinos" w:hAnsi="Tinos" w:cs="Tinos" w:eastAsia="Tinos"/>
        </w:rPr>
        <w:t xml:space="preserve"> 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 Приложение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jc w:val="right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к постановлению администрации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jc w:val="right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Петушинского</w:t>
      </w:r>
      <w:r>
        <w:rPr>
          <w:rFonts w:ascii="Tinos" w:hAnsi="Tinos" w:cs="Tinos" w:eastAsia="Tinos"/>
          <w:sz w:val="28"/>
        </w:rPr>
        <w:t xml:space="preserve"> района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jc w:val="right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от _____________ № ___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ПОЛОЖЕНИЕ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0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</w:rPr>
        <w:t xml:space="preserve">о проведении гастрономического конкурса «Лучшее брендовое блюдо»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</w:rPr>
        <w:t xml:space="preserve">(далее – Положение)</w:t>
      </w:r>
      <w:r/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1. Общие положения</w:t>
      </w:r>
      <w:r>
        <w:rPr>
          <w:rFonts w:ascii="Tinos" w:hAnsi="Tinos" w:cs="Tinos" w:eastAsia="Tinos"/>
          <w:sz w:val="28"/>
        </w:rPr>
        <w:t xml:space="preserve"> </w:t>
      </w:r>
      <w:r/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</w:p>
    <w:p>
      <w:pPr>
        <w:pStyle w:val="759"/>
        <w:contextualSpacing/>
        <w:ind w:left="0" w:right="0" w:firstLine="709"/>
        <w:jc w:val="both"/>
        <w:spacing w:before="0" w:beforeAutospacing="0" w:after="125" w:afterAutospacing="0"/>
        <w:rPr>
          <w:rFonts w:ascii="Tinos" w:hAnsi="Tinos" w:cs="Tinos" w:eastAsia="Tinos"/>
          <w:highlight w:val="yellow"/>
        </w:rPr>
      </w:pPr>
      <w:r>
        <w:rPr>
          <w:rFonts w:ascii="Tinos" w:hAnsi="Tinos" w:cs="Tinos" w:eastAsia="Tinos"/>
          <w:sz w:val="28"/>
        </w:rPr>
        <w:t xml:space="preserve">1.1. Основанием для проведения </w:t>
      </w:r>
      <w:r>
        <w:rPr>
          <w:rFonts w:ascii="Tinos" w:hAnsi="Tinos" w:cs="Tinos" w:eastAsia="Tinos"/>
          <w:sz w:val="28"/>
        </w:rPr>
        <w:t xml:space="preserve">гастрономического</w:t>
      </w:r>
      <w:r>
        <w:rPr>
          <w:rFonts w:ascii="Tinos" w:hAnsi="Tinos" w:cs="Tinos" w:eastAsia="Tinos"/>
          <w:sz w:val="28"/>
        </w:rPr>
        <w:t xml:space="preserve"> конкурса «Лучшее брендовое блюдо» (далее – Конкурс) является реализация муниципальной программы </w:t>
      </w:r>
      <w:r>
        <w:rPr>
          <w:rFonts w:ascii="Tinos" w:hAnsi="Tinos" w:cs="Tinos" w:eastAsia="Tinos"/>
          <w:sz w:val="28"/>
          <w:highlight w:val="white"/>
        </w:rPr>
        <w:t xml:space="preserve">«</w:t>
      </w:r>
      <w:r>
        <w:rPr>
          <w:rFonts w:ascii="Tinos" w:hAnsi="Tinos" w:cs="Tinos" w:eastAsia="Tinos"/>
          <w:bCs/>
          <w:sz w:val="28"/>
          <w:szCs w:val="28"/>
        </w:rPr>
        <w:t xml:space="preserve">Развитие субъектов малого и среднего предпринимательства в Петушинск</w:t>
      </w:r>
      <w:r>
        <w:rPr>
          <w:rFonts w:ascii="Tinos" w:hAnsi="Tinos" w:cs="Tinos" w:eastAsia="Tinos"/>
          <w:bCs/>
          <w:sz w:val="28"/>
          <w:szCs w:val="28"/>
        </w:rPr>
        <w:t xml:space="preserve">ом</w:t>
      </w:r>
      <w:r>
        <w:rPr>
          <w:rFonts w:ascii="Tinos" w:hAnsi="Tinos" w:cs="Tinos" w:eastAsia="Tinos"/>
          <w:bCs/>
          <w:sz w:val="28"/>
          <w:szCs w:val="28"/>
        </w:rPr>
        <w:t xml:space="preserve"> район</w:t>
      </w:r>
      <w:r>
        <w:rPr>
          <w:rFonts w:ascii="Tinos" w:hAnsi="Tinos" w:cs="Tinos" w:eastAsia="Tinos"/>
          <w:bCs/>
          <w:sz w:val="28"/>
          <w:szCs w:val="28"/>
        </w:rPr>
        <w:t xml:space="preserve">е</w:t>
      </w:r>
      <w:r>
        <w:rPr>
          <w:rFonts w:ascii="Tinos" w:hAnsi="Tinos" w:cs="Tinos" w:eastAsia="Tinos"/>
          <w:sz w:val="28"/>
          <w:highlight w:val="white"/>
        </w:rPr>
        <w:t xml:space="preserve">», утвержденной</w:t>
      </w:r>
      <w:r>
        <w:rPr>
          <w:rFonts w:ascii="Tinos" w:hAnsi="Tinos" w:cs="Tinos" w:eastAsia="Tinos"/>
          <w:sz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highlight w:val="white"/>
        </w:rPr>
        <w:t xml:space="preserve">постановлением администрации </w:t>
      </w:r>
      <w:r>
        <w:rPr>
          <w:rFonts w:ascii="Tinos" w:hAnsi="Tinos" w:cs="Tinos" w:eastAsia="Tinos"/>
          <w:sz w:val="28"/>
          <w:highlight w:val="white"/>
        </w:rPr>
        <w:t xml:space="preserve">Петушинского</w:t>
      </w:r>
      <w:r>
        <w:rPr>
          <w:rFonts w:ascii="Tinos" w:hAnsi="Tinos" w:cs="Tinos" w:eastAsia="Tinos"/>
          <w:sz w:val="28"/>
          <w:highlight w:val="white"/>
        </w:rPr>
        <w:t xml:space="preserve"> района</w:t>
      </w:r>
      <w:r>
        <w:rPr>
          <w:rFonts w:ascii="Tinos" w:hAnsi="Tinos" w:cs="Tinos" w:eastAsia="Tinos"/>
          <w:bCs/>
          <w:sz w:val="28"/>
          <w:szCs w:val="28"/>
        </w:rPr>
        <w:t xml:space="preserve"> от </w:t>
      </w:r>
      <w:r>
        <w:rPr>
          <w:rFonts w:ascii="Tinos" w:hAnsi="Tinos" w:cs="Tinos" w:eastAsia="Tinos"/>
          <w:color w:val="000000"/>
          <w:sz w:val="28"/>
          <w:szCs w:val="28"/>
        </w:rPr>
        <w:t xml:space="preserve">30.03.2018 № 595</w:t>
      </w:r>
      <w:r>
        <w:rPr>
          <w:rFonts w:ascii="Tinos" w:hAnsi="Tinos" w:cs="Tinos" w:eastAsia="Tinos"/>
          <w:sz w:val="28"/>
          <w:highlight w:val="none"/>
        </w:rPr>
        <w:t xml:space="preserve">.</w:t>
      </w:r>
      <w:r>
        <w:rPr>
          <w:rFonts w:ascii="Tinos" w:hAnsi="Tinos" w:cs="Tinos" w:eastAsia="Tinos"/>
          <w:sz w:val="28"/>
          <w:highlight w:val="yellow"/>
        </w:rPr>
      </w:r>
      <w:r/>
    </w:p>
    <w:p>
      <w:pPr>
        <w:pStyle w:val="759"/>
        <w:contextualSpacing/>
        <w:ind w:left="0" w:right="0" w:firstLine="709"/>
        <w:jc w:val="both"/>
        <w:spacing w:before="0" w:beforeAutospacing="0" w:after="125" w:afterAutospacing="0"/>
        <w:tabs>
          <w:tab w:val="left" w:pos="1276" w:leader="none"/>
        </w:tabs>
        <w:rPr>
          <w:rFonts w:ascii="Tinos" w:hAnsi="Tinos" w:cs="Tinos" w:eastAsia="Tinos"/>
        </w:rPr>
      </w:pPr>
      <w:r>
        <w:rPr>
          <w:rFonts w:ascii="Tinos" w:hAnsi="Tinos" w:cs="Tinos" w:eastAsia="Tinos"/>
          <w:color w:val="000000" w:themeColor="text1"/>
          <w:sz w:val="28"/>
        </w:rPr>
        <w:t xml:space="preserve">1.2. Основными целями Конкурса являются: популяризация общественного питания, создание </w:t>
      </w:r>
      <w:r>
        <w:rPr>
          <w:rFonts w:ascii="Tinos" w:hAnsi="Tinos" w:cs="Tinos" w:eastAsia="Tinos"/>
          <w:sz w:val="28"/>
          <w:highlight w:val="none"/>
        </w:rPr>
        <w:t xml:space="preserve">г</w:t>
      </w:r>
      <w:r>
        <w:rPr>
          <w:rFonts w:ascii="Tinos" w:hAnsi="Tinos" w:cs="Tinos" w:eastAsia="Tinos"/>
          <w:sz w:val="28"/>
          <w:highlight w:val="white"/>
        </w:rPr>
        <w:t xml:space="preserve">астрономического бренда, который будет символизировать </w:t>
      </w:r>
      <w:r>
        <w:rPr>
          <w:rFonts w:ascii="Tinos" w:hAnsi="Tinos" w:cs="Tinos" w:eastAsia="Tinos"/>
          <w:sz w:val="28"/>
          <w:highlight w:val="white"/>
        </w:rPr>
        <w:t xml:space="preserve">Петушинский</w:t>
      </w:r>
      <w:r>
        <w:rPr>
          <w:rFonts w:ascii="Tinos" w:hAnsi="Tinos" w:cs="Tinos" w:eastAsia="Tinos"/>
          <w:sz w:val="28"/>
          <w:highlight w:val="white"/>
        </w:rPr>
        <w:t xml:space="preserve"> район</w:t>
      </w:r>
      <w:r>
        <w:rPr>
          <w:rFonts w:ascii="Tinos" w:hAnsi="Tinos" w:cs="Tinos" w:eastAsia="Tinos"/>
          <w:sz w:val="28"/>
          <w:highlight w:val="none"/>
        </w:rPr>
        <w:t xml:space="preserve">.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before="0" w:beforeAutospacing="0" w:after="125" w:afterAutospacing="0"/>
        <w:tabs>
          <w:tab w:val="left" w:pos="1276" w:leader="none"/>
        </w:tabs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1.3. Основной задачей Конкурса является выявление и поощрение  представителей предприятий общественного питания, индивидуальных предпринимателей, </w:t>
      </w:r>
      <w:r>
        <w:rPr>
          <w:rFonts w:ascii="Tinos" w:hAnsi="Tinos" w:cs="Tinos" w:eastAsia="Tinos"/>
          <w:sz w:val="28"/>
          <w:highlight w:val="white"/>
        </w:rPr>
        <w:t xml:space="preserve">самозанятых</w:t>
      </w:r>
      <w:r>
        <w:rPr>
          <w:rFonts w:ascii="Tinos" w:hAnsi="Tinos" w:cs="Tinos" w:eastAsia="Tinos"/>
          <w:sz w:val="28"/>
          <w:highlight w:val="white"/>
        </w:rPr>
        <w:t xml:space="preserve"> и граждан </w:t>
      </w:r>
      <w:r>
        <w:rPr>
          <w:rFonts w:ascii="Tinos" w:hAnsi="Tinos" w:cs="Tinos" w:eastAsia="Tinos"/>
          <w:sz w:val="28"/>
          <w:highlight w:val="white"/>
        </w:rPr>
        <w:t xml:space="preserve">Петушинского</w:t>
      </w:r>
      <w:r>
        <w:rPr>
          <w:rFonts w:ascii="Tinos" w:hAnsi="Tinos" w:cs="Tinos" w:eastAsia="Tinos"/>
          <w:sz w:val="28"/>
          <w:highlight w:val="white"/>
        </w:rPr>
        <w:t xml:space="preserve"> района. 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before="0" w:beforeAutospacing="0" w:after="125" w:afterAutospacing="0"/>
        <w:tabs>
          <w:tab w:val="left" w:pos="1276" w:leader="none"/>
        </w:tabs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</w:r>
      <w:r>
        <w:rPr>
          <w:rFonts w:ascii="Tinos" w:hAnsi="Tinos" w:cs="Tinos" w:eastAsia="Tinos"/>
          <w:sz w:val="28"/>
        </w:rPr>
        <w:t xml:space="preserve">1.4. </w:t>
      </w:r>
      <w:r>
        <w:rPr>
          <w:rFonts w:ascii="Tinos" w:hAnsi="Tinos" w:cs="Tinos" w:eastAsia="Tinos"/>
          <w:sz w:val="28"/>
          <w:highlight w:val="white"/>
        </w:rPr>
        <w:t xml:space="preserve">Официальный организатор Конкурса - администрация </w:t>
      </w:r>
      <w:r>
        <w:rPr>
          <w:rFonts w:ascii="Tinos" w:hAnsi="Tinos" w:cs="Tinos" w:eastAsia="Tinos"/>
          <w:sz w:val="28"/>
          <w:highlight w:val="white"/>
        </w:rPr>
        <w:t xml:space="preserve">Петушинского</w:t>
      </w:r>
      <w:r>
        <w:rPr>
          <w:rFonts w:ascii="Tinos" w:hAnsi="Tinos" w:cs="Tinos" w:eastAsia="Tinos"/>
          <w:sz w:val="28"/>
          <w:highlight w:val="white"/>
        </w:rPr>
        <w:t xml:space="preserve"> района Владимирской области. Уполномоченным органом является управление стратегического планирования, инвестиционной политики и экономического развития</w:t>
      </w:r>
      <w:r>
        <w:rPr>
          <w:rFonts w:ascii="Tinos" w:hAnsi="Tinos" w:cs="Tinos" w:eastAsia="Tinos"/>
          <w:sz w:val="28"/>
          <w:highlight w:val="white"/>
        </w:rPr>
        <w:t xml:space="preserve"> администрации Петушинского района </w:t>
      </w:r>
      <w:r>
        <w:rPr>
          <w:rFonts w:ascii="Tinos" w:hAnsi="Tinos" w:cs="Tinos" w:eastAsia="Tinos"/>
          <w:sz w:val="28"/>
          <w:highlight w:val="white"/>
        </w:rPr>
        <w:t xml:space="preserve">Владимирской области</w:t>
      </w:r>
      <w:r>
        <w:rPr>
          <w:rFonts w:ascii="Tinos" w:hAnsi="Tinos" w:cs="Tinos" w:eastAsia="Tinos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759"/>
        <w:contextualSpacing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2. Участники Конкурса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2.1. В Конкурсе могут принимать участие организации независимо от организационно-правовых форм, </w:t>
      </w:r>
      <w:r>
        <w:rPr>
          <w:rFonts w:ascii="Tinos" w:hAnsi="Tinos" w:cs="Tinos" w:eastAsia="Tinos"/>
          <w:sz w:val="28"/>
        </w:rPr>
        <w:t xml:space="preserve">самозанятые</w:t>
      </w:r>
      <w:r>
        <w:rPr>
          <w:rFonts w:ascii="Tinos" w:hAnsi="Tinos" w:cs="Tinos" w:eastAsia="Tinos"/>
          <w:sz w:val="28"/>
        </w:rPr>
        <w:t xml:space="preserve"> и все желающие граждане </w:t>
      </w:r>
      <w:r>
        <w:rPr>
          <w:rFonts w:ascii="Tinos" w:hAnsi="Tinos" w:cs="Tinos" w:eastAsia="Tinos"/>
          <w:sz w:val="28"/>
        </w:rPr>
        <w:t xml:space="preserve">Петушинского</w:t>
      </w:r>
      <w:r>
        <w:rPr>
          <w:rFonts w:ascii="Tinos" w:hAnsi="Tinos" w:cs="Tinos" w:eastAsia="Tinos"/>
          <w:sz w:val="28"/>
        </w:rPr>
        <w:t xml:space="preserve"> района.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2.2. Участник Конкурса несет все расходы, связанные с подготовкой и подачей заявки. Организатор конкурса не имеет обязательств по этим расходам (независимо от результатов Конкурса).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3. Порядок проведения Конкурса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jc w:val="both"/>
        <w:spacing w:after="125" w:afterAutospacing="0"/>
        <w:rPr>
          <w:rFonts w:ascii="Tinos" w:hAnsi="Tinos" w:cs="Tinos" w:eastAsia="Tinos"/>
          <w:highlight w:val="yellow"/>
        </w:rPr>
      </w:pPr>
      <w:r>
        <w:rPr>
          <w:rFonts w:ascii="Tinos" w:hAnsi="Tinos" w:cs="Tinos" w:eastAsia="Tinos"/>
          <w:sz w:val="28"/>
          <w:highlight w:val="yellow"/>
        </w:rPr>
      </w:r>
      <w:r>
        <w:rPr>
          <w:rFonts w:ascii="Tinos" w:hAnsi="Tinos" w:cs="Tinos" w:eastAsia="Tinos"/>
          <w:sz w:val="28"/>
          <w:highlight w:val="yellow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3.1. Конкурс </w:t>
      </w:r>
      <w:r>
        <w:rPr>
          <w:rFonts w:ascii="Tinos" w:hAnsi="Tinos" w:cs="Tinos" w:eastAsia="Tinos"/>
          <w:sz w:val="28"/>
          <w:highlight w:val="white"/>
        </w:rPr>
        <w:t xml:space="preserve">оценивается по</w:t>
      </w:r>
      <w:r>
        <w:rPr>
          <w:rFonts w:ascii="Tinos" w:hAnsi="Tinos" w:cs="Tinos" w:eastAsia="Tinos"/>
          <w:sz w:val="28"/>
          <w:highlight w:val="white"/>
        </w:rPr>
        <w:t xml:space="preserve"> следующим критериям: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3.2. Визитная карточка участника с представлением культуры питания </w:t>
      </w:r>
      <w:r>
        <w:rPr>
          <w:rFonts w:ascii="Tinos" w:hAnsi="Tinos" w:cs="Tinos" w:eastAsia="Tinos"/>
          <w:sz w:val="28"/>
          <w:highlight w:val="white"/>
        </w:rPr>
        <w:t xml:space="preserve">Петушинского</w:t>
      </w:r>
      <w:r>
        <w:rPr>
          <w:rFonts w:ascii="Tinos" w:hAnsi="Tinos" w:cs="Tinos" w:eastAsia="Tinos"/>
          <w:sz w:val="28"/>
          <w:highlight w:val="white"/>
        </w:rPr>
        <w:t xml:space="preserve"> района в любой форме (видео – презентация, номер художественной самодеятельности, рассказ, открытка, фильм и т.д.).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white"/>
        </w:rPr>
        <w:sectPr>
          <w:headerReference w:type="default" r:id="rId10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Tinos" w:hAnsi="Tinos" w:cs="Tinos" w:eastAsia="Tinos"/>
          <w:sz w:val="28"/>
          <w:highlight w:val="white"/>
        </w:rPr>
        <w:t xml:space="preserve">3.3. Домашнее задание: фото – или видео сюжет приготовления на собственной кухне брендового блюда с повествованием о способе приготовления, </w:t>
      </w:r>
      <w:r>
        <w:rPr>
          <w:rFonts w:ascii="Tinos" w:hAnsi="Tinos" w:cs="Tinos" w:eastAsia="Tinos"/>
          <w:sz w:val="28"/>
          <w:highlight w:val="white"/>
        </w:rPr>
        <w:t xml:space="preserve">ингредиентах</w:t>
      </w:r>
      <w:r>
        <w:rPr>
          <w:rFonts w:ascii="Tinos" w:hAnsi="Tinos" w:cs="Tinos" w:eastAsia="Tinos"/>
          <w:sz w:val="28"/>
          <w:highlight w:val="white"/>
        </w:rPr>
        <w:t xml:space="preserve"> и истории (по желанию) блюда.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3.4. Презентация блюда конкурсной комиссии и его дегустация: участники предоставляют готовое блюдо, которое представляется технологической картой, где </w:t>
      </w:r>
      <w:r>
        <w:rPr>
          <w:rFonts w:ascii="Tinos" w:hAnsi="Tinos" w:cs="Tinos" w:eastAsia="Tinos"/>
          <w:sz w:val="28"/>
          <w:highlight w:val="white"/>
        </w:rPr>
        <w:t xml:space="preserve">указывается </w:t>
      </w:r>
      <w:r>
        <w:rPr>
          <w:rFonts w:ascii="Tinos" w:hAnsi="Tinos" w:cs="Tinos" w:eastAsia="Tinos"/>
          <w:sz w:val="28"/>
          <w:highlight w:val="white"/>
        </w:rPr>
        <w:t xml:space="preserve">наименование блюда и участник, приготовивший блюдо. На обороте технологической карты указывается </w:t>
      </w:r>
      <w:r>
        <w:rPr>
          <w:rFonts w:ascii="Tinos" w:hAnsi="Tinos" w:cs="Tinos" w:eastAsia="Tinos"/>
          <w:sz w:val="28"/>
          <w:highlight w:val="white"/>
        </w:rPr>
        <w:t xml:space="preserve">технология</w:t>
      </w:r>
      <w:r>
        <w:rPr>
          <w:rFonts w:ascii="Tinos" w:hAnsi="Tinos" w:cs="Tinos" w:eastAsia="Tinos"/>
          <w:sz w:val="28"/>
          <w:highlight w:val="white"/>
        </w:rPr>
        <w:t xml:space="preserve"> (рецепт) приготовления. 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Критерии оценки блюд: внешний вид, запах, вкус, соч</w:t>
      </w:r>
      <w:r>
        <w:rPr>
          <w:rFonts w:ascii="Tinos" w:hAnsi="Tinos" w:cs="Tinos" w:eastAsia="Tinos"/>
          <w:sz w:val="28"/>
          <w:highlight w:val="white"/>
        </w:rPr>
        <w:t xml:space="preserve">етание и совместимость ингредиентов</w:t>
      </w:r>
      <w:r>
        <w:rPr>
          <w:rFonts w:ascii="Tinos" w:hAnsi="Tinos" w:cs="Tinos" w:eastAsia="Tinos"/>
          <w:sz w:val="28"/>
          <w:highlight w:val="white"/>
        </w:rPr>
        <w:t xml:space="preserve">, новизна и</w:t>
      </w:r>
      <w:r>
        <w:rPr>
          <w:rFonts w:ascii="Tinos" w:hAnsi="Tinos" w:cs="Tinos" w:eastAsia="Tinos"/>
          <w:sz w:val="28"/>
          <w:highlight w:val="white"/>
        </w:rPr>
        <w:t xml:space="preserve">деи, оригинальность подачи и  название.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highlight w:val="white"/>
        </w:rPr>
        <w:t xml:space="preserve">Все блюда должны быть приготовлены для дегустации.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none"/>
        </w:rPr>
        <w:t xml:space="preserve">Блюдо своим составом и (или) названием должно соответствовать цели Конкурса.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</w:r>
      <w:r>
        <w:rPr>
          <w:rFonts w:ascii="Tinos" w:hAnsi="Tinos" w:cs="Tinos" w:eastAsia="Tinos"/>
          <w:sz w:val="28"/>
          <w:highlight w:val="white"/>
        </w:rPr>
        <w:t xml:space="preserve">Для приготовления блюда должны использоваться продукты питания, соответствующие </w:t>
      </w:r>
      <w:r>
        <w:rPr>
          <w:rFonts w:ascii="Tinos" w:hAnsi="Tinos" w:cs="Tinos" w:eastAsia="Tinos"/>
          <w:sz w:val="28"/>
          <w:highlight w:val="white"/>
        </w:rPr>
        <w:t xml:space="preserve">санитарно</w:t>
      </w:r>
      <w:r>
        <w:rPr>
          <w:rFonts w:ascii="Tinos" w:hAnsi="Tinos" w:cs="Tinos" w:eastAsia="Tinos"/>
          <w:sz w:val="28"/>
          <w:highlight w:val="white"/>
        </w:rPr>
        <w:t xml:space="preserve"> – гигиеническим нормам </w:t>
      </w:r>
      <w:r>
        <w:rPr>
          <w:rFonts w:ascii="Tinos" w:hAnsi="Tinos" w:cs="Tinos" w:eastAsia="Tinos"/>
          <w:color w:val="000000" w:themeColor="text1"/>
          <w:sz w:val="28"/>
          <w:highlight w:val="white"/>
        </w:rPr>
        <w:t xml:space="preserve">(СанПиН 2.3/2.4.3590-20  «Санитарно-эпидемиологические требования к организации общественного питания населения»</w:t>
      </w:r>
      <w:r>
        <w:rPr>
          <w:rFonts w:ascii="Tinos" w:hAnsi="Tinos" w:cs="Tinos" w:eastAsia="Tinos"/>
          <w:sz w:val="28"/>
          <w:highlight w:val="white"/>
        </w:rPr>
        <w:t xml:space="preserve">).</w:t>
      </w:r>
      <w:r>
        <w:rPr>
          <w:rFonts w:ascii="Tinos" w:hAnsi="Tinos" w:cs="Tinos" w:eastAsia="Tinos"/>
          <w:sz w:val="28"/>
          <w:highlight w:val="none"/>
        </w:rPr>
        <w:t xml:space="preserve"> Приветствуется использование продуктов местных товаропроизводителей.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Для презентации участники используют личный инвентарь</w:t>
      </w:r>
      <w:r>
        <w:rPr>
          <w:rFonts w:ascii="Tinos" w:hAnsi="Tinos" w:cs="Tinos" w:eastAsia="Tinos"/>
          <w:sz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highlight w:val="white"/>
        </w:rPr>
        <w:t xml:space="preserve">(посуда, атрибуты для оформления и т.д.)</w:t>
      </w:r>
      <w:r>
        <w:rPr>
          <w:rFonts w:ascii="Tinos" w:hAnsi="Tinos" w:cs="Tinos" w:eastAsia="Tinos"/>
          <w:sz w:val="28"/>
          <w:highlight w:val="none"/>
        </w:rPr>
        <w:t xml:space="preserve">, продукты питания </w:t>
      </w:r>
      <w:r>
        <w:rPr>
          <w:rFonts w:ascii="Tinos" w:hAnsi="Tinos" w:cs="Tinos" w:eastAsia="Tinos"/>
          <w:sz w:val="28"/>
          <w:highlight w:val="none"/>
        </w:rPr>
        <w:t xml:space="preserve">участники приобретают  за свой счет.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  <w:highlight w:val="yellow"/>
        </w:rPr>
      </w:pPr>
      <w:r>
        <w:rPr>
          <w:rFonts w:ascii="Tinos" w:hAnsi="Tinos" w:cs="Tinos" w:eastAsia="Tinos"/>
          <w:sz w:val="28"/>
          <w:highlight w:val="yellow"/>
        </w:rPr>
      </w:r>
      <w:r>
        <w:rPr>
          <w:rFonts w:ascii="Tinos" w:hAnsi="Tinos" w:cs="Tinos" w:eastAsia="Tinos"/>
          <w:sz w:val="28"/>
          <w:highlight w:val="yellow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4. Процедура проведения Конкурса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4.1. Конкурс проводится в сроки, указанные в извещении о его проведении. 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yellow"/>
        </w:rPr>
      </w:pPr>
      <w:r>
        <w:rPr>
          <w:rFonts w:ascii="Tinos" w:hAnsi="Tinos" w:cs="Tinos" w:eastAsia="Tinos"/>
          <w:sz w:val="28"/>
        </w:rPr>
        <w:t xml:space="preserve">4.2. </w:t>
      </w:r>
      <w:r>
        <w:rPr>
          <w:rFonts w:ascii="Tinos" w:hAnsi="Tinos" w:cs="Tinos" w:eastAsia="Tinos"/>
          <w:sz w:val="28"/>
          <w:highlight w:val="white"/>
        </w:rPr>
        <w:t xml:space="preserve">И</w:t>
      </w:r>
      <w:r>
        <w:rPr>
          <w:rFonts w:ascii="Tinos" w:hAnsi="Tinos" w:cs="Tinos" w:eastAsia="Tinos"/>
          <w:sz w:val="28"/>
          <w:highlight w:val="white"/>
        </w:rPr>
        <w:t xml:space="preserve">звещени</w:t>
      </w:r>
      <w:r>
        <w:rPr>
          <w:rFonts w:ascii="Tinos" w:hAnsi="Tinos" w:cs="Tinos" w:eastAsia="Tinos"/>
          <w:sz w:val="28"/>
          <w:highlight w:val="white"/>
        </w:rPr>
        <w:t xml:space="preserve">е о проведении Конкурса подлежит размещению на официальном сайте органов местного самоуправления муниципального образования «</w:t>
      </w:r>
      <w:r>
        <w:rPr>
          <w:rFonts w:ascii="Tinos" w:hAnsi="Tinos" w:cs="Tinos" w:eastAsia="Tinos"/>
          <w:sz w:val="28"/>
          <w:highlight w:val="white"/>
        </w:rPr>
        <w:t xml:space="preserve">Петушинский</w:t>
      </w:r>
      <w:r>
        <w:rPr>
          <w:rFonts w:ascii="Tinos" w:hAnsi="Tinos" w:cs="Tinos" w:eastAsia="Tinos"/>
          <w:sz w:val="28"/>
          <w:highlight w:val="white"/>
        </w:rPr>
        <w:t xml:space="preserve"> район» </w:t>
      </w:r>
      <w:r>
        <w:rPr>
          <w:rFonts w:ascii="Tinos" w:hAnsi="Tinos" w:cs="Tinos" w:eastAsia="Tinos"/>
          <w:sz w:val="28"/>
          <w:highlight w:val="white"/>
        </w:rPr>
        <w:t xml:space="preserve">уполномоченным органом.</w:t>
      </w:r>
      <w:r>
        <w:rPr>
          <w:rFonts w:ascii="Tinos" w:hAnsi="Tinos" w:cs="Tinos" w:eastAsia="Tinos"/>
          <w:sz w:val="28"/>
          <w:highlight w:val="yellow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  <w:t xml:space="preserve">4</w:t>
      </w:r>
      <w:r>
        <w:rPr>
          <w:rFonts w:ascii="Tinos" w:hAnsi="Tinos" w:cs="Tinos" w:eastAsia="Tinos"/>
          <w:sz w:val="28"/>
          <w:highlight w:val="white"/>
        </w:rPr>
        <w:t xml:space="preserve">.3. Для участия в Конкурсе необходимо в срок, указанный в извещении о его проведении, направить в конкурсную комиссию </w:t>
      </w:r>
      <w:hyperlink w:tooltip="#gjdgxs" w:anchor="gjdgxs" w:history="1">
        <w:r>
          <w:rPr>
            <w:rFonts w:ascii="Tinos" w:hAnsi="Tinos" w:cs="Tinos" w:eastAsia="Tinos"/>
            <w:sz w:val="28"/>
            <w:highlight w:val="white"/>
          </w:rPr>
          <w:t xml:space="preserve">заявку</w:t>
        </w:r>
      </w:hyperlink>
      <w:r>
        <w:rPr>
          <w:rFonts w:ascii="Tinos" w:hAnsi="Tinos" w:cs="Tinos" w:eastAsia="Tinos"/>
          <w:sz w:val="28"/>
          <w:highlight w:val="white"/>
        </w:rPr>
        <w:t xml:space="preserve"> по форме согласно приложению</w:t>
      </w:r>
      <w:r>
        <w:rPr>
          <w:rFonts w:ascii="Tinos" w:hAnsi="Tinos" w:cs="Tinos" w:eastAsia="Tinos"/>
          <w:sz w:val="28"/>
          <w:highlight w:val="none"/>
        </w:rPr>
        <w:t xml:space="preserve">.</w:t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</w:rPr>
        <w:t xml:space="preserve">4.4. Ответственность за достоверность сведений, указанных в заявке, несет субъект, подавший заявку. 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4.5. Документы предоставляются организатору конкурса с подписями и печатями (при наличии) по адресу: Владимирская область, г. </w:t>
      </w:r>
      <w:r>
        <w:rPr>
          <w:rFonts w:ascii="Tinos" w:hAnsi="Tinos" w:cs="Tinos" w:eastAsia="Tinos"/>
          <w:sz w:val="28"/>
        </w:rPr>
        <w:t xml:space="preserve">Петушки,  Советская</w:t>
      </w:r>
      <w:r>
        <w:rPr>
          <w:rFonts w:ascii="Tinos" w:hAnsi="Tinos" w:cs="Tinos" w:eastAsia="Tinos"/>
          <w:sz w:val="28"/>
        </w:rPr>
        <w:t xml:space="preserve"> площадь, дом 5, кабинет № 23.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highlight w:val="none"/>
        </w:rPr>
        <w:t xml:space="preserve">4.6. Состав конкурсной комиссии утверждается постановлением администрации Петушинского района.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pStyle w:val="759"/>
        <w:contextualSpacing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5. Подведение итогов Конкурса и поощрение участников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jc w:val="center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5.1. Результаты рассмотрения заявок оформляются протоколом конкурсной комиссии, в</w:t>
      </w:r>
      <w:r>
        <w:rPr>
          <w:rFonts w:ascii="Tinos" w:hAnsi="Tinos" w:cs="Tinos" w:eastAsia="Tinos"/>
          <w:sz w:val="28"/>
          <w:highlight w:val="white"/>
        </w:rPr>
        <w:t xml:space="preserve"> котором формируется список претендентов и определяются победители.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white"/>
        </w:rPr>
        <w:sectPr>
          <w:headerReference w:type="first" r:id="rId11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pgNumType w:start="2"/>
          <w:cols w:num="1" w:sep="0" w:space="720" w:equalWidth="1"/>
          <w:docGrid w:linePitch="360"/>
          <w:titlePg/>
        </w:sectPr>
      </w:pPr>
      <w:r>
        <w:rPr>
          <w:rFonts w:ascii="Tinos" w:hAnsi="Tinos" w:cs="Tinos" w:eastAsia="Tinos"/>
          <w:sz w:val="28"/>
          <w:highlight w:val="white"/>
        </w:rPr>
        <w:t xml:space="preserve">Количество победителей Конкурса определяется в зависимости от состава объектов, представленных на Конкурс, но не более трех победителей. В номинации «Лучшее брендовое блюдо» присуждается 3 призовых места: первое, второе, третье.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</w:pPr>
      <w:r>
        <w:rPr>
          <w:rFonts w:ascii="Tinos" w:hAnsi="Tinos" w:cs="Tinos" w:eastAsia="Tinos"/>
          <w:sz w:val="28"/>
        </w:rPr>
        <w:t xml:space="preserve">В случае возникновения спорных вопросов конкурсная комиссия имеет право запросить дополнительные материалы.</w:t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color w:val="000000" w:themeColor="text1"/>
          <w:spacing w:val="-5"/>
          <w:sz w:val="28"/>
          <w:highlight w:val="white"/>
        </w:rPr>
        <w:t xml:space="preserve">Конкурсная комиссия вправе наградить специальным призом участника за самое оригинальное название блюда и (или) технологию (рецепт) приготовления.</w:t>
      </w:r>
      <w:r>
        <w:rPr>
          <w:rFonts w:ascii="Tinos" w:hAnsi="Tinos" w:cs="Tinos" w:eastAsia="Tinos"/>
          <w:sz w:val="28"/>
          <w:highlight w:val="yellow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Конкурсная комиссия вправе особо отметить отдельных участников Конкурса.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5.2. Награждение победителей проводится на основании решения конкурсной комиссии. </w:t>
      </w:r>
      <w:r>
        <w:rPr>
          <w:rFonts w:ascii="Tinos" w:hAnsi="Tinos" w:cs="Tinos" w:eastAsia="Tinos"/>
          <w:sz w:val="28"/>
        </w:rPr>
      </w:r>
      <w:r/>
    </w:p>
    <w:p>
      <w:pPr>
        <w:pStyle w:val="759"/>
        <w:contextualSpacing/>
        <w:ind w:left="0" w:right="0" w:firstLine="709"/>
        <w:jc w:val="both"/>
        <w:spacing w:after="125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</w:rPr>
        <w:t xml:space="preserve">5.3. Победители конкурса поощряются благодарностями администрации </w:t>
      </w:r>
      <w:r>
        <w:rPr>
          <w:rFonts w:ascii="Tinos" w:hAnsi="Tinos" w:cs="Tinos" w:eastAsia="Tinos"/>
          <w:sz w:val="28"/>
        </w:rPr>
        <w:t xml:space="preserve">Петушинского</w:t>
      </w:r>
      <w:r>
        <w:rPr>
          <w:rFonts w:ascii="Tinos" w:hAnsi="Tinos" w:cs="Tinos" w:eastAsia="Tinos"/>
          <w:sz w:val="28"/>
        </w:rPr>
        <w:t xml:space="preserve"> района и, при </w:t>
      </w:r>
      <w:r>
        <w:rPr>
          <w:rFonts w:ascii="Tinos" w:hAnsi="Tinos" w:cs="Tinos" w:eastAsia="Tinos"/>
          <w:sz w:val="28"/>
          <w:highlight w:val="white"/>
        </w:rPr>
        <w:t xml:space="preserve">осуществлении финансирования, ценными подарками.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759"/>
        <w:contextualSpacing/>
        <w:jc w:val="both"/>
        <w:spacing w:after="125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          5.4. Итоги Конкурса подлежат опубликованию в средствах массовой информации.</w:t>
      </w:r>
      <w:r>
        <w:rPr>
          <w:rFonts w:ascii="Tinos" w:hAnsi="Tinos" w:cs="Tinos" w:eastAsia="Tinos"/>
          <w:sz w:val="28"/>
        </w:rPr>
      </w:r>
      <w:r/>
    </w:p>
    <w:p>
      <w:pPr>
        <w:contextualSpacing/>
        <w:jc w:val="right"/>
      </w:pPr>
      <w:r>
        <w:rPr>
          <w:sz w:val="22"/>
          <w:szCs w:val="22"/>
        </w:rPr>
      </w:r>
      <w:r/>
    </w:p>
    <w:p>
      <w:pPr>
        <w:contextualSpacing/>
        <w:ind w:left="3540" w:firstLine="708"/>
        <w:jc w:val="right"/>
        <w:spacing w:after="0" w:line="240" w:lineRule="auto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contextualSpacing/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contextualSpacing/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>
        <w:rPr>
          <w:rFonts w:ascii="Tinos" w:hAnsi="Tinos" w:cs="Tinos" w:eastAsia="Tinos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  <w:sz w:val="24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spacing w:after="0"/>
        <w:rPr>
          <w:rFonts w:ascii="Tinos" w:hAnsi="Tinos" w:cs="Tinos" w:eastAsia="Tinos"/>
          <w:sz w:val="24"/>
        </w:rPr>
        <w:sectPr>
          <w:headerReference w:type="default" r:id="rId12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ind w:left="6378"/>
        <w:jc w:val="right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</w:r>
      <w:r>
        <w:rPr>
          <w:rFonts w:ascii="Times New Roman" w:hAnsi="Times New Roman"/>
          <w:b w:val="0"/>
          <w:sz w:val="24"/>
          <w:szCs w:val="28"/>
        </w:rPr>
        <w:t xml:space="preserve">Приложение</w:t>
      </w:r>
      <w:r>
        <w:rPr>
          <w:b w:val="0"/>
          <w:sz w:val="24"/>
        </w:rPr>
      </w:r>
      <w:r/>
    </w:p>
    <w:p>
      <w:pPr>
        <w:pStyle w:val="759"/>
        <w:contextualSpacing/>
        <w:ind w:left="6378"/>
        <w:jc w:val="right"/>
        <w:spacing w:after="0" w:afterAutospacing="0"/>
        <w:rPr>
          <w:rFonts w:ascii="Tinos" w:hAnsi="Tinos" w:cs="Tinos" w:eastAsia="Tinos"/>
          <w:b w:val="0"/>
          <w:sz w:val="24"/>
        </w:rPr>
      </w:pPr>
      <w:r>
        <w:rPr>
          <w:rFonts w:ascii="Tinos" w:hAnsi="Tinos" w:cs="Tinos" w:eastAsia="Tinos"/>
          <w:b w:val="0"/>
          <w:sz w:val="24"/>
        </w:rPr>
        <w:t xml:space="preserve">к Положению </w:t>
      </w:r>
      <w:r>
        <w:rPr>
          <w:rFonts w:ascii="Tinos" w:hAnsi="Tinos" w:cs="Tinos" w:eastAsia="Tinos"/>
          <w:b w:val="0"/>
          <w:sz w:val="24"/>
        </w:rPr>
        <w:t xml:space="preserve">о проведении </w:t>
      </w:r>
      <w:r>
        <w:rPr>
          <w:b w:val="0"/>
        </w:rPr>
      </w:r>
      <w:r/>
    </w:p>
    <w:p>
      <w:pPr>
        <w:pStyle w:val="759"/>
        <w:contextualSpacing/>
        <w:ind w:left="6378"/>
        <w:jc w:val="right"/>
        <w:spacing w:after="0" w:afterAutospacing="0"/>
        <w:rPr>
          <w:rFonts w:ascii="Tinos" w:hAnsi="Tinos" w:cs="Tinos" w:eastAsia="Tinos"/>
          <w:b w:val="0"/>
          <w:sz w:val="24"/>
        </w:rPr>
      </w:pPr>
      <w:r>
        <w:rPr>
          <w:rFonts w:ascii="Tinos" w:hAnsi="Tinos" w:cs="Tinos" w:eastAsia="Tinos"/>
          <w:b w:val="0"/>
          <w:sz w:val="24"/>
        </w:rPr>
        <w:t xml:space="preserve">гастрономического конкурса </w:t>
      </w:r>
      <w:r>
        <w:rPr>
          <w:b w:val="0"/>
          <w:sz w:val="24"/>
        </w:rPr>
      </w:r>
      <w:r/>
    </w:p>
    <w:p>
      <w:pPr>
        <w:pStyle w:val="759"/>
        <w:contextualSpacing/>
        <w:ind w:left="6378"/>
        <w:jc w:val="right"/>
        <w:spacing w:after="0" w:afterAutospacing="0"/>
        <w:rPr>
          <w:rFonts w:ascii="Tinos" w:hAnsi="Tinos" w:cs="Tinos" w:eastAsia="Tinos"/>
          <w:b w:val="0"/>
        </w:rPr>
      </w:pPr>
      <w:r>
        <w:rPr>
          <w:rFonts w:ascii="Tinos" w:hAnsi="Tinos" w:cs="Tinos" w:eastAsia="Tinos"/>
          <w:b w:val="0"/>
          <w:sz w:val="24"/>
        </w:rPr>
        <w:t xml:space="preserve">«Лучшее брендовое блюдо»</w:t>
      </w:r>
      <w:r>
        <w:rPr>
          <w:b w:val="0"/>
        </w:rPr>
      </w:r>
      <w:r/>
    </w:p>
    <w:p>
      <w:pPr>
        <w:jc w:val="right"/>
        <w:rPr>
          <w:rFonts w:ascii="Times New Roman" w:hAnsi="Times New Roman"/>
          <w:b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b w:val="0"/>
        </w:rPr>
      </w:r>
      <w:r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36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/>
          <w:b/>
          <w:sz w:val="28"/>
          <w:highlight w:val="none"/>
        </w:rPr>
      </w:r>
      <w:r/>
    </w:p>
    <w:p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/>
      <w:bookmarkStart w:id="0" w:name="_GoBack"/>
      <w:r/>
      <w:bookmarkEnd w:id="0"/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447675</wp:posOffset>
                </wp:positionV>
                <wp:extent cx="1438275" cy="24765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38273" cy="24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Наименование/ФИ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-251660288;o:allowoverlap:true;o:allowincell:true;mso-position-horizontal-relative:text;margin-left:195.4pt;mso-position-horizontal:absolute;mso-position-vertical-relative:text;margin-top:35.2pt;mso-position-vertical:absolute;width:113.2pt;height:19.5pt;" coordsize="100000,100000" path="" fillcolor="#FFFFFF" stroked="f" strokeweight="0.50pt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Наименование/ФИ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О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Организация/физическое лицо: 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____</w:t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147483648" behindDoc="1" locked="0" layoutInCell="1" allowOverlap="1">
                <wp:simplePos x="0" y="0"/>
                <wp:positionH relativeFrom="column">
                  <wp:posOffset>2629852</wp:posOffset>
                </wp:positionH>
                <wp:positionV relativeFrom="paragraph">
                  <wp:posOffset>154305</wp:posOffset>
                </wp:positionV>
                <wp:extent cx="1143000" cy="2667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43000" cy="26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nos" w:hAnsi="Tinos" w:cs="Tinos" w:eastAsia="Tinos"/>
                              </w:rPr>
                            </w:pPr>
                            <w:r>
                              <w:rPr>
                                <w:rFonts w:ascii="Tinos" w:hAnsi="Tinos" w:cs="Tinos" w:eastAsia="Tinos"/>
                                <w:i/>
                                <w:sz w:val="20"/>
                                <w:szCs w:val="20"/>
                              </w:rPr>
                              <w:t xml:space="preserve">Район, город</w:t>
                            </w:r>
                            <w:r>
                              <w:rPr>
                                <w:rFonts w:ascii="Tinos" w:hAnsi="Tinos" w:cs="Tinos" w:eastAsia="Tinos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-2147483648;o:allowoverlap:true;o:allowincell:true;mso-position-horizontal-relative:text;margin-left:207.1pt;mso-position-horizontal:absolute;mso-position-vertical-relative:text;margin-top:12.1pt;mso-position-vertical:absolute;width:90.0pt;height:21.0pt;" coordsize="100000,100000" path="" fillcolor="#FFFFFF" stroked="f" strokeweight="0.50pt">
                <v:path textboxrect="0,0,0,0"/>
                <v:textbox>
                  <w:txbxContent>
                    <w:p>
                      <w:pPr>
                        <w:jc w:val="center"/>
                        <w:rPr>
                          <w:rFonts w:ascii="Tinos" w:hAnsi="Tinos" w:cs="Tinos" w:eastAsia="Tinos"/>
                        </w:rPr>
                      </w:pPr>
                      <w:r>
                        <w:rPr>
                          <w:rFonts w:ascii="Tinos" w:hAnsi="Tinos" w:cs="Tinos" w:eastAsia="Tinos"/>
                          <w:i/>
                          <w:sz w:val="20"/>
                          <w:szCs w:val="20"/>
                        </w:rPr>
                        <w:t xml:space="preserve">Район, город</w:t>
                      </w:r>
                      <w:r>
                        <w:rPr>
                          <w:rFonts w:ascii="Tinos" w:hAnsi="Tinos" w:cs="Tinos" w:eastAsia="Tinos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Район: ___________________________________________________________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Почтовый адрес: 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_</w:t>
      </w:r>
      <w:r>
        <w:rPr>
          <w:rFonts w:ascii="Times New Roman" w:hAnsi="Times New Roman"/>
        </w:rPr>
        <w:t xml:space="preserve">____</w:t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Контактный</w:t>
      </w:r>
      <w:r>
        <w:rPr>
          <w:rFonts w:ascii="Times New Roman" w:hAnsi="Times New Roman"/>
          <w:b/>
          <w:sz w:val="28"/>
          <w:szCs w:val="28"/>
        </w:rPr>
        <w:t xml:space="preserve"> тел.: 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b/>
          <w:sz w:val="28"/>
          <w:szCs w:val="28"/>
        </w:rPr>
        <w:t xml:space="preserve">: 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_</w:t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spacing w:after="0" w:line="360" w:lineRule="auto"/>
        <w:tabs>
          <w:tab w:val="left" w:pos="600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Категория блюда: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__________________________________________________</w:t>
      </w:r>
      <w:r/>
    </w:p>
    <w:p>
      <w:pPr>
        <w:ind w:left="0" w:right="0" w:firstLine="0"/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Название блюда:___________________________________________________</w:t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139700</wp:posOffset>
                </wp:positionV>
                <wp:extent cx="1819275" cy="28575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81927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 xml:space="preserve">     Подпись с расшифровкой</w:t>
                            </w:r>
                            <w:r>
                              <w:rPr>
                                <w:rFonts w:cs="Calibri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-251658240;o:allowoverlap:true;o:allowincell:true;mso-position-horizontal-relative:text;margin-left:299.7pt;mso-position-horizontal:absolute;mso-position-vertical-relative:text;margin-top:11.0pt;mso-position-vertical:absolute;width:143.2pt;height:22.5pt;" coordsize="100000,100000" path="" fillcolor="#FFFFFF" stroked="f" strokeweight="0.50pt">
                <v:path textboxrect="0,0,0,0"/>
                <v:textbox>
                  <w:txbxContent>
                    <w:p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i/>
                          <w:sz w:val="20"/>
                          <w:szCs w:val="20"/>
                        </w:rPr>
                        <w:t xml:space="preserve">     Подпись с расшифровкой</w:t>
                      </w:r>
                      <w:r>
                        <w:rPr>
                          <w:rFonts w:cs="Calibri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Руководитель предприятия/физ</w:t>
      </w:r>
      <w:r>
        <w:rPr>
          <w:rFonts w:ascii="Times New Roman" w:hAnsi="Times New Roman"/>
          <w:b/>
          <w:sz w:val="28"/>
          <w:szCs w:val="28"/>
        </w:rPr>
        <w:t xml:space="preserve">.л</w:t>
      </w:r>
      <w:r>
        <w:rPr>
          <w:rFonts w:ascii="Times New Roman" w:hAnsi="Times New Roman"/>
          <w:b/>
          <w:sz w:val="28"/>
          <w:szCs w:val="28"/>
        </w:rPr>
        <w:t xml:space="preserve">ицо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</w:r>
      <w:r/>
    </w:p>
    <w:p>
      <w:pPr>
        <w:jc w:val="both"/>
        <w:spacing w:after="0" w:line="360" w:lineRule="auto"/>
        <w:tabs>
          <w:tab w:val="left" w:pos="600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360" w:lineRule="auto"/>
        <w:tabs>
          <w:tab w:val="left" w:pos="600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360" w:lineRule="auto"/>
        <w:tabs>
          <w:tab w:val="left" w:pos="6000" w:leader="none"/>
        </w:tabs>
        <w:rPr>
          <w:rFonts w:ascii="Times New Roman" w:hAnsi="Times New Roman"/>
          <w:highlight w:val="none"/>
        </w:rPr>
      </w:pPr>
      <w:r>
        <w:rPr>
          <w:lang w:eastAsia="ru-RU"/>
        </w:rPr>
      </w:r>
      <w:r>
        <w:rPr>
          <w:rFonts w:ascii="Times New Roman" w:hAnsi="Times New Roman"/>
          <w:b/>
          <w:sz w:val="28"/>
          <w:szCs w:val="28"/>
        </w:rPr>
        <w:t xml:space="preserve">Дата</w:t>
      </w:r>
      <w:r>
        <w:rPr>
          <w:rFonts w:ascii="Times New Roman" w:hAnsi="Times New Roman"/>
          <w:b/>
          <w:sz w:val="28"/>
          <w:szCs w:val="28"/>
        </w:rPr>
        <w:t xml:space="preserve"> _________________</w:t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spacing w:after="0"/>
        <w:rPr>
          <w:rFonts w:ascii="Tinos" w:hAnsi="Tinos" w:cs="Tinos" w:eastAsia="Tinos"/>
        </w:rPr>
      </w:pPr>
      <w:r>
        <w:rPr>
          <w:rFonts w:ascii="Tinos" w:hAnsi="Tinos" w:cs="Tinos" w:eastAsia="Tinos"/>
          <w:sz w:val="24"/>
        </w:rPr>
      </w:r>
      <w:r>
        <w:rPr>
          <w:rFonts w:ascii="Tinos" w:hAnsi="Tinos" w:cs="Tinos" w:eastAsia="Tinos"/>
          <w:sz w:val="24"/>
        </w:rPr>
      </w:r>
      <w:r/>
    </w:p>
    <w:p>
      <w:pPr>
        <w:ind w:left="3540" w:firstLine="708"/>
        <w:jc w:val="right"/>
        <w:rPr>
          <w:rFonts w:ascii="Tinos" w:hAnsi="Tinos" w:cs="Tinos" w:eastAsia="Tinos"/>
        </w:rPr>
      </w:pPr>
      <w:r>
        <w:rPr>
          <w:rFonts w:ascii="Tinos" w:hAnsi="Tinos" w:cs="Tinos" w:eastAsia="Tinos"/>
        </w:rPr>
      </w:r>
      <w:r/>
    </w:p>
    <w:sectPr>
      <w:headerReference w:type="first" r:id="rId13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noto sans symbols">
    <w:panose1 w:val="020B0502040504020204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</w:pPr>
    <w:fldSimple w:instr="PAGE \* MERGEFORMAT">
      <w:r>
        <w:t xml:space="preserve">1</w:t>
      </w:r>
    </w:fldSimple>
    <w:r/>
    <w:r/>
  </w:p>
  <w:p>
    <w:pPr>
      <w:pStyle w:val="9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highlight w:val="none"/>
      </w:rPr>
    </w:pPr>
    <w:r>
      <w:t xml:space="preserve">2</w:t>
    </w:r>
    <w:r>
      <w:rPr>
        <w:highlight w:val="none"/>
      </w:rPr>
    </w:r>
    <w:r/>
  </w:p>
  <w:p>
    <w:pPr>
      <w:pStyle w:val="92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07" w:default="1">
    <w:name w:val="Normal"/>
  </w:style>
  <w:style w:type="paragraph" w:styleId="708">
    <w:name w:val="Heading 1"/>
    <w:basedOn w:val="707"/>
    <w:next w:val="70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09">
    <w:name w:val="Heading 2"/>
    <w:basedOn w:val="707"/>
    <w:next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10">
    <w:name w:val="Heading 3"/>
    <w:basedOn w:val="707"/>
    <w:next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11">
    <w:name w:val="Heading 4"/>
    <w:basedOn w:val="707"/>
    <w:next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2">
    <w:name w:val="Heading 5"/>
    <w:basedOn w:val="707"/>
    <w:next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13">
    <w:name w:val="Heading 6"/>
    <w:basedOn w:val="707"/>
    <w:next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14">
    <w:name w:val="Heading 7"/>
    <w:basedOn w:val="707"/>
    <w:next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16">
    <w:name w:val="Heading 9"/>
    <w:basedOn w:val="707"/>
    <w:next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1">
    <w:name w:val="Plain Table 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5 Dark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>
    <w:name w:val="Grid Table 7 Colorful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>
    <w:name w:val="List Table 6 Colorful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9">
    <w:name w:val="List Table 7 Colorful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0" w:customStyle="1">
    <w:name w:val="Title Char"/>
    <w:basedOn w:val="717"/>
    <w:uiPriority w:val="10"/>
    <w:rPr>
      <w:sz w:val="48"/>
      <w:szCs w:val="48"/>
    </w:rPr>
  </w:style>
  <w:style w:type="character" w:styleId="741" w:customStyle="1">
    <w:name w:val="Subtitle Char"/>
    <w:basedOn w:val="717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Footnote Text Char"/>
    <w:uiPriority w:val="99"/>
    <w:rPr>
      <w:sz w:val="18"/>
    </w:rPr>
  </w:style>
  <w:style w:type="character" w:styleId="745" w:customStyle="1">
    <w:name w:val="Endnote Text Char"/>
    <w:uiPriority w:val="99"/>
    <w:rPr>
      <w:sz w:val="20"/>
    </w:rPr>
  </w:style>
  <w:style w:type="character" w:styleId="746" w:customStyle="1">
    <w:name w:val="Heading 1 Char"/>
    <w:basedOn w:val="717"/>
    <w:link w:val="916"/>
    <w:uiPriority w:val="9"/>
    <w:rPr>
      <w:rFonts w:ascii="Arial" w:hAnsi="Arial" w:cs="Arial" w:eastAsia="Arial"/>
      <w:sz w:val="40"/>
      <w:szCs w:val="40"/>
    </w:rPr>
  </w:style>
  <w:style w:type="character" w:styleId="747" w:customStyle="1">
    <w:name w:val="Heading 2 Char"/>
    <w:basedOn w:val="717"/>
    <w:link w:val="917"/>
    <w:uiPriority w:val="9"/>
    <w:rPr>
      <w:rFonts w:ascii="Arial" w:hAnsi="Arial" w:cs="Arial" w:eastAsia="Arial"/>
      <w:sz w:val="34"/>
    </w:rPr>
  </w:style>
  <w:style w:type="character" w:styleId="748" w:customStyle="1">
    <w:name w:val="Heading 3 Char"/>
    <w:basedOn w:val="717"/>
    <w:link w:val="918"/>
    <w:uiPriority w:val="9"/>
    <w:rPr>
      <w:rFonts w:ascii="Arial" w:hAnsi="Arial" w:cs="Arial" w:eastAsia="Arial"/>
      <w:sz w:val="30"/>
      <w:szCs w:val="30"/>
    </w:rPr>
  </w:style>
  <w:style w:type="character" w:styleId="749" w:customStyle="1">
    <w:name w:val="Heading 4 Char"/>
    <w:basedOn w:val="717"/>
    <w:link w:val="919"/>
    <w:uiPriority w:val="9"/>
    <w:rPr>
      <w:rFonts w:ascii="Arial" w:hAnsi="Arial" w:cs="Arial" w:eastAsia="Arial"/>
      <w:b/>
      <w:bCs/>
      <w:sz w:val="26"/>
      <w:szCs w:val="26"/>
    </w:rPr>
  </w:style>
  <w:style w:type="character" w:styleId="750" w:customStyle="1">
    <w:name w:val="Heading 5 Char"/>
    <w:basedOn w:val="717"/>
    <w:link w:val="920"/>
    <w:uiPriority w:val="9"/>
    <w:rPr>
      <w:rFonts w:ascii="Arial" w:hAnsi="Arial" w:cs="Arial" w:eastAsia="Arial"/>
      <w:b/>
      <w:bCs/>
      <w:sz w:val="24"/>
      <w:szCs w:val="24"/>
    </w:rPr>
  </w:style>
  <w:style w:type="character" w:styleId="751" w:customStyle="1">
    <w:name w:val="Heading 6 Char"/>
    <w:basedOn w:val="717"/>
    <w:link w:val="921"/>
    <w:uiPriority w:val="9"/>
    <w:rPr>
      <w:rFonts w:ascii="Arial" w:hAnsi="Arial" w:cs="Arial" w:eastAsia="Arial"/>
      <w:b/>
      <w:bCs/>
      <w:sz w:val="22"/>
      <w:szCs w:val="22"/>
    </w:rPr>
  </w:style>
  <w:style w:type="paragraph" w:styleId="752" w:customStyle="1">
    <w:name w:val="Заголовок 71"/>
    <w:basedOn w:val="707"/>
    <w:next w:val="707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3" w:customStyle="1">
    <w:name w:val="Heading 7 Char"/>
    <w:basedOn w:val="717"/>
    <w:link w:val="7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4" w:customStyle="1">
    <w:name w:val="Заголовок 81"/>
    <w:basedOn w:val="707"/>
    <w:next w:val="707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5" w:customStyle="1">
    <w:name w:val="Heading 8 Char"/>
    <w:basedOn w:val="717"/>
    <w:link w:val="754"/>
    <w:uiPriority w:val="9"/>
    <w:rPr>
      <w:rFonts w:ascii="Arial" w:hAnsi="Arial" w:cs="Arial" w:eastAsia="Arial"/>
      <w:i/>
      <w:iCs/>
      <w:sz w:val="22"/>
      <w:szCs w:val="22"/>
    </w:rPr>
  </w:style>
  <w:style w:type="paragraph" w:styleId="756" w:customStyle="1">
    <w:name w:val="Заголовок 91"/>
    <w:basedOn w:val="707"/>
    <w:next w:val="707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7" w:customStyle="1">
    <w:name w:val="Heading 9 Char"/>
    <w:basedOn w:val="717"/>
    <w:link w:val="756"/>
    <w:uiPriority w:val="9"/>
    <w:rPr>
      <w:rFonts w:ascii="Arial" w:hAnsi="Arial" w:cs="Arial" w:eastAsia="Arial"/>
      <w:i/>
      <w:iCs/>
      <w:sz w:val="21"/>
      <w:szCs w:val="21"/>
    </w:rPr>
  </w:style>
  <w:style w:type="paragraph" w:styleId="758">
    <w:name w:val="List Paragraph"/>
    <w:basedOn w:val="707"/>
    <w:uiPriority w:val="34"/>
    <w:qFormat/>
    <w:pPr>
      <w:contextualSpacing/>
      <w:ind w:left="720"/>
    </w:pPr>
  </w:style>
  <w:style w:type="paragraph" w:styleId="759">
    <w:name w:val="No Spacing"/>
    <w:link w:val="831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="Calibri"/>
      <w:sz w:val="22"/>
      <w:szCs w:val="22"/>
      <w:lang w:eastAsia="zh-CN"/>
    </w:rPr>
  </w:style>
  <w:style w:type="character" w:styleId="760" w:customStyle="1">
    <w:name w:val="Заголовок Знак"/>
    <w:basedOn w:val="717"/>
    <w:link w:val="923"/>
    <w:uiPriority w:val="10"/>
    <w:rPr>
      <w:sz w:val="48"/>
      <w:szCs w:val="48"/>
    </w:rPr>
  </w:style>
  <w:style w:type="character" w:styleId="761" w:customStyle="1">
    <w:name w:val="Подзаголовок Знак"/>
    <w:basedOn w:val="717"/>
    <w:link w:val="924"/>
    <w:uiPriority w:val="11"/>
    <w:rPr>
      <w:sz w:val="24"/>
      <w:szCs w:val="24"/>
    </w:rPr>
  </w:style>
  <w:style w:type="paragraph" w:styleId="762">
    <w:name w:val="Quote"/>
    <w:basedOn w:val="707"/>
    <w:next w:val="707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07"/>
    <w:next w:val="707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 w:customStyle="1">
    <w:name w:val="Верхний колонтитул1"/>
    <w:basedOn w:val="707"/>
    <w:link w:val="7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Header Char"/>
    <w:basedOn w:val="717"/>
    <w:link w:val="766"/>
    <w:uiPriority w:val="99"/>
  </w:style>
  <w:style w:type="paragraph" w:styleId="768" w:customStyle="1">
    <w:name w:val="Нижний колонтитул1"/>
    <w:basedOn w:val="707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9" w:customStyle="1">
    <w:name w:val="Footer Char"/>
    <w:basedOn w:val="717"/>
    <w:uiPriority w:val="99"/>
  </w:style>
  <w:style w:type="paragraph" w:styleId="770" w:customStyle="1">
    <w:name w:val="Название объекта1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link w:val="768"/>
    <w:uiPriority w:val="99"/>
  </w:style>
  <w:style w:type="table" w:styleId="772">
    <w:name w:val="Table Grid"/>
    <w:basedOn w:val="7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3" w:customStyle="1">
    <w:name w:val="Table Grid Light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4" w:customStyle="1">
    <w:name w:val="Таблица простая 11"/>
    <w:basedOn w:val="7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21"/>
    <w:basedOn w:val="7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31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Таблица простая 41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 простая 51"/>
    <w:basedOn w:val="7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1 светлая1"/>
    <w:basedOn w:val="7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-сетка 21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31"/>
    <w:basedOn w:val="7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41"/>
    <w:basedOn w:val="7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1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basedOn w:val="71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basedOn w:val="71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basedOn w:val="71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basedOn w:val="71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basedOn w:val="71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 w:customStyle="1">
    <w:name w:val="Таблица-сетка 5 темная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Таблица-сетка 6 цветная1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1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basedOn w:val="71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basedOn w:val="71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basedOn w:val="71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Таблица-сетка 7 цветная1"/>
    <w:basedOn w:val="7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Grid Table 7 Colorful - Accent 1"/>
    <w:basedOn w:val="71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Grid Table 7 Colorful - Accent 2"/>
    <w:basedOn w:val="71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Grid Table 7 Colorful - Accent 3"/>
    <w:basedOn w:val="71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Grid Table 7 Colorful - Accent 4"/>
    <w:basedOn w:val="71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Grid Table 7 Colorful - Accent 5"/>
    <w:basedOn w:val="71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Grid Table 7 Colorful - Accent 6"/>
    <w:basedOn w:val="71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Список-таблица 1 светлая1"/>
    <w:basedOn w:val="7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1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1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Без интервала Знак"/>
    <w:basedOn w:val="718"/>
    <w:link w:val="75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1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1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1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21"/>
    <w:basedOn w:val="7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1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1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1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1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1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1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Список-таблица 31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1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41"/>
    <w:basedOn w:val="7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1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1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1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1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1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1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5 темная1"/>
    <w:basedOn w:val="7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1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Список-таблица 6 цветная1"/>
    <w:basedOn w:val="7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1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basedOn w:val="71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basedOn w:val="71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basedOn w:val="71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basedOn w:val="71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basedOn w:val="71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 w:customStyle="1">
    <w:name w:val="Список-таблица 7 цветная1"/>
    <w:basedOn w:val="7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st Table 7 Colorful - Accent 1"/>
    <w:basedOn w:val="71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List Table 7 Colorful - Accent 2"/>
    <w:basedOn w:val="71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List Table 7 Colorful - Accent 3"/>
    <w:basedOn w:val="71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st Table 7 Colorful - Accent 4"/>
    <w:basedOn w:val="71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List Table 7 Colorful - Accent 5"/>
    <w:basedOn w:val="71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List Table 7 Colorful - Accent 6"/>
    <w:basedOn w:val="71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7" w:customStyle="1">
    <w:name w:val="Lined - Accent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basedOn w:val="71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basedOn w:val="718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basedOn w:val="7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basedOn w:val="7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basedOn w:val="7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basedOn w:val="7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basedOn w:val="7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basedOn w:val="7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707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17"/>
    <w:uiPriority w:val="99"/>
    <w:unhideWhenUsed/>
    <w:rPr>
      <w:vertAlign w:val="superscript"/>
    </w:rPr>
  </w:style>
  <w:style w:type="paragraph" w:styleId="902">
    <w:name w:val="endnote text"/>
    <w:basedOn w:val="707"/>
    <w:link w:val="903"/>
    <w:uiPriority w:val="99"/>
    <w:semiHidden/>
    <w:unhideWhenUsed/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17"/>
    <w:uiPriority w:val="99"/>
    <w:semiHidden/>
    <w:unhideWhenUsed/>
    <w:rPr>
      <w:vertAlign w:val="superscript"/>
    </w:rPr>
  </w:style>
  <w:style w:type="paragraph" w:styleId="905">
    <w:name w:val="toc 1"/>
    <w:basedOn w:val="707"/>
    <w:next w:val="707"/>
    <w:uiPriority w:val="39"/>
    <w:unhideWhenUsed/>
    <w:pPr>
      <w:spacing w:after="57"/>
    </w:pPr>
  </w:style>
  <w:style w:type="paragraph" w:styleId="90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907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908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909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910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911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12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13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07"/>
    <w:next w:val="707"/>
    <w:uiPriority w:val="99"/>
    <w:unhideWhenUsed/>
  </w:style>
  <w:style w:type="paragraph" w:styleId="916" w:customStyle="1">
    <w:name w:val="Заголовок 11"/>
    <w:basedOn w:val="707"/>
    <w:next w:val="707"/>
    <w:link w:val="746"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917" w:customStyle="1">
    <w:name w:val="Заголовок 21"/>
    <w:basedOn w:val="707"/>
    <w:next w:val="707"/>
    <w:link w:val="747"/>
    <w:pPr>
      <w:jc w:val="center"/>
      <w:keepNext/>
      <w:outlineLvl w:val="1"/>
    </w:pPr>
    <w:rPr>
      <w:b/>
      <w:sz w:val="28"/>
      <w:szCs w:val="28"/>
    </w:rPr>
  </w:style>
  <w:style w:type="paragraph" w:styleId="918" w:customStyle="1">
    <w:name w:val="Заголовок 31"/>
    <w:basedOn w:val="707"/>
    <w:next w:val="707"/>
    <w:link w:val="748"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919" w:customStyle="1">
    <w:name w:val="Заголовок 41"/>
    <w:basedOn w:val="707"/>
    <w:next w:val="707"/>
    <w:link w:val="749"/>
    <w:pPr>
      <w:keepLines/>
      <w:keepNext/>
      <w:spacing w:before="320" w:after="200"/>
      <w:outlineLvl w:val="3"/>
    </w:pPr>
    <w:rPr>
      <w:rFonts w:ascii="Arial" w:hAnsi="Arial" w:cs="Arial" w:eastAsia="Arial"/>
      <w:b/>
      <w:sz w:val="26"/>
      <w:szCs w:val="26"/>
    </w:rPr>
  </w:style>
  <w:style w:type="paragraph" w:styleId="920" w:customStyle="1">
    <w:name w:val="Заголовок 51"/>
    <w:basedOn w:val="707"/>
    <w:next w:val="707"/>
    <w:link w:val="750"/>
    <w:pPr>
      <w:keepLines/>
      <w:keepNext/>
      <w:spacing w:before="320" w:after="200"/>
      <w:outlineLvl w:val="4"/>
    </w:pPr>
    <w:rPr>
      <w:rFonts w:ascii="Arial" w:hAnsi="Arial" w:cs="Arial" w:eastAsia="Arial"/>
      <w:b/>
    </w:rPr>
  </w:style>
  <w:style w:type="paragraph" w:styleId="921" w:customStyle="1">
    <w:name w:val="Заголовок 61"/>
    <w:basedOn w:val="707"/>
    <w:next w:val="707"/>
    <w:link w:val="751"/>
    <w:pPr>
      <w:keepLines/>
      <w:keepNext/>
      <w:spacing w:before="320" w:after="200"/>
      <w:outlineLvl w:val="5"/>
    </w:pPr>
    <w:rPr>
      <w:rFonts w:ascii="Arial" w:hAnsi="Arial" w:cs="Arial" w:eastAsia="Arial"/>
      <w:b/>
      <w:sz w:val="22"/>
      <w:szCs w:val="22"/>
    </w:rPr>
  </w:style>
  <w:style w:type="table" w:styleId="92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3">
    <w:name w:val="Title"/>
    <w:basedOn w:val="707"/>
    <w:next w:val="707"/>
    <w:link w:val="760"/>
    <w:pPr>
      <w:spacing w:before="300" w:after="200"/>
    </w:pPr>
    <w:rPr>
      <w:sz w:val="48"/>
      <w:szCs w:val="48"/>
    </w:rPr>
  </w:style>
  <w:style w:type="paragraph" w:styleId="924">
    <w:name w:val="Subtitle"/>
    <w:basedOn w:val="707"/>
    <w:next w:val="707"/>
    <w:link w:val="761"/>
    <w:pPr>
      <w:spacing w:before="200" w:after="200"/>
    </w:pPr>
  </w:style>
  <w:style w:type="table" w:styleId="925" w:customStyle="1">
    <w:name w:val="StGen0"/>
    <w:basedOn w:val="92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26" w:customStyle="1">
    <w:name w:val="StGen1"/>
    <w:basedOn w:val="92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27">
    <w:name w:val="Header"/>
    <w:basedOn w:val="707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Верхний колонтитул Знак"/>
    <w:basedOn w:val="717"/>
    <w:link w:val="927"/>
    <w:uiPriority w:val="99"/>
  </w:style>
  <w:style w:type="paragraph" w:styleId="929">
    <w:name w:val="Footer"/>
    <w:basedOn w:val="707"/>
    <w:link w:val="9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717"/>
    <w:link w:val="929"/>
    <w:uiPriority w:val="99"/>
  </w:style>
  <w:style w:type="paragraph" w:styleId="931">
    <w:name w:val="Balloon Text"/>
    <w:basedOn w:val="707"/>
    <w:link w:val="9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2" w:customStyle="1">
    <w:name w:val="Текст выноски Знак"/>
    <w:basedOn w:val="717"/>
    <w:link w:val="931"/>
    <w:uiPriority w:val="99"/>
    <w:semiHidden/>
    <w:rPr>
      <w:rFonts w:ascii="Segoe UI" w:hAnsi="Segoe UI" w:cs="Segoe UI"/>
      <w:sz w:val="18"/>
      <w:szCs w:val="18"/>
    </w:rPr>
  </w:style>
  <w:style w:type="paragraph" w:styleId="933">
    <w:name w:val="ConsPlusNormal"/>
    <w:next w:val="712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11606D6-494C-40D4-8875-F3D5AC28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SITNIKOVA Kristina</dc:creator>
  <cp:revision>9</cp:revision>
  <dcterms:created xsi:type="dcterms:W3CDTF">2025-05-20T01:44:00Z</dcterms:created>
  <dcterms:modified xsi:type="dcterms:W3CDTF">2025-08-20T11:53:11Z</dcterms:modified>
</cp:coreProperties>
</file>