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47" w:rsidRDefault="00BC3647" w:rsidP="00BC3647">
      <w:pPr>
        <w:pStyle w:val="a3"/>
        <w:spacing w:after="0"/>
        <w:ind w:left="4111" w:right="-1"/>
        <w:jc w:val="right"/>
      </w:pPr>
      <w:r>
        <w:t xml:space="preserve">Приложение </w:t>
      </w:r>
    </w:p>
    <w:p w:rsidR="00BC3647" w:rsidRDefault="00BC3647" w:rsidP="00BC3647">
      <w:pPr>
        <w:tabs>
          <w:tab w:val="left" w:pos="5245"/>
        </w:tabs>
        <w:ind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 постановлению администрации</w:t>
      </w:r>
    </w:p>
    <w:p w:rsidR="00BC3647" w:rsidRDefault="00BC3647" w:rsidP="00BC3647">
      <w:pPr>
        <w:tabs>
          <w:tab w:val="left" w:pos="7800"/>
        </w:tabs>
        <w:ind w:left="5664"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Петушинского района </w:t>
      </w:r>
    </w:p>
    <w:p w:rsidR="00BC3647" w:rsidRDefault="00BC3647" w:rsidP="00BC3647">
      <w:pPr>
        <w:tabs>
          <w:tab w:val="left" w:pos="7800"/>
        </w:tabs>
        <w:ind w:left="5664"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2094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42094">
        <w:rPr>
          <w:rFonts w:ascii="Times New Roman" w:hAnsi="Times New Roman"/>
          <w:sz w:val="28"/>
          <w:szCs w:val="28"/>
        </w:rPr>
        <w:t>______</w:t>
      </w:r>
    </w:p>
    <w:p w:rsidR="00BC3647" w:rsidRDefault="00BC3647" w:rsidP="00BC3647">
      <w:pPr>
        <w:tabs>
          <w:tab w:val="left" w:pos="7800"/>
        </w:tabs>
        <w:ind w:left="5664" w:hanging="283"/>
        <w:jc w:val="right"/>
        <w:rPr>
          <w:rFonts w:ascii="Times New Roman" w:hAnsi="Times New Roman"/>
          <w:sz w:val="28"/>
          <w:szCs w:val="28"/>
        </w:rPr>
      </w:pPr>
    </w:p>
    <w:p w:rsidR="00BC3647" w:rsidRDefault="00BC3647" w:rsidP="00BC3647">
      <w:pPr>
        <w:tabs>
          <w:tab w:val="left" w:pos="7800"/>
        </w:tabs>
        <w:ind w:left="5664" w:hanging="283"/>
        <w:jc w:val="right"/>
        <w:rPr>
          <w:rFonts w:ascii="Times New Roman" w:hAnsi="Times New Roman"/>
          <w:sz w:val="28"/>
          <w:szCs w:val="28"/>
        </w:rPr>
      </w:pPr>
    </w:p>
    <w:p w:rsidR="00BC3647" w:rsidRDefault="00896ECA" w:rsidP="00BC3647">
      <w:pPr>
        <w:tabs>
          <w:tab w:val="left" w:pos="851"/>
          <w:tab w:val="left" w:pos="780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</w:t>
      </w:r>
      <w:r w:rsidR="00BC3647">
        <w:rPr>
          <w:rFonts w:ascii="Times New Roman" w:hAnsi="Times New Roman"/>
          <w:sz w:val="28"/>
          <w:szCs w:val="28"/>
        </w:rPr>
        <w:t xml:space="preserve"> к постановлению</w:t>
      </w:r>
      <w:bookmarkStart w:id="0" w:name="_GoBack"/>
      <w:bookmarkEnd w:id="0"/>
      <w:r w:rsidR="00BC3647">
        <w:rPr>
          <w:rFonts w:ascii="Times New Roman" w:hAnsi="Times New Roman"/>
          <w:sz w:val="28"/>
          <w:szCs w:val="28"/>
        </w:rPr>
        <w:t>:</w:t>
      </w:r>
    </w:p>
    <w:p w:rsidR="00BC3647" w:rsidRDefault="00BC3647" w:rsidP="00BC3647">
      <w:pPr>
        <w:widowControl/>
        <w:numPr>
          <w:ilvl w:val="0"/>
          <w:numId w:val="1"/>
        </w:numPr>
        <w:tabs>
          <w:tab w:val="left" w:pos="851"/>
          <w:tab w:val="left" w:pos="1276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«Объем бюджетных ассигнований программы, в том числе по годам и источникам» паспорта Программы изложить в следующей редакции:</w:t>
      </w:r>
    </w:p>
    <w:p w:rsidR="00BC3647" w:rsidRDefault="00BC3647" w:rsidP="00BC3647">
      <w:pPr>
        <w:widowControl/>
        <w:tabs>
          <w:tab w:val="left" w:pos="1276"/>
        </w:tabs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3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7"/>
        <w:gridCol w:w="7350"/>
      </w:tblGrid>
      <w:tr w:rsidR="00BC3647" w:rsidRPr="004A14B6" w:rsidTr="005B589C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47" w:rsidRPr="004A14B6" w:rsidRDefault="00BC3647" w:rsidP="005B58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A14B6">
              <w:rPr>
                <w:rFonts w:ascii="Times New Roman" w:eastAsia="Times New Roman" w:hAnsi="Times New Roman" w:cs="Times New Roman"/>
              </w:rPr>
              <w:t>Объем бюджетных ассигнований программы, в том числе по годам и источникам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47" w:rsidRPr="008B3F22" w:rsidRDefault="00BC3647" w:rsidP="005B589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Общий объем средств, предусмотренных на реализацию Программы – 1</w:t>
            </w:r>
            <w:r w:rsidR="008B3F22" w:rsidRPr="008B3F22">
              <w:rPr>
                <w:rFonts w:ascii="Times New Roman" w:eastAsia="Times New Roman" w:hAnsi="Times New Roman" w:cs="Times New Roman"/>
              </w:rPr>
              <w:t> 522 169,29274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- федеральный бюджет – 23 260,68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- областной бюджет – </w:t>
            </w:r>
            <w:r w:rsidR="00A939E1" w:rsidRPr="008B3F22">
              <w:rPr>
                <w:rFonts w:ascii="Times New Roman" w:eastAsia="Times New Roman" w:hAnsi="Times New Roman" w:cs="Times New Roman"/>
              </w:rPr>
              <w:t>1 060 770,09961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- местный бюджет – </w:t>
            </w:r>
            <w:r w:rsidR="008B3F22" w:rsidRPr="008B3F22">
              <w:rPr>
                <w:rFonts w:ascii="Times New Roman" w:eastAsia="Times New Roman" w:hAnsi="Times New Roman" w:cs="Times New Roman"/>
              </w:rPr>
              <w:t>438 138,51313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Из них по годам реализации: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2014 год - 54117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- 51221,00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- 2896,00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2015 год - 36429,87066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федеральный бюджет - 23260,68 тыс. рублей;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- 10129,00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- 3040,19066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2016 год - 69089,017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- 44560,00 тыс. руб.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- 24529,017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2017 год - 144551,27942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- 122741,00 тыс. руб.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- 21810,27942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2018 год - 58758,95208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- 40261,89961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- 18497,05247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2019 год - 42658,3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- 19927,0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- 22731,3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2020 год - 47794,34831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- 25366,00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- 22428,34831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2021 год – 173028,29707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– 119756,00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– 53272,29707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2022 год – 237 079,4263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областной бюджет – 162 983,700 тыс. руб.;</w:t>
            </w:r>
          </w:p>
          <w:p w:rsidR="00BC3647" w:rsidRPr="008B3F22" w:rsidRDefault="00BC3647" w:rsidP="005B589C">
            <w:pPr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>местный бюджет – 74 095,72630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2023 год – </w:t>
            </w:r>
            <w:r w:rsidR="00E266F7" w:rsidRPr="008B3F22">
              <w:rPr>
                <w:rFonts w:ascii="Times New Roman" w:eastAsia="Times New Roman" w:hAnsi="Times New Roman" w:cs="Times New Roman"/>
              </w:rPr>
              <w:t>237</w:t>
            </w:r>
            <w:r w:rsidR="00E266F7" w:rsidRPr="008B3F2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E266F7" w:rsidRPr="008B3F22">
              <w:rPr>
                <w:rFonts w:ascii="Times New Roman" w:eastAsia="Times New Roman" w:hAnsi="Times New Roman" w:cs="Times New Roman"/>
              </w:rPr>
              <w:t>844,67214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областной бюджет – </w:t>
            </w:r>
            <w:r w:rsidR="00A939E1" w:rsidRPr="008B3F22">
              <w:rPr>
                <w:rFonts w:ascii="Times New Roman" w:eastAsia="Times New Roman" w:hAnsi="Times New Roman" w:cs="Times New Roman"/>
              </w:rPr>
              <w:t>165 037,400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BC3647" w:rsidRPr="008B3F22" w:rsidRDefault="00BC3647" w:rsidP="005B589C">
            <w:pPr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местный бюджет – </w:t>
            </w:r>
            <w:r w:rsidR="00E266F7" w:rsidRPr="008B3F22">
              <w:rPr>
                <w:rFonts w:ascii="Times New Roman" w:eastAsia="Times New Roman" w:hAnsi="Times New Roman" w:cs="Times New Roman"/>
              </w:rPr>
              <w:t>72</w:t>
            </w:r>
            <w:r w:rsidR="00E266F7" w:rsidRPr="008B3F2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E266F7" w:rsidRPr="008B3F22">
              <w:rPr>
                <w:rFonts w:ascii="Times New Roman" w:eastAsia="Times New Roman" w:hAnsi="Times New Roman" w:cs="Times New Roman"/>
              </w:rPr>
              <w:t>807,27214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E266F7" w:rsidRPr="008B3F22" w:rsidRDefault="00E266F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2024 год – </w:t>
            </w:r>
            <w:r w:rsidR="008B3F22" w:rsidRPr="008B3F22">
              <w:rPr>
                <w:rFonts w:ascii="Times New Roman" w:eastAsia="Times New Roman" w:hAnsi="Times New Roman" w:cs="Times New Roman"/>
              </w:rPr>
              <w:t>77 383,09488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областной бюджет – </w:t>
            </w:r>
            <w:r w:rsidR="00A939E1" w:rsidRPr="008B3F22">
              <w:rPr>
                <w:rFonts w:ascii="Times New Roman" w:eastAsia="Times New Roman" w:hAnsi="Times New Roman" w:cs="Times New Roman"/>
              </w:rPr>
              <w:t>45 207,000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BC3647" w:rsidRPr="008B3F22" w:rsidRDefault="00BC3647" w:rsidP="005B589C">
            <w:pPr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местный бюджет – </w:t>
            </w:r>
            <w:r w:rsidR="008B3F22" w:rsidRPr="008B3F22">
              <w:rPr>
                <w:rFonts w:ascii="Times New Roman" w:eastAsia="Times New Roman" w:hAnsi="Times New Roman" w:cs="Times New Roman"/>
              </w:rPr>
              <w:t>32 176,09488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BC3647" w:rsidRPr="008B3F22" w:rsidRDefault="00BC3647" w:rsidP="005B589C">
            <w:pPr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2025 год – </w:t>
            </w:r>
            <w:r w:rsidR="008B3F22" w:rsidRPr="008B3F22">
              <w:rPr>
                <w:rFonts w:ascii="Times New Roman" w:eastAsia="Times New Roman" w:hAnsi="Times New Roman" w:cs="Times New Roman"/>
              </w:rPr>
              <w:t>121 878,69488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областной бюджет – </w:t>
            </w:r>
            <w:r w:rsidR="00A939E1" w:rsidRPr="008B3F22">
              <w:rPr>
                <w:rFonts w:ascii="Times New Roman" w:eastAsia="Times New Roman" w:hAnsi="Times New Roman" w:cs="Times New Roman"/>
              </w:rPr>
              <w:t>80 766,00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местный бюджет – </w:t>
            </w:r>
            <w:r w:rsidR="008B3F22" w:rsidRPr="008B3F22">
              <w:rPr>
                <w:rFonts w:ascii="Times New Roman" w:eastAsia="Times New Roman" w:hAnsi="Times New Roman" w:cs="Times New Roman"/>
              </w:rPr>
              <w:t>41 112,69488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рублей.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2026 год – </w:t>
            </w:r>
            <w:r w:rsidR="008B3F22" w:rsidRPr="008B3F22">
              <w:rPr>
                <w:rFonts w:ascii="Times New Roman" w:eastAsia="Times New Roman" w:hAnsi="Times New Roman" w:cs="Times New Roman"/>
              </w:rPr>
              <w:t>221 556,34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рублей, в том числе:</w:t>
            </w:r>
          </w:p>
          <w:p w:rsidR="00BC3647" w:rsidRPr="008B3F22" w:rsidRDefault="00BC3647" w:rsidP="005B58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областной бюджет – </w:t>
            </w:r>
            <w:r w:rsidR="00A939E1" w:rsidRPr="008B3F22">
              <w:rPr>
                <w:rFonts w:ascii="Times New Roman" w:eastAsia="Times New Roman" w:hAnsi="Times New Roman" w:cs="Times New Roman"/>
              </w:rPr>
              <w:t>172 814,100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BC3647" w:rsidRPr="00896ECA" w:rsidRDefault="00BC3647" w:rsidP="008B3F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3F22">
              <w:rPr>
                <w:rFonts w:ascii="Times New Roman" w:eastAsia="Times New Roman" w:hAnsi="Times New Roman" w:cs="Times New Roman"/>
              </w:rPr>
              <w:t xml:space="preserve">местный бюджет – </w:t>
            </w:r>
            <w:r w:rsidR="008B3F22" w:rsidRPr="008B3F22">
              <w:rPr>
                <w:rFonts w:ascii="Times New Roman" w:eastAsia="Times New Roman" w:hAnsi="Times New Roman" w:cs="Times New Roman"/>
              </w:rPr>
              <w:t>48 742,24</w:t>
            </w:r>
            <w:r w:rsidRPr="008B3F22">
              <w:rPr>
                <w:rFonts w:ascii="Times New Roman" w:eastAsia="Times New Roman" w:hAnsi="Times New Roman" w:cs="Times New Roman"/>
              </w:rPr>
              <w:t xml:space="preserve"> тыс. рублей.</w:t>
            </w:r>
          </w:p>
        </w:tc>
      </w:tr>
    </w:tbl>
    <w:p w:rsidR="00BC3647" w:rsidRDefault="00BC3647" w:rsidP="00BC3647">
      <w:pPr>
        <w:tabs>
          <w:tab w:val="left" w:pos="7800"/>
        </w:tabs>
        <w:ind w:left="5664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C3647" w:rsidRDefault="00BC3647" w:rsidP="00BC36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647" w:rsidRDefault="00BC3647" w:rsidP="00BC3647">
      <w:pPr>
        <w:pStyle w:val="ConsPlusNormal"/>
        <w:widowControl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3647" w:rsidRDefault="00BC3647" w:rsidP="00BC3647">
      <w:pPr>
        <w:pStyle w:val="a3"/>
        <w:spacing w:after="0"/>
        <w:ind w:left="5664" w:right="-1"/>
        <w:jc w:val="right"/>
      </w:pPr>
    </w:p>
    <w:p w:rsidR="00BC3647" w:rsidRDefault="00BC3647" w:rsidP="00BC3647">
      <w:pPr>
        <w:pStyle w:val="a3"/>
        <w:spacing w:after="0"/>
        <w:ind w:left="5664" w:right="-1"/>
        <w:jc w:val="right"/>
      </w:pPr>
    </w:p>
    <w:p w:rsidR="00BC3647" w:rsidRDefault="00BC3647" w:rsidP="00BC3647">
      <w:pPr>
        <w:pStyle w:val="a3"/>
        <w:spacing w:after="0"/>
        <w:ind w:left="5664" w:right="-1"/>
        <w:jc w:val="right"/>
      </w:pPr>
    </w:p>
    <w:p w:rsidR="00BC3647" w:rsidRDefault="00BC3647" w:rsidP="00BC3647">
      <w:pPr>
        <w:pStyle w:val="a3"/>
        <w:spacing w:after="0"/>
        <w:ind w:left="5664" w:right="-1"/>
        <w:jc w:val="right"/>
      </w:pPr>
    </w:p>
    <w:p w:rsidR="00DD317F" w:rsidRDefault="00DD317F"/>
    <w:sectPr w:rsidR="00DD317F" w:rsidSect="00BC3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63" w:rsidRDefault="002E5263" w:rsidP="00BC3647">
      <w:r>
        <w:separator/>
      </w:r>
    </w:p>
  </w:endnote>
  <w:endnote w:type="continuationSeparator" w:id="0">
    <w:p w:rsidR="002E5263" w:rsidRDefault="002E5263" w:rsidP="00BC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7" w:rsidRDefault="00BC36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7" w:rsidRDefault="00BC36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7" w:rsidRDefault="00BC36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63" w:rsidRDefault="002E5263" w:rsidP="00BC3647">
      <w:r>
        <w:separator/>
      </w:r>
    </w:p>
  </w:footnote>
  <w:footnote w:type="continuationSeparator" w:id="0">
    <w:p w:rsidR="002E5263" w:rsidRDefault="002E5263" w:rsidP="00BC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7" w:rsidRDefault="00BC36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784412"/>
      <w:docPartObj>
        <w:docPartGallery w:val="Page Numbers (Top of Page)"/>
        <w:docPartUnique/>
      </w:docPartObj>
    </w:sdtPr>
    <w:sdtEndPr/>
    <w:sdtContent>
      <w:p w:rsidR="00BC3647" w:rsidRDefault="00BC3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ECA">
          <w:rPr>
            <w:noProof/>
          </w:rPr>
          <w:t>2</w:t>
        </w:r>
        <w:r>
          <w:fldChar w:fldCharType="end"/>
        </w:r>
      </w:p>
    </w:sdtContent>
  </w:sdt>
  <w:p w:rsidR="00BC3647" w:rsidRDefault="00BC36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47" w:rsidRDefault="00BC36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1EB7"/>
    <w:multiLevelType w:val="hybridMultilevel"/>
    <w:tmpl w:val="8AA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47"/>
    <w:rsid w:val="002E5263"/>
    <w:rsid w:val="005739E1"/>
    <w:rsid w:val="005C40F2"/>
    <w:rsid w:val="006B3C5C"/>
    <w:rsid w:val="00896ECA"/>
    <w:rsid w:val="008B3F22"/>
    <w:rsid w:val="00942094"/>
    <w:rsid w:val="009773D9"/>
    <w:rsid w:val="00A939E1"/>
    <w:rsid w:val="00BC3647"/>
    <w:rsid w:val="00C63B7E"/>
    <w:rsid w:val="00DD317F"/>
    <w:rsid w:val="00E266F7"/>
    <w:rsid w:val="00E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CAFF"/>
  <w15:chartTrackingRefBased/>
  <w15:docId w15:val="{ED4D4BA0-D966-49B1-830E-3926681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3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C3647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C36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647"/>
    <w:rPr>
      <w:rFonts w:ascii="Arial" w:eastAsia="Calibri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BC3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647"/>
    <w:rPr>
      <w:rFonts w:ascii="Arial" w:eastAsia="Calibri" w:hAnsi="Arial" w:cs="Arial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B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3B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С.А. Павлюченко</dc:creator>
  <cp:keywords/>
  <dc:description/>
  <cp:lastModifiedBy>Светлана С.А. Павлюченко</cp:lastModifiedBy>
  <cp:revision>5</cp:revision>
  <cp:lastPrinted>2023-06-29T07:47:00Z</cp:lastPrinted>
  <dcterms:created xsi:type="dcterms:W3CDTF">2023-06-08T05:25:00Z</dcterms:created>
  <dcterms:modified xsi:type="dcterms:W3CDTF">2023-09-21T07:11:00Z</dcterms:modified>
</cp:coreProperties>
</file>