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567"/>
        <w:jc w:val="center"/>
        <w:rPr>
          <w:rFonts w:ascii="Liberation Serif" w:hAnsi="Liberation Serif" w:cs="Liberation Serif" w:eastAsia="Liberation Serif"/>
          <w:b/>
          <w:i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iCs/>
          <w:sz w:val="28"/>
          <w:szCs w:val="28"/>
          <w:lang w:eastAsia="ru-RU"/>
        </w:rPr>
        <w:t xml:space="preserve">      РОССИЙСКАЯ  ФЕДЕРАЦИЯ</w:t>
      </w:r>
      <w:r>
        <w:rPr>
          <w:rFonts w:ascii="Liberation Serif" w:hAnsi="Liberation Serif" w:cs="Liberation Serif" w:eastAsia="Liberation Serif"/>
        </w:rPr>
      </w:r>
    </w:p>
    <w:p>
      <w:pPr>
        <w:jc w:val="center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eastAsia="ru-RU"/>
        </w:rPr>
      </w:r>
      <w:r>
        <w:rPr>
          <w:rFonts w:ascii="Liberation Serif" w:hAnsi="Liberation Serif" w:cs="Liberation Serif" w:eastAsia="Liberation Serif"/>
        </w:rPr>
      </w:r>
    </w:p>
    <w:p>
      <w:pPr>
        <w:jc w:val="center"/>
        <w:rPr>
          <w:rFonts w:ascii="Liberation Serif" w:hAnsi="Liberation Serif" w:cs="Liberation Serif" w:eastAsia="Liberation Serif"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  <w:lang w:eastAsia="ru-RU"/>
        </w:rPr>
      </w:r>
      <w:r>
        <w:rPr>
          <w:rFonts w:ascii="Liberation Serif" w:hAnsi="Liberation Serif" w:cs="Liberation Serif" w:eastAsia="Liberation Serif"/>
        </w:rPr>
      </w:r>
    </w:p>
    <w:p>
      <w:pPr>
        <w:jc w:val="center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eastAsia="ru-RU"/>
        </w:rPr>
        <w:t xml:space="preserve">П О С Т А Н О В Л Е Н И Е</w:t>
      </w:r>
      <w:r>
        <w:rPr>
          <w:rFonts w:ascii="Liberation Serif" w:hAnsi="Liberation Serif" w:cs="Liberation Serif" w:eastAsia="Liberation Serif"/>
        </w:rPr>
      </w:r>
    </w:p>
    <w:p>
      <w:pPr>
        <w:jc w:val="center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eastAsia="ru-RU"/>
        </w:rPr>
      </w:r>
      <w:r>
        <w:rPr>
          <w:rFonts w:ascii="Liberation Serif" w:hAnsi="Liberation Serif" w:cs="Liberation Serif" w:eastAsia="Liberation Serif"/>
        </w:rPr>
      </w:r>
    </w:p>
    <w:p>
      <w:pPr>
        <w:jc w:val="center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eastAsia="ru-RU"/>
        </w:rPr>
      </w:r>
      <w:r>
        <w:rPr>
          <w:rFonts w:ascii="Liberation Serif" w:hAnsi="Liberation Serif" w:cs="Liberation Serif" w:eastAsia="Liberation Serif"/>
        </w:rPr>
      </w:r>
    </w:p>
    <w:p>
      <w:pPr>
        <w:jc w:val="center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eastAsia="ru-RU"/>
        </w:rPr>
        <w:t xml:space="preserve">АДМИНИСТРАЦИИ  ПЕТУШИНСКОГО  РАЙОНА</w:t>
      </w:r>
      <w:r>
        <w:rPr>
          <w:rFonts w:ascii="Liberation Serif" w:hAnsi="Liberation Serif" w:cs="Liberation Serif" w:eastAsia="Liberation Serif"/>
        </w:rPr>
      </w:r>
    </w:p>
    <w:p>
      <w:pPr>
        <w:ind w:firstLine="567"/>
        <w:jc w:val="center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ind w:firstLine="0"/>
        <w:jc w:val="left"/>
        <w:rPr>
          <w:rFonts w:ascii="Liberation Serif" w:hAnsi="Liberation Serif" w:cs="Liberation Serif" w:eastAsia="Liberation Serif"/>
          <w:b/>
          <w:bCs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bCs/>
          <w:sz w:val="24"/>
          <w:szCs w:val="24"/>
        </w:rPr>
        <w:t xml:space="preserve">                                                       Владимирской области</w:t>
      </w:r>
      <w:r>
        <w:rPr>
          <w:rFonts w:ascii="Liberation Serif" w:hAnsi="Liberation Serif" w:cs="Liberation Serif" w:eastAsia="Liberation Serif"/>
        </w:rPr>
      </w:r>
    </w:p>
    <w:p>
      <w:pPr>
        <w:ind w:right="197" w:firstLine="567"/>
        <w:jc w:val="center"/>
        <w:rPr>
          <w:rFonts w:ascii="Liberation Serif" w:hAnsi="Liberation Serif" w:cs="Liberation Serif" w:eastAsia="Liberation Serif"/>
          <w:b/>
          <w:bCs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</w:rPr>
      </w:r>
    </w:p>
    <w:p>
      <w:pPr>
        <w:ind w:left="0" w:right="142" w:firstLine="0"/>
        <w:jc w:val="center"/>
        <w:rPr>
          <w:rFonts w:ascii="Liberation Serif" w:hAnsi="Liberation Serif" w:cs="Liberation Serif" w:eastAsia="Liberation Serif"/>
          <w:bCs/>
          <w:sz w:val="24"/>
          <w:szCs w:val="24"/>
          <w:u w:val="single"/>
        </w:rPr>
      </w:pPr>
      <w:r>
        <w:rPr>
          <w:rFonts w:ascii="Liberation Serif" w:hAnsi="Liberation Serif" w:cs="Liberation Serif" w:eastAsia="Liberation Serif"/>
          <w:bCs/>
          <w:sz w:val="24"/>
          <w:szCs w:val="24"/>
        </w:rPr>
        <w:t xml:space="preserve">от __________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                          </w:t>
      </w:r>
      <w:r>
        <w:rPr>
          <w:rFonts w:ascii="Liberation Serif" w:hAnsi="Liberation Serif" w:cs="Liberation Serif" w:eastAsia="Liberation Serif"/>
          <w:b/>
          <w:bCs/>
          <w:sz w:val="24"/>
          <w:szCs w:val="24"/>
        </w:rPr>
        <w:t xml:space="preserve">г. Петушки </w:t>
      </w:r>
      <w:r>
        <w:rPr>
          <w:rFonts w:ascii="Liberation Serif" w:hAnsi="Liberation Serif" w:cs="Liberation Serif" w:eastAsia="Liberation Serif"/>
          <w:b/>
          <w:bCs/>
          <w:sz w:val="24"/>
          <w:szCs w:val="24"/>
        </w:rPr>
        <w:t xml:space="preserve">                            </w:t>
      </w:r>
      <w:bookmarkStart w:id="0" w:name="_GoBack"/>
      <w:r>
        <w:rPr>
          <w:rFonts w:ascii="Liberation Serif" w:hAnsi="Liberation Serif" w:cs="Liberation Serif" w:eastAsia="Liberation Serif"/>
        </w:rPr>
      </w:r>
      <w:bookmarkEnd w:id="0"/>
      <w:r>
        <w:rPr>
          <w:rFonts w:ascii="Liberation Serif" w:hAnsi="Liberation Serif" w:cs="Liberation Serif" w:eastAsia="Liberation Serif"/>
          <w:b/>
          <w:bCs/>
          <w:sz w:val="24"/>
          <w:szCs w:val="24"/>
        </w:rPr>
        <w:t xml:space="preserve">                              </w:t>
      </w:r>
      <w:r>
        <w:rPr>
          <w:rFonts w:ascii="Liberation Serif" w:hAnsi="Liberation Serif" w:cs="Liberation Serif" w:eastAsia="Liberation Serif"/>
          <w:bCs/>
          <w:sz w:val="24"/>
          <w:szCs w:val="24"/>
        </w:rPr>
        <w:t xml:space="preserve">№</w:t>
      </w:r>
      <w:r>
        <w:rPr>
          <w:rFonts w:ascii="Liberation Serif" w:hAnsi="Liberation Serif" w:cs="Liberation Serif" w:eastAsia="Liberation Serif"/>
          <w:b/>
          <w:bCs/>
          <w:sz w:val="24"/>
          <w:szCs w:val="24"/>
        </w:rPr>
        <w:t xml:space="preserve"> _________</w:t>
      </w:r>
      <w:r>
        <w:rPr>
          <w:rFonts w:ascii="Liberation Serif" w:hAnsi="Liberation Serif" w:cs="Liberation Serif" w:eastAsia="Liberation Serif"/>
        </w:rPr>
      </w:r>
    </w:p>
    <w:p>
      <w:pPr>
        <w:jc w:val="center"/>
        <w:rPr>
          <w:rFonts w:ascii="Liberation Serif" w:hAnsi="Liberation Serif" w:cs="Liberation Serif" w:eastAsia="Liberation Serif"/>
          <w:i/>
          <w:iCs/>
          <w:sz w:val="22"/>
          <w:szCs w:val="22"/>
        </w:rPr>
      </w:pPr>
      <w:r>
        <w:rPr>
          <w:rFonts w:ascii="Liberation Serif" w:hAnsi="Liberation Serif" w:cs="Liberation Serif" w:eastAsia="Liberation Serif"/>
          <w:i/>
          <w:iCs/>
          <w:sz w:val="22"/>
          <w:szCs w:val="22"/>
        </w:rPr>
      </w:r>
      <w:r>
        <w:rPr>
          <w:rFonts w:ascii="Liberation Serif" w:hAnsi="Liberation Serif" w:cs="Liberation Serif" w:eastAsia="Liberation Serif"/>
        </w:rPr>
      </w:r>
    </w:p>
    <w:p>
      <w:pPr>
        <w:jc w:val="both"/>
        <w:rPr>
          <w:rFonts w:ascii="Liberation Serif" w:hAnsi="Liberation Serif" w:cs="Liberation Serif" w:eastAsia="Liberation Serif"/>
          <w:i/>
          <w:iCs/>
          <w:sz w:val="22"/>
          <w:szCs w:val="22"/>
        </w:rPr>
      </w:pPr>
      <w:r>
        <w:rPr>
          <w:rFonts w:ascii="Liberation Serif" w:hAnsi="Liberation Serif" w:cs="Liberation Serif" w:eastAsia="Liberation Serif"/>
          <w:i/>
          <w:iCs/>
          <w:sz w:val="22"/>
          <w:szCs w:val="22"/>
        </w:rPr>
      </w:r>
      <w:r>
        <w:rPr>
          <w:rFonts w:ascii="Liberation Serif" w:hAnsi="Liberation Serif" w:cs="Liberation Serif" w:eastAsia="Liberation Serif"/>
        </w:rPr>
      </w:r>
    </w:p>
    <w:p>
      <w:pPr>
        <w:widowControl w:val="off"/>
        <w:rPr>
          <w:rFonts w:ascii="Liberation Serif" w:hAnsi="Liberation Serif" w:cs="Liberation Serif" w:eastAsia="Liberation Serif"/>
          <w:bCs/>
          <w:i/>
          <w:sz w:val="24"/>
          <w:szCs w:val="24"/>
        </w:rPr>
      </w:pPr>
      <w:r>
        <w:rPr>
          <w:rFonts w:ascii="Liberation Serif" w:hAnsi="Liberation Serif" w:cs="Liberation Serif" w:eastAsia="Liberation Serif"/>
          <w:bCs/>
          <w:i/>
          <w:sz w:val="24"/>
          <w:szCs w:val="24"/>
          <w:lang w:eastAsia="ru-RU"/>
        </w:rPr>
        <w:t xml:space="preserve">О внесении изменений в постановление</w:t>
      </w:r>
      <w:r>
        <w:rPr>
          <w:rFonts w:ascii="Liberation Serif" w:hAnsi="Liberation Serif" w:cs="Liberation Serif" w:eastAsia="Liberation Serif"/>
        </w:rPr>
      </w:r>
    </w:p>
    <w:p>
      <w:pPr>
        <w:widowControl w:val="off"/>
        <w:tabs>
          <w:tab w:val="left" w:pos="6915" w:leader="none"/>
        </w:tabs>
        <w:rPr>
          <w:rFonts w:ascii="Liberation Serif" w:hAnsi="Liberation Serif" w:cs="Liberation Serif" w:eastAsia="Liberation Serif"/>
          <w:bCs/>
          <w:i/>
          <w:sz w:val="24"/>
          <w:szCs w:val="24"/>
        </w:rPr>
      </w:pPr>
      <w:r>
        <w:rPr>
          <w:rFonts w:ascii="Liberation Serif" w:hAnsi="Liberation Serif" w:cs="Liberation Serif" w:eastAsia="Liberation Serif"/>
          <w:bCs/>
          <w:i/>
          <w:sz w:val="24"/>
          <w:szCs w:val="24"/>
          <w:lang w:eastAsia="ru-RU"/>
        </w:rPr>
        <w:t xml:space="preserve">администрации Петушинского района </w:t>
      </w:r>
      <w:r>
        <w:rPr>
          <w:rFonts w:ascii="Liberation Serif" w:hAnsi="Liberation Serif" w:cs="Liberation Serif" w:eastAsia="Liberation Serif"/>
          <w:bCs/>
          <w:i/>
          <w:sz w:val="24"/>
          <w:szCs w:val="24"/>
          <w:lang w:eastAsia="ru-RU"/>
        </w:rPr>
        <w:tab/>
      </w:r>
      <w:r>
        <w:rPr>
          <w:rFonts w:ascii="Liberation Serif" w:hAnsi="Liberation Serif" w:cs="Liberation Serif" w:eastAsia="Liberation Serif"/>
        </w:rPr>
      </w:r>
    </w:p>
    <w:p>
      <w:pPr>
        <w:widowControl w:val="off"/>
        <w:rPr>
          <w:rFonts w:ascii="Liberation Serif" w:hAnsi="Liberation Serif" w:cs="Liberation Serif" w:eastAsia="Liberation Serif"/>
          <w:bCs/>
          <w:i/>
          <w:sz w:val="24"/>
          <w:szCs w:val="24"/>
        </w:rPr>
      </w:pPr>
      <w:r>
        <w:rPr>
          <w:rFonts w:ascii="Liberation Serif" w:hAnsi="Liberation Serif" w:cs="Liberation Serif" w:eastAsia="Liberation Serif"/>
          <w:bCs/>
          <w:i/>
          <w:sz w:val="24"/>
          <w:szCs w:val="24"/>
          <w:lang w:eastAsia="ru-RU"/>
        </w:rPr>
        <w:t xml:space="preserve">от 17.09.2018 № 1786</w:t>
      </w:r>
      <w:r>
        <w:rPr>
          <w:rFonts w:ascii="Liberation Serif" w:hAnsi="Liberation Serif" w:cs="Liberation Serif" w:eastAsia="Liberation Serif"/>
        </w:rPr>
      </w:r>
    </w:p>
    <w:p>
      <w:pPr>
        <w:widowControl w:val="off"/>
        <w:rPr>
          <w:rFonts w:ascii="Liberation Serif" w:hAnsi="Liberation Serif" w:cs="Liberation Serif" w:eastAsia="Liberation Serif"/>
          <w:bCs/>
          <w:i/>
          <w:sz w:val="24"/>
          <w:szCs w:val="24"/>
        </w:rPr>
      </w:pPr>
      <w:r>
        <w:rPr>
          <w:rFonts w:ascii="Liberation Serif" w:hAnsi="Liberation Serif" w:cs="Liberation Serif" w:eastAsia="Liberation Serif"/>
          <w:bCs/>
          <w:i/>
          <w:sz w:val="24"/>
          <w:szCs w:val="24"/>
          <w:lang w:eastAsia="ru-RU"/>
        </w:rPr>
      </w:r>
      <w:r>
        <w:rPr>
          <w:rFonts w:ascii="Liberation Serif" w:hAnsi="Liberation Serif" w:cs="Liberation Serif" w:eastAsia="Liberation Serif"/>
        </w:rPr>
      </w:r>
    </w:p>
    <w:p>
      <w:pPr>
        <w:widowControl w:val="off"/>
        <w:rPr>
          <w:rFonts w:ascii="Liberation Serif" w:hAnsi="Liberation Serif" w:cs="Liberation Serif" w:eastAsia="Liberation Serif"/>
          <w:bCs/>
          <w:i/>
          <w:sz w:val="24"/>
          <w:szCs w:val="24"/>
        </w:rPr>
      </w:pPr>
      <w:r>
        <w:rPr>
          <w:rFonts w:ascii="Liberation Serif" w:hAnsi="Liberation Serif" w:cs="Liberation Serif" w:eastAsia="Liberation Serif"/>
          <w:bCs/>
          <w:i/>
          <w:sz w:val="24"/>
          <w:szCs w:val="24"/>
          <w:lang w:eastAsia="ru-RU"/>
        </w:rPr>
      </w:r>
      <w:r>
        <w:rPr>
          <w:rFonts w:ascii="Liberation Serif" w:hAnsi="Liberation Serif" w:cs="Liberation Serif" w:eastAsia="Liberation Serif"/>
        </w:rPr>
      </w:r>
    </w:p>
    <w:p>
      <w:pPr>
        <w:widowControl w:val="off"/>
        <w:rPr>
          <w:rFonts w:ascii="Liberation Serif" w:hAnsi="Liberation Serif" w:cs="Liberation Serif" w:eastAsia="Liberation Serif"/>
          <w:i/>
          <w:sz w:val="24"/>
          <w:szCs w:val="24"/>
        </w:rPr>
      </w:pPr>
      <w:r>
        <w:rPr>
          <w:rFonts w:ascii="Liberation Serif" w:hAnsi="Liberation Serif" w:cs="Liberation Serif" w:eastAsia="Liberation Serif"/>
          <w:i/>
          <w:sz w:val="24"/>
          <w:szCs w:val="24"/>
          <w:lang w:eastAsia="ru-RU"/>
        </w:rPr>
      </w:r>
      <w:r>
        <w:rPr>
          <w:rFonts w:ascii="Liberation Serif" w:hAnsi="Liberation Serif" w:cs="Liberation Serif" w:eastAsia="Liberation Serif"/>
        </w:rPr>
      </w:r>
    </w:p>
    <w:p>
      <w:pPr>
        <w:ind w:right="55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ru-RU"/>
        </w:rPr>
        <w:tab/>
        <w:t xml:space="preserve">Руководствуясь статьей 179 Бюджетного кодекс</w:t>
      </w:r>
      <w:r>
        <w:rPr>
          <w:rFonts w:ascii="Liberation Serif" w:hAnsi="Liberation Serif" w:cs="Liberation Serif" w:eastAsia="Liberation Serif"/>
          <w:sz w:val="28"/>
          <w:szCs w:val="28"/>
          <w:lang w:eastAsia="ru-RU"/>
        </w:rPr>
        <w:t xml:space="preserve">а Российской Федерации, Порядком разработки, утверждения и проведения оценки эффективности реализации муниципальных программ в муниципальном образовании «Петушинский район», утвержденным постановлением администрации Петушинского района от 11.02.2015 № 244,</w:t>
      </w:r>
      <w:r>
        <w:rPr>
          <w:rFonts w:ascii="Liberation Serif" w:hAnsi="Liberation Serif" w:cs="Liberation Serif" w:eastAsia="Liberation Serif"/>
        </w:rPr>
      </w:r>
    </w:p>
    <w:p>
      <w:pPr>
        <w:jc w:val="both"/>
        <w:spacing w:before="120" w:after="200"/>
        <w:tabs>
          <w:tab w:val="left" w:pos="360" w:leader="none"/>
          <w:tab w:val="left" w:pos="540" w:leader="none"/>
          <w:tab w:val="left" w:pos="720" w:leader="none"/>
          <w:tab w:val="left" w:pos="900" w:leader="none"/>
          <w:tab w:val="left" w:pos="5040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ru-RU"/>
        </w:rPr>
        <w:t xml:space="preserve">п о с т а н о в л я ю: </w:t>
      </w:r>
      <w:r>
        <w:rPr>
          <w:rFonts w:ascii="Liberation Serif" w:hAnsi="Liberation Serif" w:cs="Liberation Serif" w:eastAsia="Liberation Serif"/>
        </w:rPr>
      </w:r>
    </w:p>
    <w:p>
      <w:pPr>
        <w:numPr>
          <w:ilvl w:val="0"/>
          <w:numId w:val="33"/>
        </w:numPr>
        <w:ind w:left="0" w:firstLine="630"/>
        <w:jc w:val="both"/>
        <w:spacing w:before="120" w:after="12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ru-RU"/>
        </w:rPr>
        <w:t xml:space="preserve">Внести изменения в постановление администрации Петушинского района от 17.09.2018 № 1786 «</w:t>
      </w:r>
      <w:r>
        <w:rPr>
          <w:rFonts w:ascii="Liberation Serif" w:hAnsi="Liberation Serif" w:cs="Liberation Serif" w:eastAsia="Liberation Serif"/>
          <w:iCs/>
          <w:sz w:val="28"/>
          <w:szCs w:val="28"/>
        </w:rPr>
        <w:t xml:space="preserve">Об утверждении муниципальной программы «Патриотическое воспитание граждан на территории Петушинского района» согласно приложению.</w:t>
      </w:r>
      <w:r>
        <w:rPr>
          <w:rFonts w:ascii="Liberation Serif" w:hAnsi="Liberation Serif" w:cs="Liberation Serif" w:eastAsia="Liberation Serif"/>
        </w:rPr>
      </w:r>
    </w:p>
    <w:p>
      <w:pPr>
        <w:numPr>
          <w:ilvl w:val="0"/>
          <w:numId w:val="33"/>
        </w:numPr>
        <w:ind w:left="0" w:firstLine="630"/>
        <w:jc w:val="both"/>
        <w:spacing w:before="120" w:after="12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Постановление вступает в силу со дня официального опубликования в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районной газете «Вперед» без приложения,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полного текста в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VESTNIK-PETRAION.RU. </w:t>
      </w:r>
      <w:r>
        <w:rPr>
          <w:rFonts w:ascii="Liberation Serif" w:hAnsi="Liberation Serif" w:cs="Liberation Serif" w:eastAsia="Liberation Serif"/>
        </w:rPr>
      </w:r>
    </w:p>
    <w:p>
      <w:pPr>
        <w:ind w:left="990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ind w:left="990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ind w:left="990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Глава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администрации                                          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                          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А.В.КУРБАТОВ</w:t>
      </w:r>
      <w:r>
        <w:rPr>
          <w:rFonts w:ascii="Liberation Serif" w:hAnsi="Liberation Serif" w:cs="Liberation Serif" w:eastAsia="Liberation Serif"/>
        </w:rPr>
      </w:r>
    </w:p>
    <w:p>
      <w:pPr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jc w:val="both"/>
        <w:spacing w:before="120" w:after="120"/>
        <w:rPr>
          <w:rFonts w:ascii="Liberation Serif" w:hAnsi="Liberation Serif" w:cs="Liberation Serif" w:eastAsia="Liberation Serif"/>
          <w:iCs/>
          <w:sz w:val="28"/>
          <w:szCs w:val="28"/>
        </w:rPr>
      </w:pPr>
      <w:r>
        <w:rPr>
          <w:rFonts w:ascii="Liberation Serif" w:hAnsi="Liberation Serif" w:cs="Liberation Serif" w:eastAsia="Liberation Serif"/>
          <w:iCs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jc w:val="both"/>
        <w:spacing w:before="120" w:after="120"/>
        <w:rPr>
          <w:rFonts w:ascii="Liberation Serif" w:hAnsi="Liberation Serif" w:cs="Liberation Serif" w:eastAsia="Liberation Serif"/>
          <w:iCs/>
          <w:sz w:val="28"/>
          <w:szCs w:val="28"/>
        </w:rPr>
      </w:pPr>
      <w:r>
        <w:rPr>
          <w:rFonts w:ascii="Liberation Serif" w:hAnsi="Liberation Serif" w:cs="Liberation Serif" w:eastAsia="Liberation Serif"/>
          <w:iCs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jc w:val="both"/>
        <w:spacing w:before="120" w:after="120"/>
        <w:rPr>
          <w:rFonts w:ascii="Liberation Serif" w:hAnsi="Liberation Serif" w:cs="Liberation Serif" w:eastAsia="Liberation Serif"/>
          <w:iCs/>
          <w:sz w:val="28"/>
          <w:szCs w:val="28"/>
        </w:rPr>
      </w:pPr>
      <w:r>
        <w:rPr>
          <w:rFonts w:ascii="Liberation Serif" w:hAnsi="Liberation Serif" w:cs="Liberation Serif" w:eastAsia="Liberation Serif"/>
          <w:iCs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50102000706020507"/>
  </w:font>
  <w:font w:name="Wingdings">
    <w:panose1 w:val="05000000000000000000"/>
  </w:font>
  <w:font w:name="Courier New">
    <w:panose1 w:val="02070409020205020404"/>
  </w:font>
  <w:font w:name="Tahoma">
    <w:panose1 w:val="020B0604030504040204"/>
  </w:font>
  <w:font w:name="Constantia">
    <w:panose1 w:val="020206030504050203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  <w:font w:name="times new roman cyr">
    <w:panose1 w:val="02000603000000000000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65535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b w:val="0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47" w:hanging="69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7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1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3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5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7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9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1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3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50" w:hanging="180"/>
      </w:pPr>
    </w:lvl>
  </w:abstractNum>
  <w:abstractNum w:abstractNumId="12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777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9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1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3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7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9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37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</w:lvl>
    <w:lvl w:ilvl="1">
      <w:start w:val="1"/>
      <w:numFmt w:val="decimal"/>
      <w:isLgl w:val="false"/>
      <w:suff w:val="tab"/>
      <w:lvlText w:val="%2."/>
      <w:lvlJc w:val="left"/>
      <w:pPr>
        <w:ind w:left="1350" w:hanging="720"/>
      </w:pPr>
      <w:rPr>
        <w:rFonts w:ascii="Times New Roman" w:hAnsi="Times New Roman" w:cs="Times New Roman" w:eastAsia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9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97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6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59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2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21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840" w:hanging="1800"/>
      </w:pPr>
    </w:lvl>
  </w:abstractNum>
  <w:abstractNum w:abstractNumId="14">
    <w:multiLevelType w:val="hybridMultilevel"/>
    <w:lvl w:ilvl="0">
      <w:start w:val="4"/>
      <w:numFmt w:val="upperRoman"/>
      <w:isLgl w:val="false"/>
      <w:suff w:val="tab"/>
      <w:lvlText w:val="%1."/>
      <w:lvlJc w:val="left"/>
      <w:pPr>
        <w:ind w:left="1288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35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9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97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6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59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58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21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200" w:hanging="2160"/>
      </w:pPr>
    </w:lvl>
  </w:abstractNum>
  <w:abstractNum w:abstractNumId="16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65535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7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9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1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3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5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7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9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1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37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777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9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1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3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7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9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37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1431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51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1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1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1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1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1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1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1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65535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1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3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5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7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9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1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3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50" w:hanging="180"/>
      </w:pPr>
    </w:lvl>
  </w:abstractNum>
  <w:abstractNum w:abstractNumId="26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64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36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8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80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2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4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6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8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408" w:hanging="180"/>
      </w:pPr>
    </w:lvl>
  </w:abstractNum>
  <w:abstractNum w:abstractNumId="28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288" w:hanging="720"/>
        <w:tabs>
          <w:tab w:val="num" w:pos="1288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  <w:tabs>
          <w:tab w:val="num" w:pos="128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288" w:hanging="720"/>
        <w:tabs>
          <w:tab w:val="num" w:pos="1288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648" w:hanging="1080"/>
        <w:tabs>
          <w:tab w:val="num" w:pos="164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648" w:hanging="1080"/>
        <w:tabs>
          <w:tab w:val="num" w:pos="1648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008" w:hanging="1440"/>
        <w:tabs>
          <w:tab w:val="num" w:pos="2008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368" w:hanging="1800"/>
        <w:tabs>
          <w:tab w:val="num" w:pos="236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368" w:hanging="1800"/>
        <w:tabs>
          <w:tab w:val="num" w:pos="236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728" w:hanging="2160"/>
        <w:tabs>
          <w:tab w:val="num" w:pos="2728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150" w:hanging="510"/>
      </w:pPr>
      <w:rPr>
        <w:rFonts w:ascii="Times New Roman" w:hAnsi="Times New Roman" w:cs="Times New Roman" w:eastAsia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135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35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1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1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07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43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43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790" w:hanging="2160"/>
      </w:pPr>
    </w:lvl>
  </w:abstractNum>
  <w:abstractNum w:abstractNumId="30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1431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51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1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1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1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1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1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1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1" w:hanging="360"/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28"/>
  </w:num>
  <w:num w:numId="3">
    <w:abstractNumId w:val="31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/>
        <w:rPr>
          <w:rFonts w:ascii="Times New Roman" w:hAnsi="Times New Roman" w:cs="Times New Roman"/>
        </w:rPr>
      </w:lvl>
    </w:lvlOverride>
  </w:num>
  <w:num w:numId="4">
    <w:abstractNumId w:val="31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/>
        <w:rPr>
          <w:rFonts w:ascii="Times New Roman" w:hAnsi="Times New Roman" w:cs="Times New Roman"/>
        </w:rPr>
      </w:lvl>
    </w:lvlOverride>
  </w:num>
  <w:num w:numId="5">
    <w:abstractNumId w:val="31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/>
        <w:rPr>
          <w:rFonts w:ascii="Times New Roman" w:hAnsi="Times New Roman" w:cs="Times New Roman"/>
        </w:rPr>
      </w:lvl>
    </w:lvlOverride>
  </w:num>
  <w:num w:numId="6">
    <w:abstractNumId w:val="27"/>
  </w:num>
  <w:num w:numId="7">
    <w:abstractNumId w:val="31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/>
        <w:rPr>
          <w:rFonts w:ascii="Times New Roman" w:hAnsi="Times New Roman" w:cs="Times New Roman"/>
        </w:rPr>
      </w:lvl>
    </w:lvlOverride>
  </w:num>
  <w:num w:numId="8">
    <w:abstractNumId w:val="14"/>
  </w:num>
  <w:num w:numId="9">
    <w:abstractNumId w:val="31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/>
        <w:rPr>
          <w:rFonts w:ascii="Times New Roman" w:hAnsi="Times New Roman" w:cs="Times New Roman"/>
        </w:rPr>
      </w:lvl>
    </w:lvlOverride>
  </w:num>
  <w:num w:numId="10">
    <w:abstractNumId w:val="22"/>
  </w:num>
  <w:num w:numId="11">
    <w:abstractNumId w:val="23"/>
  </w:num>
  <w:num w:numId="12">
    <w:abstractNumId w:val="9"/>
  </w:num>
  <w:num w:numId="13">
    <w:abstractNumId w:val="18"/>
  </w:num>
  <w:num w:numId="14">
    <w:abstractNumId w:val="5"/>
  </w:num>
  <w:num w:numId="15">
    <w:abstractNumId w:val="17"/>
  </w:num>
  <w:num w:numId="16">
    <w:abstractNumId w:val="8"/>
  </w:num>
  <w:num w:numId="17">
    <w:abstractNumId w:val="12"/>
  </w:num>
  <w:num w:numId="18">
    <w:abstractNumId w:val="3"/>
  </w:num>
  <w:num w:numId="19">
    <w:abstractNumId w:val="19"/>
  </w:num>
  <w:num w:numId="20">
    <w:abstractNumId w:val="0"/>
  </w:num>
  <w:num w:numId="21">
    <w:abstractNumId w:val="30"/>
  </w:num>
  <w:num w:numId="22">
    <w:abstractNumId w:val="4"/>
  </w:num>
  <w:num w:numId="23">
    <w:abstractNumId w:val="6"/>
  </w:num>
  <w:num w:numId="24">
    <w:abstractNumId w:val="20"/>
  </w:num>
  <w:num w:numId="25">
    <w:abstractNumId w:val="26"/>
  </w:num>
  <w:num w:numId="26">
    <w:abstractNumId w:val="24"/>
  </w:num>
  <w:num w:numId="27">
    <w:abstractNumId w:val="21"/>
  </w:num>
  <w:num w:numId="28">
    <w:abstractNumId w:val="2"/>
  </w:num>
  <w:num w:numId="29">
    <w:abstractNumId w:val="10"/>
  </w:num>
  <w:num w:numId="30">
    <w:abstractNumId w:val="16"/>
  </w:num>
  <w:num w:numId="31">
    <w:abstractNumId w:val="29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5"/>
  </w:num>
  <w:num w:numId="36">
    <w:abstractNumId w:val="2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624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3">
    <w:name w:val="Heading 4 Char"/>
    <w:basedOn w:val="725"/>
    <w:link w:val="719"/>
    <w:uiPriority w:val="9"/>
    <w:rPr>
      <w:rFonts w:ascii="Arial" w:hAnsi="Arial" w:cs="Arial" w:eastAsia="Arial"/>
      <w:b/>
      <w:bCs/>
      <w:sz w:val="26"/>
      <w:szCs w:val="26"/>
    </w:rPr>
  </w:style>
  <w:style w:type="character" w:styleId="704">
    <w:name w:val="Heading 5 Char"/>
    <w:basedOn w:val="725"/>
    <w:link w:val="720"/>
    <w:uiPriority w:val="9"/>
    <w:rPr>
      <w:rFonts w:ascii="Arial" w:hAnsi="Arial" w:cs="Arial" w:eastAsia="Arial"/>
      <w:b/>
      <w:bCs/>
      <w:sz w:val="24"/>
      <w:szCs w:val="24"/>
    </w:rPr>
  </w:style>
  <w:style w:type="character" w:styleId="705">
    <w:name w:val="Heading 6 Char"/>
    <w:basedOn w:val="725"/>
    <w:link w:val="721"/>
    <w:uiPriority w:val="9"/>
    <w:rPr>
      <w:rFonts w:ascii="Arial" w:hAnsi="Arial" w:cs="Arial" w:eastAsia="Arial"/>
      <w:b/>
      <w:bCs/>
      <w:sz w:val="22"/>
      <w:szCs w:val="22"/>
    </w:rPr>
  </w:style>
  <w:style w:type="character" w:styleId="706">
    <w:name w:val="Heading 7 Char"/>
    <w:basedOn w:val="725"/>
    <w:link w:val="7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7">
    <w:name w:val="Heading 8 Char"/>
    <w:basedOn w:val="725"/>
    <w:link w:val="723"/>
    <w:uiPriority w:val="9"/>
    <w:rPr>
      <w:rFonts w:ascii="Arial" w:hAnsi="Arial" w:cs="Arial" w:eastAsia="Arial"/>
      <w:i/>
      <w:iCs/>
      <w:sz w:val="22"/>
      <w:szCs w:val="22"/>
    </w:rPr>
  </w:style>
  <w:style w:type="character" w:styleId="708">
    <w:name w:val="Heading 9 Char"/>
    <w:basedOn w:val="725"/>
    <w:link w:val="724"/>
    <w:uiPriority w:val="9"/>
    <w:rPr>
      <w:rFonts w:ascii="Arial" w:hAnsi="Arial" w:cs="Arial" w:eastAsia="Arial"/>
      <w:i/>
      <w:iCs/>
      <w:sz w:val="21"/>
      <w:szCs w:val="21"/>
    </w:rPr>
  </w:style>
  <w:style w:type="character" w:styleId="709">
    <w:name w:val="Title Char"/>
    <w:basedOn w:val="725"/>
    <w:link w:val="739"/>
    <w:uiPriority w:val="10"/>
    <w:rPr>
      <w:sz w:val="48"/>
      <w:szCs w:val="48"/>
    </w:rPr>
  </w:style>
  <w:style w:type="character" w:styleId="710">
    <w:name w:val="Subtitle Char"/>
    <w:basedOn w:val="725"/>
    <w:link w:val="741"/>
    <w:uiPriority w:val="11"/>
    <w:rPr>
      <w:sz w:val="24"/>
      <w:szCs w:val="24"/>
    </w:rPr>
  </w:style>
  <w:style w:type="character" w:styleId="711">
    <w:name w:val="Quote Char"/>
    <w:link w:val="743"/>
    <w:uiPriority w:val="29"/>
    <w:rPr>
      <w:i/>
    </w:rPr>
  </w:style>
  <w:style w:type="character" w:styleId="712">
    <w:name w:val="Intense Quote Char"/>
    <w:link w:val="745"/>
    <w:uiPriority w:val="30"/>
    <w:rPr>
      <w:i/>
    </w:rPr>
  </w:style>
  <w:style w:type="character" w:styleId="713">
    <w:name w:val="Footnote Text Char"/>
    <w:link w:val="880"/>
    <w:uiPriority w:val="99"/>
    <w:rPr>
      <w:sz w:val="18"/>
    </w:rPr>
  </w:style>
  <w:style w:type="character" w:styleId="714">
    <w:name w:val="Endnote Text Char"/>
    <w:link w:val="883"/>
    <w:uiPriority w:val="99"/>
    <w:rPr>
      <w:sz w:val="20"/>
    </w:rPr>
  </w:style>
  <w:style w:type="paragraph" w:styleId="715" w:default="1">
    <w:name w:val="Normal"/>
    <w:qFormat/>
    <w:rPr>
      <w:rFonts w:ascii="Times New Roman CYR" w:hAnsi="Times New Roman CYR"/>
      <w:lang w:eastAsia="ar-SA"/>
    </w:rPr>
  </w:style>
  <w:style w:type="paragraph" w:styleId="716">
    <w:name w:val="Heading 1"/>
    <w:basedOn w:val="715"/>
    <w:next w:val="715"/>
    <w:link w:val="90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en-US"/>
    </w:rPr>
  </w:style>
  <w:style w:type="paragraph" w:styleId="717">
    <w:name w:val="Heading 2"/>
    <w:basedOn w:val="715"/>
    <w:next w:val="715"/>
    <w:link w:val="908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718">
    <w:name w:val="Heading 3"/>
    <w:basedOn w:val="715"/>
    <w:link w:val="907"/>
    <w:uiPriority w:val="9"/>
    <w:qFormat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 w:eastAsia="en-US"/>
    </w:rPr>
  </w:style>
  <w:style w:type="paragraph" w:styleId="719">
    <w:name w:val="Heading 4"/>
    <w:basedOn w:val="715"/>
    <w:next w:val="715"/>
    <w:link w:val="73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20">
    <w:name w:val="Heading 5"/>
    <w:basedOn w:val="715"/>
    <w:next w:val="715"/>
    <w:link w:val="73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21">
    <w:name w:val="Heading 6"/>
    <w:basedOn w:val="715"/>
    <w:next w:val="715"/>
    <w:link w:val="73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722">
    <w:name w:val="Heading 7"/>
    <w:basedOn w:val="715"/>
    <w:next w:val="715"/>
    <w:link w:val="73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723">
    <w:name w:val="Heading 8"/>
    <w:basedOn w:val="715"/>
    <w:next w:val="715"/>
    <w:link w:val="73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724">
    <w:name w:val="Heading 9"/>
    <w:basedOn w:val="715"/>
    <w:next w:val="715"/>
    <w:link w:val="73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25" w:default="1">
    <w:name w:val="Default Paragraph Font"/>
    <w:uiPriority w:val="1"/>
    <w:semiHidden/>
    <w:unhideWhenUsed/>
  </w:style>
  <w:style w:type="table" w:styleId="7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7" w:default="1">
    <w:name w:val="No List"/>
    <w:uiPriority w:val="99"/>
    <w:semiHidden/>
    <w:unhideWhenUsed/>
  </w:style>
  <w:style w:type="character" w:styleId="728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29" w:customStyle="1">
    <w:name w:val="Heading 2 Char"/>
    <w:uiPriority w:val="9"/>
    <w:rPr>
      <w:rFonts w:ascii="Arial" w:hAnsi="Arial" w:cs="Arial" w:eastAsia="Arial"/>
      <w:sz w:val="34"/>
    </w:rPr>
  </w:style>
  <w:style w:type="character" w:styleId="730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731" w:customStyle="1">
    <w:name w:val="Заголовок 4 Знак"/>
    <w:link w:val="719"/>
    <w:uiPriority w:val="9"/>
    <w:rPr>
      <w:rFonts w:ascii="Arial" w:hAnsi="Arial" w:cs="Arial" w:eastAsia="Arial"/>
      <w:b/>
      <w:bCs/>
      <w:sz w:val="26"/>
      <w:szCs w:val="26"/>
    </w:rPr>
  </w:style>
  <w:style w:type="character" w:styleId="732" w:customStyle="1">
    <w:name w:val="Заголовок 5 Знак"/>
    <w:link w:val="720"/>
    <w:uiPriority w:val="9"/>
    <w:rPr>
      <w:rFonts w:ascii="Arial" w:hAnsi="Arial" w:cs="Arial" w:eastAsia="Arial"/>
      <w:b/>
      <w:bCs/>
      <w:sz w:val="24"/>
      <w:szCs w:val="24"/>
    </w:rPr>
  </w:style>
  <w:style w:type="character" w:styleId="733" w:customStyle="1">
    <w:name w:val="Заголовок 6 Знак"/>
    <w:link w:val="721"/>
    <w:uiPriority w:val="9"/>
    <w:rPr>
      <w:rFonts w:ascii="Arial" w:hAnsi="Arial" w:cs="Arial" w:eastAsia="Arial"/>
      <w:b/>
      <w:bCs/>
      <w:sz w:val="22"/>
      <w:szCs w:val="22"/>
    </w:rPr>
  </w:style>
  <w:style w:type="character" w:styleId="734" w:customStyle="1">
    <w:name w:val="Заголовок 7 Знак"/>
    <w:link w:val="7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5" w:customStyle="1">
    <w:name w:val="Заголовок 8 Знак"/>
    <w:link w:val="723"/>
    <w:uiPriority w:val="9"/>
    <w:rPr>
      <w:rFonts w:ascii="Arial" w:hAnsi="Arial" w:cs="Arial" w:eastAsia="Arial"/>
      <w:i/>
      <w:iCs/>
      <w:sz w:val="22"/>
      <w:szCs w:val="22"/>
    </w:rPr>
  </w:style>
  <w:style w:type="character" w:styleId="736" w:customStyle="1">
    <w:name w:val="Заголовок 9 Знак"/>
    <w:link w:val="724"/>
    <w:uiPriority w:val="9"/>
    <w:rPr>
      <w:rFonts w:ascii="Arial" w:hAnsi="Arial" w:cs="Arial" w:eastAsia="Arial"/>
      <w:i/>
      <w:iCs/>
      <w:sz w:val="21"/>
      <w:szCs w:val="21"/>
    </w:rPr>
  </w:style>
  <w:style w:type="paragraph" w:styleId="737">
    <w:name w:val="List Paragraph"/>
    <w:basedOn w:val="715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738">
    <w:name w:val="No Spacing"/>
    <w:qFormat/>
    <w:rPr>
      <w:rFonts w:ascii="Calibri" w:hAnsi="Calibri" w:eastAsia="Calibri"/>
      <w:sz w:val="22"/>
      <w:szCs w:val="22"/>
      <w:lang w:eastAsia="en-US"/>
    </w:rPr>
  </w:style>
  <w:style w:type="paragraph" w:styleId="739">
    <w:name w:val="Title"/>
    <w:basedOn w:val="715"/>
    <w:next w:val="715"/>
    <w:link w:val="74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0" w:customStyle="1">
    <w:name w:val="Заголовок Знак"/>
    <w:link w:val="739"/>
    <w:uiPriority w:val="10"/>
    <w:rPr>
      <w:sz w:val="48"/>
      <w:szCs w:val="48"/>
    </w:rPr>
  </w:style>
  <w:style w:type="paragraph" w:styleId="741">
    <w:name w:val="Subtitle"/>
    <w:basedOn w:val="715"/>
    <w:next w:val="715"/>
    <w:link w:val="742"/>
    <w:uiPriority w:val="11"/>
    <w:qFormat/>
    <w:pPr>
      <w:spacing w:before="200" w:after="200"/>
    </w:pPr>
    <w:rPr>
      <w:sz w:val="24"/>
      <w:szCs w:val="24"/>
    </w:rPr>
  </w:style>
  <w:style w:type="character" w:styleId="742" w:customStyle="1">
    <w:name w:val="Подзаголовок Знак"/>
    <w:link w:val="741"/>
    <w:uiPriority w:val="11"/>
    <w:rPr>
      <w:sz w:val="24"/>
      <w:szCs w:val="24"/>
    </w:rPr>
  </w:style>
  <w:style w:type="paragraph" w:styleId="743">
    <w:name w:val="Quote"/>
    <w:basedOn w:val="715"/>
    <w:next w:val="715"/>
    <w:link w:val="744"/>
    <w:uiPriority w:val="29"/>
    <w:qFormat/>
    <w:pPr>
      <w:ind w:left="720" w:right="720"/>
    </w:pPr>
    <w:rPr>
      <w:i/>
    </w:rPr>
  </w:style>
  <w:style w:type="character" w:styleId="744" w:customStyle="1">
    <w:name w:val="Цитата 2 Знак"/>
    <w:link w:val="743"/>
    <w:uiPriority w:val="29"/>
    <w:rPr>
      <w:i/>
    </w:rPr>
  </w:style>
  <w:style w:type="paragraph" w:styleId="745">
    <w:name w:val="Intense Quote"/>
    <w:basedOn w:val="715"/>
    <w:next w:val="715"/>
    <w:link w:val="74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6" w:customStyle="1">
    <w:name w:val="Выделенная цитата Знак"/>
    <w:link w:val="745"/>
    <w:uiPriority w:val="30"/>
    <w:rPr>
      <w:i/>
    </w:rPr>
  </w:style>
  <w:style w:type="paragraph" w:styleId="747">
    <w:name w:val="Header"/>
    <w:basedOn w:val="715"/>
    <w:link w:val="911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748" w:customStyle="1">
    <w:name w:val="Header Char"/>
    <w:uiPriority w:val="99"/>
  </w:style>
  <w:style w:type="paragraph" w:styleId="749">
    <w:name w:val="Footer"/>
    <w:basedOn w:val="715"/>
    <w:link w:val="912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750" w:customStyle="1">
    <w:name w:val="Footer Char"/>
    <w:uiPriority w:val="99"/>
  </w:style>
  <w:style w:type="paragraph" w:styleId="751">
    <w:name w:val="Caption"/>
    <w:basedOn w:val="715"/>
    <w:next w:val="7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2" w:customStyle="1">
    <w:name w:val="Caption Char"/>
    <w:uiPriority w:val="99"/>
  </w:style>
  <w:style w:type="table" w:styleId="753">
    <w:name w:val="Table Grid"/>
    <w:basedOn w:val="726"/>
    <w:uiPriority w:val="59"/>
    <w:rPr>
      <w:rFonts w:ascii="Calibri" w:hAnsi="Calibri"/>
      <w:sz w:val="24"/>
      <w:szCs w:val="24"/>
    </w:rPr>
    <w:tblPr/>
  </w:style>
  <w:style w:type="table" w:styleId="754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8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0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2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83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84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85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86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87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88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90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91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92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93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94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95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6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7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8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9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0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1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2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18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19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20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21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22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23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5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46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47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48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49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50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5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9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0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1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2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3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4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5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6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7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8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9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0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1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2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3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74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75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76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77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78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79">
    <w:name w:val="Hyperlink"/>
    <w:uiPriority w:val="99"/>
    <w:unhideWhenUsed/>
    <w:rPr>
      <w:color w:val="0000FF" w:themeColor="hyperlink"/>
      <w:u w:val="single"/>
    </w:rPr>
  </w:style>
  <w:style w:type="paragraph" w:styleId="880">
    <w:name w:val="footnote text"/>
    <w:basedOn w:val="715"/>
    <w:link w:val="881"/>
    <w:uiPriority w:val="99"/>
    <w:semiHidden/>
    <w:unhideWhenUsed/>
    <w:pPr>
      <w:spacing w:after="40"/>
    </w:pPr>
    <w:rPr>
      <w:sz w:val="18"/>
    </w:rPr>
  </w:style>
  <w:style w:type="character" w:styleId="881" w:customStyle="1">
    <w:name w:val="Текст сноски Знак"/>
    <w:link w:val="880"/>
    <w:uiPriority w:val="99"/>
    <w:rPr>
      <w:sz w:val="18"/>
    </w:rPr>
  </w:style>
  <w:style w:type="character" w:styleId="882">
    <w:name w:val="footnote reference"/>
    <w:uiPriority w:val="99"/>
    <w:unhideWhenUsed/>
    <w:rPr>
      <w:vertAlign w:val="superscript"/>
    </w:rPr>
  </w:style>
  <w:style w:type="paragraph" w:styleId="883">
    <w:name w:val="endnote text"/>
    <w:basedOn w:val="715"/>
    <w:link w:val="884"/>
    <w:uiPriority w:val="99"/>
    <w:semiHidden/>
    <w:unhideWhenUsed/>
  </w:style>
  <w:style w:type="character" w:styleId="884" w:customStyle="1">
    <w:name w:val="Текст концевой сноски Знак"/>
    <w:link w:val="883"/>
    <w:uiPriority w:val="99"/>
    <w:rPr>
      <w:sz w:val="20"/>
    </w:rPr>
  </w:style>
  <w:style w:type="character" w:styleId="885">
    <w:name w:val="endnote reference"/>
    <w:uiPriority w:val="99"/>
    <w:semiHidden/>
    <w:unhideWhenUsed/>
    <w:rPr>
      <w:vertAlign w:val="superscript"/>
    </w:rPr>
  </w:style>
  <w:style w:type="paragraph" w:styleId="886">
    <w:name w:val="toc 1"/>
    <w:basedOn w:val="715"/>
    <w:next w:val="715"/>
    <w:uiPriority w:val="39"/>
    <w:unhideWhenUsed/>
    <w:pPr>
      <w:spacing w:after="57"/>
    </w:pPr>
  </w:style>
  <w:style w:type="paragraph" w:styleId="887">
    <w:name w:val="toc 2"/>
    <w:basedOn w:val="715"/>
    <w:next w:val="715"/>
    <w:uiPriority w:val="39"/>
    <w:unhideWhenUsed/>
    <w:pPr>
      <w:ind w:left="283"/>
      <w:spacing w:after="57"/>
    </w:pPr>
  </w:style>
  <w:style w:type="paragraph" w:styleId="888">
    <w:name w:val="toc 3"/>
    <w:basedOn w:val="715"/>
    <w:next w:val="715"/>
    <w:uiPriority w:val="39"/>
    <w:unhideWhenUsed/>
    <w:pPr>
      <w:ind w:left="567"/>
      <w:spacing w:after="57"/>
    </w:pPr>
  </w:style>
  <w:style w:type="paragraph" w:styleId="889">
    <w:name w:val="toc 4"/>
    <w:basedOn w:val="715"/>
    <w:next w:val="715"/>
    <w:uiPriority w:val="39"/>
    <w:unhideWhenUsed/>
    <w:pPr>
      <w:ind w:left="850"/>
      <w:spacing w:after="57"/>
    </w:pPr>
  </w:style>
  <w:style w:type="paragraph" w:styleId="890">
    <w:name w:val="toc 5"/>
    <w:basedOn w:val="715"/>
    <w:next w:val="715"/>
    <w:uiPriority w:val="39"/>
    <w:unhideWhenUsed/>
    <w:pPr>
      <w:ind w:left="1134"/>
      <w:spacing w:after="57"/>
    </w:pPr>
  </w:style>
  <w:style w:type="paragraph" w:styleId="891">
    <w:name w:val="toc 6"/>
    <w:basedOn w:val="715"/>
    <w:next w:val="715"/>
    <w:uiPriority w:val="39"/>
    <w:unhideWhenUsed/>
    <w:pPr>
      <w:ind w:left="1417"/>
      <w:spacing w:after="57"/>
    </w:pPr>
  </w:style>
  <w:style w:type="paragraph" w:styleId="892">
    <w:name w:val="toc 7"/>
    <w:basedOn w:val="715"/>
    <w:next w:val="715"/>
    <w:uiPriority w:val="39"/>
    <w:unhideWhenUsed/>
    <w:pPr>
      <w:ind w:left="1701"/>
      <w:spacing w:after="57"/>
    </w:pPr>
  </w:style>
  <w:style w:type="paragraph" w:styleId="893">
    <w:name w:val="toc 8"/>
    <w:basedOn w:val="715"/>
    <w:next w:val="715"/>
    <w:uiPriority w:val="39"/>
    <w:unhideWhenUsed/>
    <w:pPr>
      <w:ind w:left="1984"/>
      <w:spacing w:after="57"/>
    </w:pPr>
  </w:style>
  <w:style w:type="paragraph" w:styleId="894">
    <w:name w:val="toc 9"/>
    <w:basedOn w:val="715"/>
    <w:next w:val="715"/>
    <w:uiPriority w:val="39"/>
    <w:unhideWhenUsed/>
    <w:pPr>
      <w:ind w:left="2268"/>
      <w:spacing w:after="57"/>
    </w:pPr>
  </w:style>
  <w:style w:type="paragraph" w:styleId="895">
    <w:name w:val="TOC Heading"/>
    <w:uiPriority w:val="39"/>
    <w:unhideWhenUsed/>
  </w:style>
  <w:style w:type="paragraph" w:styleId="896">
    <w:name w:val="table of figures"/>
    <w:basedOn w:val="715"/>
    <w:next w:val="715"/>
    <w:uiPriority w:val="99"/>
    <w:unhideWhenUsed/>
  </w:style>
  <w:style w:type="paragraph" w:styleId="897" w:customStyle="1">
    <w:name w:val="ConsPlusCell"/>
    <w:uiPriority w:val="99"/>
    <w:pPr>
      <w:widowControl w:val="off"/>
    </w:pPr>
    <w:rPr>
      <w:rFonts w:cs="Calibri" w:eastAsia="Arial"/>
      <w:sz w:val="24"/>
      <w:szCs w:val="24"/>
      <w:lang w:eastAsia="ar-SA"/>
    </w:rPr>
  </w:style>
  <w:style w:type="paragraph" w:styleId="898" w:customStyle="1">
    <w:name w:val="Default"/>
    <w:uiPriority w:val="99"/>
    <w:rPr>
      <w:rFonts w:cs="Calibri" w:eastAsia="Calibri"/>
      <w:color w:val="000000"/>
      <w:sz w:val="24"/>
      <w:szCs w:val="24"/>
      <w:lang w:eastAsia="ar-SA"/>
    </w:rPr>
  </w:style>
  <w:style w:type="paragraph" w:styleId="899" w:customStyle="1">
    <w:name w:val="ConsPlusNormal"/>
    <w:pPr>
      <w:widowControl w:val="off"/>
    </w:pPr>
    <w:rPr>
      <w:rFonts w:ascii="Arial" w:hAnsi="Arial" w:cs="Arial"/>
      <w:lang w:eastAsia="ru-RU"/>
    </w:rPr>
  </w:style>
  <w:style w:type="paragraph" w:styleId="900" w:customStyle="1">
    <w:name w:val="Style24"/>
    <w:basedOn w:val="715"/>
    <w:uiPriority w:val="99"/>
    <w:pPr>
      <w:ind w:firstLine="710"/>
      <w:jc w:val="both"/>
      <w:spacing w:line="320" w:lineRule="exact"/>
      <w:widowControl w:val="off"/>
    </w:pPr>
    <w:rPr>
      <w:rFonts w:ascii="Constantia" w:hAnsi="Constantia"/>
      <w:sz w:val="24"/>
      <w:szCs w:val="24"/>
      <w:lang w:eastAsia="ru-RU"/>
    </w:rPr>
  </w:style>
  <w:style w:type="paragraph" w:styleId="901" w:customStyle="1">
    <w:name w:val="Style25"/>
    <w:basedOn w:val="715"/>
    <w:uiPriority w:val="99"/>
    <w:pPr>
      <w:ind w:firstLine="720"/>
      <w:jc w:val="both"/>
      <w:spacing w:line="322" w:lineRule="exact"/>
      <w:widowControl w:val="off"/>
    </w:pPr>
    <w:rPr>
      <w:rFonts w:ascii="Constantia" w:hAnsi="Constantia"/>
      <w:sz w:val="24"/>
      <w:szCs w:val="24"/>
      <w:lang w:eastAsia="ru-RU"/>
    </w:rPr>
  </w:style>
  <w:style w:type="character" w:styleId="902" w:customStyle="1">
    <w:name w:val="Font Style73"/>
    <w:uiPriority w:val="99"/>
    <w:rPr>
      <w:rFonts w:ascii="Times New Roman" w:hAnsi="Times New Roman" w:cs="Times New Roman"/>
      <w:sz w:val="28"/>
      <w:szCs w:val="28"/>
    </w:rPr>
  </w:style>
  <w:style w:type="paragraph" w:styleId="903" w:customStyle="1">
    <w:name w:val="Style3"/>
    <w:basedOn w:val="715"/>
    <w:uiPriority w:val="99"/>
    <w:pPr>
      <w:jc w:val="both"/>
      <w:widowControl w:val="off"/>
    </w:pPr>
    <w:rPr>
      <w:rFonts w:ascii="Constantia" w:hAnsi="Constantia"/>
      <w:sz w:val="24"/>
      <w:szCs w:val="24"/>
      <w:lang w:eastAsia="ru-RU"/>
    </w:rPr>
  </w:style>
  <w:style w:type="paragraph" w:styleId="904">
    <w:name w:val="Balloon Text"/>
    <w:basedOn w:val="715"/>
    <w:link w:val="905"/>
    <w:uiPriority w:val="99"/>
    <w:semiHidden/>
    <w:unhideWhenUsed/>
    <w:rPr>
      <w:rFonts w:ascii="Tahoma" w:hAnsi="Tahoma"/>
      <w:sz w:val="16"/>
      <w:szCs w:val="16"/>
      <w:lang w:val="en-US"/>
    </w:rPr>
  </w:style>
  <w:style w:type="character" w:styleId="905" w:customStyle="1">
    <w:name w:val="Текст выноски Знак"/>
    <w:link w:val="904"/>
    <w:uiPriority w:val="99"/>
    <w:semiHidden/>
    <w:rPr>
      <w:rFonts w:ascii="Tahoma" w:hAnsi="Tahoma" w:cs="Tahoma"/>
      <w:sz w:val="16"/>
      <w:szCs w:val="16"/>
      <w:lang w:eastAsia="ar-SA"/>
    </w:rPr>
  </w:style>
  <w:style w:type="character" w:styleId="906">
    <w:name w:val="Strong"/>
    <w:uiPriority w:val="22"/>
    <w:qFormat/>
    <w:rPr>
      <w:b/>
      <w:bCs/>
    </w:rPr>
  </w:style>
  <w:style w:type="character" w:styleId="907" w:customStyle="1">
    <w:name w:val="Заголовок 3 Знак"/>
    <w:link w:val="718"/>
    <w:uiPriority w:val="9"/>
    <w:rPr>
      <w:b/>
      <w:bCs/>
      <w:sz w:val="27"/>
      <w:szCs w:val="27"/>
    </w:rPr>
  </w:style>
  <w:style w:type="character" w:styleId="908" w:customStyle="1">
    <w:name w:val="Заголовок 2 Знак"/>
    <w:link w:val="717"/>
    <w:rPr>
      <w:rFonts w:ascii="Cambria" w:hAnsi="Cambria" w:cs="Times New Roman" w:eastAsia="Times New Roman"/>
      <w:b/>
      <w:bCs/>
      <w:i/>
      <w:iCs/>
      <w:sz w:val="28"/>
      <w:szCs w:val="28"/>
      <w:lang w:eastAsia="ar-SA"/>
    </w:rPr>
  </w:style>
  <w:style w:type="character" w:styleId="909" w:customStyle="1">
    <w:name w:val="Заголовок 1 Знак"/>
    <w:link w:val="716"/>
    <w:rPr>
      <w:rFonts w:ascii="Cambria" w:hAnsi="Cambria" w:cs="Times New Roman" w:eastAsia="Times New Roman"/>
      <w:b/>
      <w:bCs/>
      <w:sz w:val="32"/>
      <w:szCs w:val="32"/>
      <w:lang w:eastAsia="ar-SA"/>
    </w:rPr>
  </w:style>
  <w:style w:type="paragraph" w:styleId="910" w:customStyle="1">
    <w:name w:val="ConsPlusTitle"/>
    <w:pPr>
      <w:widowControl w:val="off"/>
    </w:pPr>
    <w:rPr>
      <w:rFonts w:ascii="Calibri" w:hAnsi="Calibri" w:cs="Calibri"/>
      <w:b/>
      <w:sz w:val="22"/>
      <w:lang w:eastAsia="ru-RU"/>
    </w:rPr>
  </w:style>
  <w:style w:type="character" w:styleId="911" w:customStyle="1">
    <w:name w:val="Верхний колонтитул Знак"/>
    <w:link w:val="747"/>
    <w:uiPriority w:val="99"/>
    <w:rPr>
      <w:rFonts w:ascii="Times New Roman CYR" w:hAnsi="Times New Roman CYR"/>
      <w:lang w:eastAsia="ar-SA"/>
    </w:rPr>
  </w:style>
  <w:style w:type="character" w:styleId="912" w:customStyle="1">
    <w:name w:val="Нижний колонтитул Знак"/>
    <w:link w:val="749"/>
    <w:uiPriority w:val="99"/>
    <w:rPr>
      <w:rFonts w:ascii="Times New Roman CYR" w:hAnsi="Times New Roman CYR"/>
      <w:lang w:eastAsia="ar-SA"/>
    </w:rPr>
  </w:style>
  <w:style w:type="paragraph" w:styleId="913" w:customStyle="1">
    <w:name w:val="ConsPlusTitlePage"/>
    <w:pPr>
      <w:widowControl w:val="off"/>
    </w:pPr>
    <w:rPr>
      <w:rFonts w:ascii="Tahoma" w:hAnsi="Tahoma" w:cs="Tahoma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revision>5</cp:revision>
  <dcterms:created xsi:type="dcterms:W3CDTF">2023-11-24T05:44:00Z</dcterms:created>
  <dcterms:modified xsi:type="dcterms:W3CDTF">2024-04-03T13:51:31Z</dcterms:modified>
  <cp:version>786432</cp:version>
</cp:coreProperties>
</file>