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" w:right="0" w:firstLine="657"/>
        <w:jc w:val="right"/>
        <w:spacing w:after="0" w:afterAutospacing="0"/>
        <w:rPr>
          <w:rFonts w:ascii="XO Thames" w:hAnsi="XO Thames" w:cs="XO Thames" w:eastAsia="XO Thames"/>
        </w:rPr>
      </w:pPr>
      <w:r>
        <w:t xml:space="preserve">                                                                          </w:t>
      </w:r>
      <w:r>
        <w:rPr>
          <w:rFonts w:ascii="XO Thames" w:hAnsi="XO Thames" w:cs="XO Thames" w:eastAsia="XO Thames"/>
        </w:rPr>
        <w:t xml:space="preserve">Приложение                             </w:t>
      </w:r>
      <w:r>
        <w:rPr>
          <w:rFonts w:ascii="XO Thames" w:hAnsi="XO Thames" w:cs="XO Thames" w:eastAsia="XO Thames"/>
        </w:rPr>
      </w:r>
    </w:p>
    <w:p>
      <w:pPr>
        <w:ind w:left="52" w:right="0" w:firstLine="657"/>
        <w:jc w:val="right"/>
        <w:spacing w:after="0" w:afterAutospacing="0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</w:rPr>
        <w:t xml:space="preserve">                      </w:t>
      </w:r>
      <w:r>
        <w:rPr>
          <w:rFonts w:ascii="XO Thames" w:hAnsi="XO Thames" w:cs="XO Thames" w:eastAsia="XO Thames"/>
        </w:rPr>
        <w:t xml:space="preserve">  к постановлению администрации</w:t>
      </w:r>
      <w:r>
        <w:rPr>
          <w:rFonts w:ascii="XO Thames" w:hAnsi="XO Thames" w:cs="XO Thames" w:eastAsia="XO Thames"/>
        </w:rPr>
      </w:r>
    </w:p>
    <w:p>
      <w:pPr>
        <w:ind w:left="52" w:right="0" w:firstLine="657"/>
        <w:jc w:val="right"/>
        <w:spacing w:after="0" w:afterAutospacing="0"/>
        <w:rPr>
          <w:rFonts w:ascii="XO Thames" w:hAnsi="XO Thames" w:cs="XO Thames" w:eastAsia="XO Thames"/>
          <w:sz w:val="28"/>
          <w:szCs w:val="24"/>
          <w:highlight w:val="white"/>
        </w:rPr>
      </w:pPr>
      <w:r>
        <w:rPr>
          <w:rFonts w:ascii="XO Thames" w:hAnsi="XO Thames" w:cs="XO Thames" w:eastAsia="XO Thames"/>
        </w:rPr>
        <w:t xml:space="preserve">                                                         </w:t>
      </w:r>
      <w:r>
        <w:rPr>
          <w:rFonts w:ascii="XO Thames" w:hAnsi="XO Thames" w:cs="XO Thames" w:eastAsia="XO Thames"/>
          <w:sz w:val="28"/>
          <w:szCs w:val="24"/>
          <w:highlight w:val="white"/>
        </w:rPr>
        <w:t xml:space="preserve">Петушинского муниципального </w:t>
      </w:r>
      <w:r>
        <w:rPr>
          <w:rFonts w:ascii="XO Thames" w:hAnsi="XO Thames" w:cs="XO Thames" w:eastAsia="XO Thames"/>
          <w:sz w:val="28"/>
          <w:szCs w:val="24"/>
          <w:highlight w:val="white"/>
        </w:rPr>
        <w:t xml:space="preserve">округа Владимирской области</w:t>
      </w:r>
      <w:r>
        <w:rPr>
          <w:rFonts w:ascii="XO Thames" w:hAnsi="XO Thames" w:cs="XO Thames" w:eastAsia="XO Thames"/>
        </w:rPr>
      </w:r>
    </w:p>
    <w:p>
      <w:pPr>
        <w:ind w:left="52" w:right="0" w:firstLine="657"/>
        <w:jc w:val="right"/>
        <w:spacing w:after="0" w:afterAutospacing="0"/>
        <w:rPr>
          <w:rFonts w:ascii="XO Thames" w:hAnsi="XO Thames" w:cs="XO Thames" w:eastAsia="XO Thames"/>
        </w:rPr>
      </w:pPr>
      <w:r>
        <w:rPr>
          <w:rFonts w:ascii="XO Thames" w:hAnsi="XO Thames" w:cs="XO Thames" w:eastAsia="XO Thames"/>
          <w:sz w:val="28"/>
          <w:szCs w:val="24"/>
          <w:highlight w:val="white"/>
        </w:rPr>
      </w:r>
      <w:r>
        <w:rPr>
          <w:rFonts w:ascii="XO Thames" w:hAnsi="XO Thames" w:cs="XO Thames" w:eastAsia="XO Thames"/>
        </w:rPr>
        <w:t xml:space="preserve"> от __________№_______ </w:t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XO Thames" w:hAnsi="XO Thames" w:cs="XO Thames" w:eastAsia="XO Thames"/>
          <w:b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Закрепление определенных территорий </w:t>
      </w:r>
      <w:r>
        <w:rPr>
          <w:rFonts w:ascii="XO Thames" w:hAnsi="XO Thames" w:cs="XO Thames" w:eastAsia="XO Thames"/>
          <w:b/>
          <w:sz w:val="28"/>
          <w:szCs w:val="24"/>
          <w:highlight w:val="white"/>
        </w:rPr>
        <w:t xml:space="preserve">Петушинского муниципального округа Владимирской области</w:t>
      </w:r>
      <w:r>
        <w:rPr>
          <w:rFonts w:ascii="XO Thames" w:hAnsi="XO Thames" w:cs="XO Thames" w:eastAsia="XO Thames"/>
          <w:b/>
          <w:sz w:val="28"/>
        </w:rPr>
        <w:t xml:space="preserve"> за муниципальн</w:t>
      </w:r>
      <w:r>
        <w:rPr>
          <w:rFonts w:ascii="XO Thames" w:hAnsi="XO Thames" w:cs="XO Thames" w:eastAsia="XO Thames"/>
          <w:b/>
          <w:sz w:val="28"/>
        </w:rPr>
        <w:t xml:space="preserve">ыми общеобразователь</w:t>
      </w:r>
      <w:r>
        <w:rPr>
          <w:rFonts w:ascii="XO Thames" w:hAnsi="XO Thames" w:cs="XO Thames" w:eastAsia="XO Thames"/>
          <w:b/>
          <w:sz w:val="28"/>
        </w:rPr>
        <w:t xml:space="preserve">ными </w:t>
      </w:r>
      <w:r>
        <w:rPr>
          <w:rFonts w:ascii="XO Thames" w:hAnsi="XO Thames" w:cs="XO Thames" w:eastAsia="XO Thames"/>
          <w:b/>
          <w:sz w:val="28"/>
        </w:rPr>
        <w:t xml:space="preserve">организациями </w:t>
      </w:r>
      <w:r>
        <w:rPr>
          <w:rFonts w:ascii="XO Thames" w:hAnsi="XO Thames" w:cs="XO Thames" w:eastAsia="XO Thames"/>
          <w:b/>
          <w:sz w:val="28"/>
          <w:szCs w:val="24"/>
          <w:highlight w:val="white"/>
        </w:rPr>
        <w:t xml:space="preserve">Петушинского муниципального округа Владимирской области</w:t>
      </w:r>
      <w:r>
        <w:rPr>
          <w:rFonts w:ascii="XO Thames" w:hAnsi="XO Thames" w:cs="XO Thames" w:eastAsia="XO Thames"/>
          <w:b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</w:rPr>
      </w:pP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1. Муниципальное бюджетное общеобразовательное учреждение «Аннинская средняя общеобразовательная школа» Петушинского муниципального округа Владимирской области </w:t>
      </w:r>
      <w:r>
        <w:rPr>
          <w:rFonts w:ascii="XO Thames" w:hAnsi="XO Thames" w:cs="XO Thames" w:eastAsia="XO Thames"/>
          <w:b w:val="0"/>
          <w:sz w:val="28"/>
        </w:rPr>
        <w:t xml:space="preserve">в границах населенных пунктов: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  <w:highlight w:val="none"/>
        </w:rPr>
      </w:pP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</w:rPr>
        <w:t xml:space="preserve">д. Новое Аннино, </w:t>
      </w:r>
      <w:r>
        <w:rPr>
          <w:rFonts w:ascii="XO Thames" w:hAnsi="XO Thames" w:cs="XO Thames" w:eastAsia="XO Thames"/>
          <w:sz w:val="28"/>
        </w:rPr>
        <w:t xml:space="preserve">д. Старое Аннино, д. Леоново, д. Горушка, д. Новые Омутищи, д. Старое </w:t>
      </w:r>
      <w:r>
        <w:rPr>
          <w:rFonts w:ascii="XO Thames" w:hAnsi="XO Thames" w:cs="XO Thames" w:eastAsia="XO Thames"/>
          <w:sz w:val="28"/>
        </w:rPr>
        <w:t xml:space="preserve">Семенково</w:t>
      </w:r>
      <w:r>
        <w:rPr>
          <w:rFonts w:ascii="XO Thames" w:hAnsi="XO Thames" w:cs="XO Thames" w:eastAsia="XO Thames"/>
          <w:sz w:val="28"/>
        </w:rPr>
        <w:t xml:space="preserve">. 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Прием в 10 - 11 классы: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</w:rPr>
        <w:t xml:space="preserve">д. Костино, д. </w:t>
      </w:r>
      <w:r>
        <w:rPr>
          <w:rFonts w:ascii="XO Thames" w:hAnsi="XO Thames" w:cs="XO Thames" w:eastAsia="XO Thames"/>
          <w:sz w:val="28"/>
        </w:rPr>
        <w:t xml:space="preserve">Попиново</w:t>
      </w:r>
      <w:r>
        <w:rPr>
          <w:rFonts w:ascii="XO Thames" w:hAnsi="XO Thames" w:cs="XO Thames" w:eastAsia="XO Thames"/>
          <w:sz w:val="28"/>
        </w:rPr>
        <w:t xml:space="preserve">, п/о Костино, д. Жары, д. </w:t>
      </w:r>
      <w:r>
        <w:rPr>
          <w:rFonts w:ascii="XO Thames" w:hAnsi="XO Thames" w:cs="XO Thames" w:eastAsia="XO Thames"/>
          <w:sz w:val="28"/>
        </w:rPr>
        <w:t xml:space="preserve">Колобродово</w:t>
      </w:r>
      <w:r>
        <w:rPr>
          <w:rFonts w:ascii="XO Thames" w:hAnsi="XO Thames" w:cs="XO Thames" w:eastAsia="XO Thames"/>
          <w:sz w:val="28"/>
        </w:rPr>
        <w:t xml:space="preserve">, д. Новый Спас, </w:t>
      </w: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Чуприяново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  <w:highlight w:val="white"/>
        </w:rPr>
      </w:pP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2. Муниципальное бюджетное общеобразовательное учреждение </w:t>
      </w:r>
      <w:r>
        <w:rPr>
          <w:rFonts w:ascii="XO Thames" w:hAnsi="XO Thames" w:cs="XO Thames" w:eastAsia="XO Thames"/>
          <w:b/>
          <w:sz w:val="28"/>
        </w:rPr>
        <w:t xml:space="preserve">«С</w:t>
      </w:r>
      <w:r>
        <w:rPr>
          <w:rFonts w:ascii="XO Thames" w:hAnsi="XO Thames" w:cs="XO Thames" w:eastAsia="XO Thames"/>
          <w:b/>
          <w:sz w:val="28"/>
        </w:rPr>
        <w:t xml:space="preserve">редняя общеобразовательная школа № 1» г. Костерево Петушинского муниципального округа Владимирской области </w:t>
      </w:r>
      <w:r>
        <w:rPr>
          <w:rFonts w:ascii="XO Thames" w:hAnsi="XO Thames" w:cs="XO Thames" w:eastAsia="XO Thames"/>
          <w:b w:val="0"/>
          <w:sz w:val="28"/>
        </w:rPr>
        <w:t xml:space="preserve">в границах улиц города </w:t>
      </w:r>
      <w:r>
        <w:rPr>
          <w:rFonts w:ascii="XO Thames" w:hAnsi="XO Thames" w:cs="XO Thames" w:eastAsia="XO Thames"/>
          <w:b w:val="0"/>
          <w:sz w:val="28"/>
        </w:rPr>
        <w:t xml:space="preserve">Костерево и населенных пунктов</w:t>
      </w:r>
      <w:r>
        <w:rPr>
          <w:rFonts w:ascii="XO Thames" w:hAnsi="XO Thames" w:cs="XO Thames" w:eastAsia="XO Thames"/>
          <w:b w:val="0"/>
          <w:sz w:val="28"/>
        </w:rPr>
        <w:t xml:space="preserve">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ул. 40 лет Октября, ул. 4-я Пятилетка, ул. Восточная, ул. Гагарина, ул. Го</w:t>
      </w:r>
      <w:r>
        <w:rPr>
          <w:rFonts w:ascii="XO Thames" w:hAnsi="XO Thames" w:cs="XO Thames" w:eastAsia="XO Thames"/>
          <w:sz w:val="28"/>
        </w:rPr>
        <w:t xml:space="preserve">рького, ул. Зеленая, ул. Комсомольская, ул. Колхозная, ул. Красная, ул. Левитана, ул. Лесная, ул. Парковая, ул. Полевая, ул. Рабочая, ул. Разина, ул. Раменская, ул. </w:t>
      </w:r>
      <w:r>
        <w:rPr>
          <w:rFonts w:ascii="XO Thames" w:hAnsi="XO Thames" w:cs="XO Thames" w:eastAsia="XO Thames"/>
          <w:sz w:val="28"/>
        </w:rPr>
        <w:t xml:space="preserve">Рощинская</w:t>
      </w:r>
      <w:r>
        <w:rPr>
          <w:rFonts w:ascii="XO Thames" w:hAnsi="XO Thames" w:cs="XO Thames" w:eastAsia="XO Thames"/>
          <w:sz w:val="28"/>
        </w:rPr>
        <w:t xml:space="preserve">, ул. Северная, ул. Сосновая, ул. Чехова, ул. Южная, ул. Владимирская, ул. 1 Мая, </w:t>
      </w:r>
      <w:r>
        <w:rPr>
          <w:rFonts w:ascii="XO Thames" w:hAnsi="XO Thames" w:cs="XO Thames" w:eastAsia="XO Thames"/>
          <w:sz w:val="28"/>
        </w:rPr>
        <w:t xml:space="preserve">ул. Уютная, ул. Мира, ул. Дачная, ул. Пригородная, ул. </w:t>
      </w:r>
      <w:r>
        <w:rPr>
          <w:rFonts w:ascii="XO Thames" w:hAnsi="XO Thames" w:cs="XO Thames" w:eastAsia="XO Thames"/>
          <w:sz w:val="28"/>
        </w:rPr>
        <w:t xml:space="preserve">Новинская</w:t>
      </w:r>
      <w:r>
        <w:rPr>
          <w:rFonts w:ascii="XO Thames" w:hAnsi="XO Thames" w:cs="XO Thames" w:eastAsia="XO Thames"/>
          <w:sz w:val="28"/>
        </w:rPr>
        <w:t xml:space="preserve">, ул. Садовая, ул. Озерная.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Прием в 10 - 11 классы: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Липна</w:t>
      </w:r>
      <w:r>
        <w:rPr>
          <w:rFonts w:ascii="XO Thames" w:hAnsi="XO Thames" w:cs="XO Thames" w:eastAsia="XO Thames"/>
          <w:sz w:val="28"/>
        </w:rPr>
        <w:t xml:space="preserve">, п. Труд, д. </w:t>
      </w:r>
      <w:r>
        <w:rPr>
          <w:rFonts w:ascii="XO Thames" w:hAnsi="XO Thames" w:cs="XO Thames" w:eastAsia="XO Thames"/>
          <w:sz w:val="28"/>
        </w:rPr>
        <w:t xml:space="preserve">Ючмер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Михейцево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Антушово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Ситниково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Ваульцево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b w:val="0"/>
          <w:sz w:val="28"/>
        </w:rPr>
      </w:pPr>
      <w:r>
        <w:rPr>
          <w:rFonts w:ascii="XO Thames" w:hAnsi="XO Thames" w:cs="XO Thames" w:eastAsia="XO Thames"/>
          <w:b/>
          <w:sz w:val="28"/>
        </w:rPr>
        <w:t xml:space="preserve">3. Муниципальное бюджетное общеобразовательное учреждени</w:t>
      </w:r>
      <w:r>
        <w:rPr>
          <w:rFonts w:ascii="XO Thames" w:hAnsi="XO Thames" w:cs="XO Thames" w:eastAsia="XO Thames"/>
          <w:b/>
          <w:sz w:val="28"/>
        </w:rPr>
        <w:t xml:space="preserve">е </w:t>
      </w:r>
      <w:r>
        <w:rPr>
          <w:rFonts w:ascii="XO Thames" w:hAnsi="XO Thames" w:cs="XO Thames" w:eastAsia="XO Thames"/>
          <w:b/>
          <w:sz w:val="28"/>
        </w:rPr>
        <w:t xml:space="preserve">«Средняя</w:t>
      </w:r>
      <w:r>
        <w:rPr>
          <w:rFonts w:ascii="XO Thames" w:hAnsi="XO Thames" w:cs="XO Thames" w:eastAsia="XO Thames"/>
          <w:b/>
          <w:sz w:val="28"/>
        </w:rPr>
        <w:t xml:space="preserve"> общеобразовательная школа № 2» г. Костерево Петушинского муниипального округа Владимирской области </w:t>
      </w:r>
      <w:r>
        <w:rPr>
          <w:rFonts w:ascii="XO Thames" w:hAnsi="XO Thames" w:cs="XO Thames" w:eastAsia="XO Thames"/>
          <w:b w:val="0"/>
          <w:sz w:val="28"/>
        </w:rPr>
        <w:t xml:space="preserve">в границах улиц города </w:t>
      </w:r>
      <w:r>
        <w:rPr>
          <w:rFonts w:ascii="XO Thames" w:hAnsi="XO Thames" w:cs="XO Thames" w:eastAsia="XO Thames"/>
          <w:b w:val="0"/>
          <w:sz w:val="28"/>
        </w:rPr>
        <w:t xml:space="preserve">Костерево</w:t>
      </w:r>
      <w:r>
        <w:rPr>
          <w:rFonts w:ascii="XO Thames" w:hAnsi="XO Thames" w:cs="XO Thames" w:eastAsia="XO Thames"/>
          <w:b w:val="0"/>
          <w:sz w:val="28"/>
        </w:rPr>
        <w:t xml:space="preserve">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ул. Пионерская, ул. Школьная, ул. Красноармейская, ул. </w:t>
      </w:r>
      <w:r>
        <w:rPr>
          <w:rFonts w:ascii="XO Thames" w:hAnsi="XO Thames" w:cs="XO Thames" w:eastAsia="XO Thames"/>
          <w:sz w:val="28"/>
        </w:rPr>
        <w:t xml:space="preserve">О.Кошевого</w:t>
      </w:r>
      <w:r>
        <w:rPr>
          <w:rFonts w:ascii="XO Thames" w:hAnsi="XO Thames" w:cs="XO Thames" w:eastAsia="XO Thames"/>
          <w:sz w:val="28"/>
        </w:rPr>
        <w:t xml:space="preserve">, ул. </w:t>
      </w:r>
      <w:r>
        <w:rPr>
          <w:rFonts w:ascii="XO Thames" w:hAnsi="XO Thames" w:cs="XO Thames" w:eastAsia="XO Thames"/>
          <w:sz w:val="28"/>
        </w:rPr>
        <w:t xml:space="preserve">Бобышева</w:t>
      </w:r>
      <w:r>
        <w:rPr>
          <w:rFonts w:ascii="XO Thames" w:hAnsi="XO Thames" w:cs="XO Thames" w:eastAsia="XO Thames"/>
          <w:sz w:val="28"/>
        </w:rPr>
        <w:t xml:space="preserve">, ул. Советская, ул. Серебренникова, ул. </w:t>
      </w:r>
      <w:r>
        <w:rPr>
          <w:rFonts w:ascii="XO Thames" w:hAnsi="XO Thames" w:cs="XO Thames" w:eastAsia="XO Thames"/>
          <w:sz w:val="28"/>
        </w:rPr>
        <w:t xml:space="preserve">Бормин</w:t>
      </w:r>
      <w:r>
        <w:rPr>
          <w:rFonts w:ascii="XO Thames" w:hAnsi="XO Thames" w:cs="XO Thames" w:eastAsia="XO Thames"/>
          <w:sz w:val="28"/>
        </w:rPr>
        <w:t xml:space="preserve">о</w:t>
      </w:r>
      <w:r>
        <w:rPr>
          <w:rFonts w:ascii="XO Thames" w:hAnsi="XO Thames" w:cs="XO Thames" w:eastAsia="XO Thames"/>
          <w:sz w:val="28"/>
        </w:rPr>
        <w:t xml:space="preserve">, ул. Вокзальная, ул. Нагорная, ул. Подгорная, ул. Молодежная, ул. Спортивная, ул. Береговая, ул. Новая, ул. Первомайская, ул. Ленинская, ул. </w:t>
      </w:r>
      <w:r>
        <w:rPr>
          <w:rFonts w:ascii="XO Thames" w:hAnsi="XO Thames" w:cs="XO Thames" w:eastAsia="XO Thames"/>
          <w:sz w:val="28"/>
        </w:rPr>
        <w:t xml:space="preserve">Красноградская</w:t>
      </w:r>
      <w:r>
        <w:rPr>
          <w:rFonts w:ascii="XO Thames" w:hAnsi="XO Thames" w:cs="XO Thames" w:eastAsia="XO Thames"/>
          <w:sz w:val="28"/>
        </w:rPr>
        <w:t xml:space="preserve">, ул. Писцова, </w:t>
      </w:r>
      <w:r>
        <w:rPr>
          <w:rFonts w:ascii="XO Thames" w:hAnsi="XO Thames" w:cs="XO Thames" w:eastAsia="XO Thames"/>
          <w:sz w:val="28"/>
        </w:rPr>
        <w:t xml:space="preserve">ул. </w:t>
      </w:r>
      <w:r>
        <w:rPr>
          <w:rFonts w:ascii="XO Thames" w:hAnsi="XO Thames" w:cs="XO Thames" w:eastAsia="XO Thames"/>
          <w:sz w:val="28"/>
        </w:rPr>
        <w:t xml:space="preserve">Ленина, ул. Матросова, ул. Почтовая, ул. Кирова, ул. Октябрьская, ул. Трансформа</w:t>
      </w:r>
      <w:r>
        <w:rPr>
          <w:rFonts w:ascii="XO Thames" w:hAnsi="XO Thames" w:cs="XO Thames" w:eastAsia="XO Thames"/>
          <w:sz w:val="28"/>
        </w:rPr>
        <w:t xml:space="preserve">торная, ул. Речная, ул. Лагерная, ул. Западная.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yellow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b/>
          <w:sz w:val="28"/>
        </w:rPr>
        <w:t xml:space="preserve">4. Муниципальное бюджетное общеобразовательное учреждение </w:t>
      </w:r>
      <w:r>
        <w:rPr>
          <w:rFonts w:ascii="XO Thames" w:hAnsi="XO Thames" w:cs="XO Thames" w:eastAsia="XO Thames"/>
          <w:b/>
          <w:sz w:val="28"/>
        </w:rPr>
        <w:t xml:space="preserve">«</w:t>
      </w:r>
      <w:r>
        <w:rPr>
          <w:rFonts w:ascii="XO Thames" w:hAnsi="XO Thames" w:cs="XO Thames" w:eastAsia="XO Thames"/>
          <w:b/>
          <w:sz w:val="28"/>
        </w:rPr>
        <w:t xml:space="preserve">Средняя общеобразовательная школа № 3» г. Костерево </w:t>
      </w:r>
      <w:r>
        <w:rPr>
          <w:rFonts w:ascii="XO Thames" w:hAnsi="XO Thames" w:cs="XO Thames" w:eastAsia="XO Thames"/>
          <w:b/>
          <w:sz w:val="28"/>
        </w:rPr>
        <w:t xml:space="preserve"> </w:t>
      </w:r>
      <w:r>
        <w:rPr>
          <w:rFonts w:ascii="XO Thames" w:hAnsi="XO Thames" w:cs="XO Thames" w:eastAsia="XO Thames"/>
          <w:b/>
          <w:sz w:val="28"/>
        </w:rPr>
        <w:t xml:space="preserve">имени гвардии лейтенанта </w:t>
      </w:r>
      <w:r>
        <w:rPr>
          <w:rFonts w:ascii="XO Thames" w:hAnsi="XO Thames" w:cs="XO Thames" w:eastAsia="XO Thames"/>
          <w:b/>
          <w:sz w:val="28"/>
        </w:rPr>
        <w:t xml:space="preserve">Тимофея Андреевича </w:t>
      </w:r>
      <w:r>
        <w:rPr>
          <w:rFonts w:ascii="XO Thames" w:hAnsi="XO Thames" w:cs="XO Thames" w:eastAsia="XO Thames"/>
          <w:b/>
          <w:sz w:val="28"/>
        </w:rPr>
        <w:t xml:space="preserve">Шишлакова  </w:t>
      </w:r>
      <w:r>
        <w:rPr>
          <w:rFonts w:ascii="XO Thames" w:hAnsi="XO Thames" w:cs="XO Thames" w:eastAsia="XO Thames"/>
          <w:b/>
          <w:sz w:val="28"/>
        </w:rPr>
        <w:t xml:space="preserve">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  <w:highlight w:val="white"/>
        </w:rPr>
        <w:t xml:space="preserve">в границах улиц города </w:t>
      </w:r>
      <w:r>
        <w:rPr>
          <w:rFonts w:ascii="XO Thames" w:hAnsi="XO Thames" w:cs="XO Thames" w:eastAsia="XO Thames"/>
          <w:sz w:val="28"/>
          <w:highlight w:val="white"/>
        </w:rPr>
        <w:t xml:space="preserve">Костерево</w:t>
      </w:r>
      <w:r>
        <w:rPr>
          <w:rFonts w:ascii="XO Thames" w:hAnsi="XO Thames" w:cs="XO Thames" w:eastAsia="XO Thames"/>
          <w:sz w:val="28"/>
          <w:highlight w:val="white"/>
        </w:rPr>
        <w:t xml:space="preserve">, города </w:t>
      </w:r>
      <w:r>
        <w:rPr>
          <w:rFonts w:ascii="XO Thames" w:hAnsi="XO Thames" w:cs="XO Thames" w:eastAsia="XO Thames"/>
          <w:sz w:val="28"/>
          <w:highlight w:val="white"/>
        </w:rPr>
        <w:t xml:space="preserve">Костерево</w:t>
      </w:r>
      <w:r>
        <w:rPr>
          <w:rFonts w:ascii="XO Thames" w:hAnsi="XO Thames" w:cs="XO Thames" w:eastAsia="XO Thames"/>
          <w:sz w:val="28"/>
          <w:highlight w:val="white"/>
        </w:rPr>
        <w:t xml:space="preserve"> микрорайона </w:t>
      </w:r>
      <w:r>
        <w:rPr>
          <w:rFonts w:ascii="XO Thames" w:hAnsi="XO Thames" w:cs="XO Thames" w:eastAsia="XO Thames"/>
          <w:sz w:val="28"/>
          <w:highlight w:val="white"/>
        </w:rPr>
        <w:t xml:space="preserve">Костере</w:t>
      </w:r>
      <w:r>
        <w:rPr>
          <w:rFonts w:ascii="XO Thames" w:hAnsi="XO Thames" w:cs="XO Thames" w:eastAsia="XO Thames"/>
          <w:sz w:val="28"/>
          <w:highlight w:val="white"/>
        </w:rPr>
        <w:t xml:space="preserve">во</w:t>
      </w:r>
      <w:r>
        <w:rPr>
          <w:rFonts w:ascii="XO Thames" w:hAnsi="XO Thames" w:cs="XO Thames" w:eastAsia="XO Thames"/>
          <w:sz w:val="28"/>
          <w:highlight w:val="white"/>
        </w:rPr>
        <w:t xml:space="preserve"> - </w:t>
      </w:r>
      <w:r>
        <w:rPr>
          <w:rFonts w:ascii="XO Thames" w:hAnsi="XO Thames" w:cs="XO Thames" w:eastAsia="XO Thames"/>
          <w:sz w:val="28"/>
          <w:highlight w:val="white"/>
        </w:rPr>
        <w:t xml:space="preserve">1 и населенных пунктов:</w:t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г. </w:t>
      </w:r>
      <w:r>
        <w:rPr>
          <w:rFonts w:ascii="XO Thames" w:hAnsi="XO Thames" w:cs="XO Thames" w:eastAsia="XO Thames"/>
          <w:sz w:val="28"/>
        </w:rPr>
        <w:t xml:space="preserve">Костерево</w:t>
      </w:r>
      <w:r>
        <w:rPr>
          <w:rFonts w:ascii="XO Thames" w:hAnsi="XO Thames" w:cs="XO Thames" w:eastAsia="XO Thames"/>
          <w:sz w:val="28"/>
        </w:rPr>
        <w:t xml:space="preserve"> микрорайон Костерево-1, г. </w:t>
      </w:r>
      <w:r>
        <w:rPr>
          <w:rFonts w:ascii="XO Thames" w:hAnsi="XO Thames" w:cs="XO Thames" w:eastAsia="XO Thames"/>
          <w:sz w:val="28"/>
        </w:rPr>
        <w:t xml:space="preserve">Костерево</w:t>
      </w:r>
      <w:r>
        <w:rPr>
          <w:rFonts w:ascii="XO Thames" w:hAnsi="XO Thames" w:cs="XO Thames" w:eastAsia="XO Thames"/>
          <w:sz w:val="28"/>
        </w:rPr>
        <w:t xml:space="preserve"> ул. Заречная</w:t>
      </w:r>
      <w:r>
        <w:rPr>
          <w:rFonts w:ascii="XO Thames" w:hAnsi="XO Thames" w:cs="XO Thames" w:eastAsia="XO Thames"/>
          <w:sz w:val="28"/>
          <w:highlight w:val="white"/>
        </w:rPr>
        <w:t xml:space="preserve">, </w:t>
      </w:r>
      <w:r>
        <w:rPr>
          <w:rFonts w:ascii="XO Thames" w:hAnsi="XO Thames" w:cs="XO Thames" w:eastAsia="XO Thames"/>
          <w:sz w:val="28"/>
          <w:highlight w:val="white"/>
        </w:rPr>
        <w:t xml:space="preserve">д. Аббакумово, д.Напутново, д.Желтухино.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b w:val="0"/>
          <w:sz w:val="28"/>
        </w:rPr>
      </w:pP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  <w:b w:val="0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b w:val="0"/>
          <w:sz w:val="28"/>
          <w:highlight w:val="white"/>
        </w:rPr>
      </w:pPr>
      <w:r>
        <w:rPr>
          <w:rFonts w:ascii="XO Thames" w:hAnsi="XO Thames" w:cs="XO Thames" w:eastAsia="XO Thames"/>
          <w:b/>
          <w:sz w:val="28"/>
          <w:highlight w:val="white"/>
        </w:rPr>
        <w:t xml:space="preserve">5. Муниципальное бюджетное общеобразовательное учреждение «Средняя общеобразовательная школа № 1» г. Петушки Петушинского муниципального округа Владимирской области </w:t>
      </w:r>
      <w:r>
        <w:rPr>
          <w:rFonts w:ascii="XO Thames" w:hAnsi="XO Thames" w:cs="XO Thames" w:eastAsia="XO Thames"/>
          <w:b w:val="0"/>
          <w:sz w:val="28"/>
          <w:highlight w:val="white"/>
        </w:rPr>
        <w:t xml:space="preserve">в границах улиц города Петушки и населенных пун</w:t>
      </w:r>
      <w:r>
        <w:rPr>
          <w:rFonts w:ascii="XO Thames" w:hAnsi="XO Thames" w:cs="XO Thames" w:eastAsia="XO Thames"/>
          <w:b w:val="0"/>
          <w:sz w:val="28"/>
          <w:highlight w:val="white"/>
        </w:rPr>
        <w:t xml:space="preserve">ктов:</w:t>
      </w:r>
      <w:r>
        <w:rPr>
          <w:rFonts w:ascii="XO Thames" w:hAnsi="XO Thames" w:cs="XO Thames" w:eastAsia="XO Thames"/>
          <w:highlight w:val="whit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ул. </w:t>
      </w:r>
      <w:r>
        <w:rPr>
          <w:rFonts w:ascii="XO Thames" w:hAnsi="XO Thames" w:cs="XO Thames" w:eastAsia="XO Thames"/>
          <w:sz w:val="28"/>
        </w:rPr>
        <w:t xml:space="preserve">Филинский</w:t>
      </w:r>
      <w:r>
        <w:rPr>
          <w:rFonts w:ascii="XO Thames" w:hAnsi="XO Thames" w:cs="XO Thames" w:eastAsia="XO Thames"/>
          <w:sz w:val="28"/>
        </w:rPr>
        <w:t xml:space="preserve"> проезд, ул. Полевой проезд, ул. Профсоюзная, ул. Былинная, </w:t>
      </w:r>
      <w:r>
        <w:rPr>
          <w:rFonts w:ascii="XO Thames" w:hAnsi="XO Thames" w:cs="XO Thames" w:eastAsia="XO Thames"/>
          <w:sz w:val="28"/>
          <w:highlight w:val="white"/>
        </w:rPr>
        <w:t xml:space="preserve">ул</w:t>
      </w:r>
      <w:r>
        <w:rPr>
          <w:rFonts w:ascii="XO Thames" w:hAnsi="XO Thames" w:cs="XO Thames" w:eastAsia="XO Thames"/>
          <w:sz w:val="28"/>
          <w:highlight w:val="white"/>
        </w:rPr>
        <w:t xml:space="preserve">. </w:t>
      </w:r>
      <w:r>
        <w:rPr>
          <w:rFonts w:ascii="XO Thames" w:hAnsi="XO Thames" w:cs="XO Thames" w:eastAsia="XO Thames"/>
          <w:sz w:val="28"/>
          <w:highlight w:val="white"/>
        </w:rPr>
        <w:t xml:space="preserve">Полярная, ул.Грибовская, ул.Ленковой, ул. Ямская, ул.Северный переулок,</w:t>
      </w:r>
      <w:r>
        <w:rPr>
          <w:rFonts w:ascii="XO Thames" w:hAnsi="XO Thames" w:cs="XO Thames" w:eastAsia="XO Thames"/>
          <w:sz w:val="28"/>
          <w:highlight w:val="white"/>
        </w:rPr>
        <w:t xml:space="preserve"> у</w:t>
      </w:r>
      <w:r>
        <w:rPr>
          <w:rFonts w:ascii="XO Thames" w:hAnsi="XO Thames" w:cs="XO Thames" w:eastAsia="XO Thames"/>
          <w:sz w:val="28"/>
        </w:rPr>
        <w:t xml:space="preserve">л. Маяковского правая сторона (при въезде в город), ул. Московская дома № 9 - 40 (кроме домов №№ 10, 12), ул. Строителей от дома №№ 18 - 28, ул. Новая, ул. Весенн</w:t>
      </w:r>
      <w:r>
        <w:rPr>
          <w:rFonts w:ascii="XO Thames" w:hAnsi="XO Thames" w:cs="XO Thames" w:eastAsia="XO Thames"/>
          <w:sz w:val="28"/>
        </w:rPr>
        <w:t xml:space="preserve">яя, ул. Серова, ул. Осипенко, ул. </w:t>
      </w:r>
      <w:r>
        <w:rPr>
          <w:rFonts w:ascii="XO Thames" w:hAnsi="XO Thames" w:cs="XO Thames" w:eastAsia="XO Thames"/>
          <w:sz w:val="28"/>
        </w:rPr>
        <w:t xml:space="preserve">Прудная</w:t>
      </w:r>
      <w:r>
        <w:rPr>
          <w:rFonts w:ascii="XO Thames" w:hAnsi="XO Thames" w:cs="XO Thames" w:eastAsia="XO Thames"/>
          <w:sz w:val="28"/>
        </w:rPr>
        <w:t xml:space="preserve">, ул.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  <w:t xml:space="preserve">Пионерская, ул. Зеленая, </w:t>
      </w:r>
      <w:r>
        <w:rPr>
          <w:rFonts w:ascii="XO Thames" w:hAnsi="XO Thames" w:cs="XO Thames" w:eastAsia="XO Thames"/>
          <w:sz w:val="28"/>
        </w:rPr>
        <w:t xml:space="preserve">ул</w:t>
      </w:r>
      <w:r>
        <w:rPr>
          <w:rFonts w:ascii="XO Thames" w:hAnsi="XO Thames" w:cs="XO Thames" w:eastAsia="XO Thames"/>
          <w:sz w:val="28"/>
        </w:rPr>
        <w:t xml:space="preserve"> Лагерная, ул. Подгорная, ул. Чкалова (от ул.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  <w:t xml:space="preserve">Маяковского), ул. Кирова (от ул. Маяковского), ул. Владимирская (от ул. Маяковского), ул. Красноармейская, ул. Энергетиков, ул. Дачная, ул. Придорожная, ул. З Интернационала,</w:t>
      </w:r>
      <w:r>
        <w:rPr>
          <w:rFonts w:ascii="XO Thames" w:hAnsi="XO Thames" w:cs="XO Thames" w:eastAsia="XO Thames"/>
          <w:sz w:val="28"/>
        </w:rPr>
        <w:t xml:space="preserve">  ул. Вокзальная - от дома № 87 (нечетная сторона) </w:t>
      </w:r>
      <w:r>
        <w:rPr>
          <w:rFonts w:ascii="XO Thames" w:hAnsi="XO Thames" w:cs="XO Thames" w:eastAsia="XO Thames"/>
          <w:sz w:val="28"/>
          <w:highlight w:val="white"/>
        </w:rPr>
        <w:t xml:space="preserve">и далее по убыванию,</w:t>
      </w:r>
      <w:r>
        <w:rPr>
          <w:rFonts w:ascii="XO Thames" w:hAnsi="XO Thames" w:cs="XO Thames" w:eastAsia="XO Thames"/>
          <w:sz w:val="28"/>
          <w:highlight w:val="white"/>
        </w:rPr>
        <w:t xml:space="preserve"> от дома № 50 (четная сторона) и далее по убыванию, </w:t>
      </w:r>
      <w:r>
        <w:rPr>
          <w:rFonts w:ascii="XO Thames" w:hAnsi="XO Thames" w:cs="XO Thames" w:eastAsia="XO Thames"/>
          <w:sz w:val="28"/>
          <w:highlight w:val="white"/>
        </w:rPr>
        <w:t xml:space="preserve">д. </w:t>
      </w:r>
      <w:r>
        <w:rPr>
          <w:rFonts w:ascii="XO Thames" w:hAnsi="XO Thames" w:cs="XO Thames" w:eastAsia="XO Thames"/>
          <w:sz w:val="28"/>
          <w:highlight w:val="white"/>
        </w:rPr>
        <w:t xml:space="preserve">Грибово</w:t>
      </w:r>
      <w:r>
        <w:rPr>
          <w:rFonts w:ascii="XO Thames" w:hAnsi="XO Thames" w:cs="XO Thames" w:eastAsia="XO Thames"/>
          <w:sz w:val="28"/>
          <w:highlight w:val="white"/>
        </w:rPr>
        <w:t xml:space="preserve">, п. Березка, д. </w:t>
      </w:r>
      <w:r>
        <w:rPr>
          <w:rFonts w:ascii="XO Thames" w:hAnsi="XO Thames" w:cs="XO Thames" w:eastAsia="XO Thames"/>
          <w:sz w:val="28"/>
          <w:highlight w:val="white"/>
        </w:rPr>
        <w:t xml:space="preserve">Кибирево</w:t>
      </w:r>
      <w:r>
        <w:rPr>
          <w:rFonts w:ascii="XO Thames" w:hAnsi="XO Thames" w:cs="XO Thames" w:eastAsia="XO Thames"/>
          <w:sz w:val="28"/>
          <w:highlight w:val="white"/>
        </w:rPr>
        <w:t xml:space="preserve">, д. Старые Петушки, д.Старые Омутищи.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6. Муниципальное бюджетное общеобразовательное учреждение «Средняя общеобразовательная школа </w:t>
      </w:r>
      <w:r>
        <w:rPr>
          <w:rFonts w:ascii="XO Thames" w:hAnsi="XO Thames" w:cs="XO Thames" w:eastAsia="XO Thames"/>
          <w:b/>
          <w:sz w:val="28"/>
        </w:rPr>
        <w:t xml:space="preserve">№ 2» г. Петушки </w:t>
      </w:r>
      <w:r>
        <w:rPr>
          <w:rFonts w:ascii="XO Thames" w:hAnsi="XO Thames" w:cs="XO Thames" w:eastAsia="XO Thames"/>
          <w:b/>
          <w:sz w:val="28"/>
        </w:rPr>
        <w:t xml:space="preserve">имени </w:t>
      </w:r>
      <w:r>
        <w:rPr>
          <w:rFonts w:ascii="XO Thames" w:hAnsi="XO Thames" w:cs="XO Thames" w:eastAsia="XO Thames"/>
          <w:b/>
          <w:sz w:val="28"/>
        </w:rPr>
        <w:t xml:space="preserve">Анания</w:t>
      </w:r>
      <w:r>
        <w:rPr>
          <w:rFonts w:ascii="XO Thames" w:hAnsi="XO Thames" w:cs="XO Thames" w:eastAsia="XO Thames"/>
          <w:b/>
          <w:sz w:val="28"/>
        </w:rPr>
        <w:t xml:space="preserve"> Герасимовича Манько </w:t>
      </w:r>
      <w:r>
        <w:rPr>
          <w:rFonts w:ascii="XO Thames" w:hAnsi="XO Thames" w:cs="XO Thames" w:eastAsia="XO Thames"/>
          <w:b/>
          <w:sz w:val="28"/>
        </w:rPr>
        <w:t xml:space="preserve">Петушинского муниципального округа Владимирской области </w:t>
      </w:r>
      <w:r>
        <w:rPr>
          <w:rFonts w:ascii="XO Thames" w:hAnsi="XO Thames" w:cs="XO Thames" w:eastAsia="XO Thames"/>
          <w:sz w:val="28"/>
        </w:rPr>
        <w:t xml:space="preserve">в границах улиц города Петушки и населенных пунктов: 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</w:rPr>
        <w:t xml:space="preserve">ул. Лесная, ул. Трудовая, ул. Болотная, ул. Механизаторов, ул. 2-</w:t>
      </w:r>
      <w:r>
        <w:rPr>
          <w:rFonts w:ascii="XO Thames" w:hAnsi="XO Thames" w:cs="XO Thames" w:eastAsia="XO Thames"/>
          <w:sz w:val="28"/>
        </w:rPr>
        <w:t xml:space="preserve">я Механизаторская, ул. Сосновая, ул. Совхозная, ул. Березовая, ул. Солнечная, </w:t>
      </w:r>
      <w:r>
        <w:rPr>
          <w:rFonts w:ascii="XO Thames" w:hAnsi="XO Thames" w:cs="XO Thames" w:eastAsia="XO Thames"/>
          <w:sz w:val="28"/>
        </w:rPr>
        <w:t xml:space="preserve">ул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43" cy="24202"/>
                <wp:effectExtent l="0" t="0" r="0" b="0"/>
                <wp:docPr id="1" name="Picture 5268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249285" name="Picture 5268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142" cy="2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.4pt;height:1.9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XO Thames" w:hAnsi="XO Thames" w:cs="XO Thames" w:eastAsia="XO Thames"/>
          <w:sz w:val="28"/>
        </w:rPr>
        <w:t xml:space="preserve">Просторная, ул. Заречная, ул. Западная, ул. Первомайская, ул. Чапаева, ул. </w:t>
      </w:r>
      <w:r>
        <w:rPr>
          <w:rFonts w:ascii="XO Thames" w:hAnsi="XO Thames" w:cs="XO Thames" w:eastAsia="XO Thames"/>
          <w:sz w:val="28"/>
        </w:rPr>
        <w:t xml:space="preserve">Космодемьянской, ул. Красногвардейская, ул. 8 Марта, ул. Школьная, ул. Комсомольская, ул. Восточная</w:t>
      </w:r>
      <w:r>
        <w:rPr>
          <w:rFonts w:ascii="XO Thames" w:hAnsi="XO Thames" w:cs="XO Thames" w:eastAsia="XO Thames"/>
          <w:sz w:val="28"/>
        </w:rPr>
        <w:t xml:space="preserve">, ул. Народная, ул. Дружбы, ул. Пролетарская, </w:t>
      </w:r>
      <w:r>
        <w:rPr>
          <w:rFonts w:ascii="XO Thames" w:hAnsi="XO Thames" w:cs="XO Thames" w:eastAsia="XO Thames"/>
          <w:sz w:val="28"/>
        </w:rPr>
        <w:t xml:space="preserve">ул. </w:t>
      </w:r>
      <w:r>
        <w:rPr>
          <w:rFonts w:ascii="XO Thames" w:hAnsi="XO Thames" w:cs="XO Thames" w:eastAsia="XO Thames"/>
          <w:sz w:val="28"/>
        </w:rPr>
        <w:t xml:space="preserve">Ленина (четная сторона), ул. Вокзальная, ул. Коммунальная, ул. Южная, ул. </w:t>
      </w:r>
      <w:r>
        <w:rPr>
          <w:rFonts w:ascii="XO Thames" w:hAnsi="XO Thames" w:cs="XO Thames" w:eastAsia="XO Thames"/>
          <w:sz w:val="28"/>
        </w:rPr>
        <w:t xml:space="preserve">Садовая, ул. Набережная, ул. Колхозная, ул. Октябрьская, ул. Вокзальная - от дома № 99 (нечетная сторона) и далее по возрастанию, от</w:t>
      </w:r>
      <w:r>
        <w:rPr>
          <w:rFonts w:ascii="XO Thames" w:hAnsi="XO Thames" w:cs="XO Thames" w:eastAsia="XO Thames"/>
          <w:sz w:val="28"/>
        </w:rPr>
        <w:t xml:space="preserve"> дома № 52 (четная сторона) и далее по возрастанию, д. </w:t>
      </w:r>
      <w:r>
        <w:rPr>
          <w:rFonts w:ascii="XO Thames" w:hAnsi="XO Thames" w:cs="XO Thames" w:eastAsia="XO Thames"/>
          <w:sz w:val="28"/>
        </w:rPr>
        <w:t xml:space="preserve">Молодилово</w:t>
      </w:r>
      <w:r>
        <w:rPr>
          <w:rFonts w:ascii="XO Thames" w:hAnsi="XO Thames" w:cs="XO Thames" w:eastAsia="XO Thames"/>
          <w:sz w:val="28"/>
        </w:rPr>
        <w:t xml:space="preserve">, д. Волосово.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7. Муниципальное бюджетное общеобразовательное учреждение «Средняя общеобразовательная школа № 3» г. Петушки 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 в границах улиц города Петушки и населенных пунк</w:t>
      </w:r>
      <w:r>
        <w:rPr>
          <w:rFonts w:ascii="XO Thames" w:hAnsi="XO Thames" w:cs="XO Thames" w:eastAsia="XO Thames"/>
          <w:sz w:val="28"/>
        </w:rPr>
        <w:t xml:space="preserve">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ул. Заводская, ул. Куйбышева, ул. Песчаная, ул. Фабричная, Фабричный проезд, ул. Свободы, ул. Рабочая, ул. </w:t>
      </w:r>
      <w:r>
        <w:rPr>
          <w:rFonts w:ascii="XO Thames" w:hAnsi="XO Thames" w:cs="XO Thames" w:eastAsia="XO Thames"/>
          <w:sz w:val="28"/>
        </w:rPr>
        <w:t xml:space="preserve">Клязьменская</w:t>
      </w:r>
      <w:r>
        <w:rPr>
          <w:rFonts w:ascii="XO Thames" w:hAnsi="XO Thames" w:cs="XO Thames" w:eastAsia="XO Thames"/>
          <w:sz w:val="28"/>
        </w:rPr>
        <w:t xml:space="preserve">, ул. Красная, ул. Лесхозная, ул. Покровка, ул. Покровский проезд, ул. Полевая, ул. Спортивная, ул. Спортивный проезд, ул. Луговая, </w:t>
      </w:r>
      <w:r>
        <w:rPr>
          <w:rFonts w:ascii="XO Thames" w:hAnsi="XO Thames" w:cs="XO Thames" w:eastAsia="XO Thames"/>
          <w:sz w:val="28"/>
        </w:rPr>
        <w:t xml:space="preserve">ул. Железнодорожная, ул. Пушкина, ул. Матросова, ул. Мира, ул. Горького, ул. 9-го Января, ул. Свердлова, ул. Жданова, ул. Озерная, ул. Лермонтова, ул. Фрунзе, ул. Котовского, ул. Космонавтов, ул. Речная, ул. Молодежная, ул. проезд Свободы, ул. Заводской пр</w:t>
      </w:r>
      <w:r>
        <w:rPr>
          <w:rFonts w:ascii="XO Thames" w:hAnsi="XO Thames" w:cs="XO Thames" w:eastAsia="XO Thames"/>
          <w:sz w:val="28"/>
        </w:rPr>
        <w:t xml:space="preserve">оезд, ул. </w:t>
      </w:r>
      <w:r>
        <w:rPr>
          <w:rFonts w:ascii="XO Thames" w:hAnsi="XO Thames" w:cs="XO Thames" w:eastAsia="XO Thames"/>
          <w:sz w:val="28"/>
        </w:rPr>
        <w:t xml:space="preserve">Клязьминский</w:t>
      </w:r>
      <w:r>
        <w:rPr>
          <w:rFonts w:ascii="XO Thames" w:hAnsi="XO Thames" w:cs="XO Thames" w:eastAsia="XO Thames"/>
          <w:sz w:val="28"/>
        </w:rPr>
        <w:t xml:space="preserve"> переулок, ул. Орловка, д. </w:t>
      </w:r>
      <w:r>
        <w:rPr>
          <w:rFonts w:ascii="XO Thames" w:hAnsi="XO Thames" w:cs="XO Thames" w:eastAsia="XO Thames"/>
          <w:sz w:val="28"/>
        </w:rPr>
        <w:t xml:space="preserve">Крутово</w:t>
      </w:r>
      <w:r>
        <w:rPr>
          <w:rFonts w:ascii="XO Thames" w:hAnsi="XO Thames" w:cs="XO Thames" w:eastAsia="XO Thames"/>
          <w:sz w:val="28"/>
        </w:rPr>
        <w:t xml:space="preserve">, п. </w:t>
      </w:r>
      <w:r>
        <w:rPr>
          <w:rFonts w:ascii="XO Thames" w:hAnsi="XO Thames" w:cs="XO Thames" w:eastAsia="XO Thames"/>
          <w:sz w:val="28"/>
        </w:rPr>
        <w:t xml:space="preserve">Клязьменский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  <w:highlight w:val="white"/>
        </w:rPr>
        <w:t xml:space="preserve">Приём в 10 - 11 классы: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  <w:highlight w:val="white"/>
        </w:rPr>
      </w:pPr>
      <w:r>
        <w:rPr>
          <w:rFonts w:ascii="XO Thames" w:hAnsi="XO Thames" w:cs="XO Thames" w:eastAsia="XO Thames"/>
          <w:sz w:val="28"/>
          <w:highlight w:val="white"/>
        </w:rPr>
        <w:t xml:space="preserve">д. </w:t>
      </w:r>
      <w:r>
        <w:rPr>
          <w:rFonts w:ascii="XO Thames" w:hAnsi="XO Thames" w:cs="XO Thames" w:eastAsia="XO Thames"/>
          <w:sz w:val="28"/>
          <w:highlight w:val="white"/>
        </w:rPr>
        <w:t xml:space="preserve">Воспушка</w:t>
      </w:r>
      <w:r>
        <w:rPr>
          <w:rFonts w:ascii="XO Thames" w:hAnsi="XO Thames" w:cs="XO Thames" w:eastAsia="XO Thames"/>
          <w:sz w:val="28"/>
          <w:highlight w:val="white"/>
        </w:rPr>
        <w:t xml:space="preserve">, д. Рождество, д. </w:t>
      </w:r>
      <w:r>
        <w:rPr>
          <w:rFonts w:ascii="XO Thames" w:hAnsi="XO Thames" w:cs="XO Thames" w:eastAsia="XO Thames"/>
          <w:sz w:val="28"/>
          <w:highlight w:val="white"/>
        </w:rPr>
        <w:t xml:space="preserve">Мышлино</w:t>
      </w:r>
      <w:r>
        <w:rPr>
          <w:rFonts w:ascii="XO Thames" w:hAnsi="XO Thames" w:cs="XO Thames" w:eastAsia="XO Thames"/>
          <w:sz w:val="28"/>
          <w:highlight w:val="white"/>
        </w:rPr>
        <w:t xml:space="preserve">, д. Поломы, д. </w:t>
      </w:r>
      <w:r>
        <w:rPr>
          <w:rFonts w:ascii="XO Thames" w:hAnsi="XO Thames" w:cs="XO Thames" w:eastAsia="XO Thames"/>
          <w:sz w:val="28"/>
          <w:highlight w:val="white"/>
        </w:rPr>
        <w:t xml:space="preserve">Евдокимцево</w:t>
      </w:r>
      <w:r>
        <w:rPr>
          <w:rFonts w:ascii="XO Thames" w:hAnsi="XO Thames" w:cs="XO Thames" w:eastAsia="XO Thames"/>
          <w:sz w:val="28"/>
          <w:highlight w:val="white"/>
        </w:rPr>
        <w:t xml:space="preserve">, д. </w:t>
      </w:r>
      <w:r>
        <w:rPr>
          <w:rFonts w:ascii="XO Thames" w:hAnsi="XO Thames" w:cs="XO Thames" w:eastAsia="XO Thames"/>
          <w:sz w:val="28"/>
          <w:highlight w:val="white"/>
        </w:rPr>
        <w:t xml:space="preserve">Ермолино</w:t>
      </w:r>
      <w:r>
        <w:rPr>
          <w:rFonts w:ascii="XO Thames" w:hAnsi="XO Thames" w:cs="XO Thames" w:eastAsia="XO Thames"/>
          <w:sz w:val="28"/>
          <w:highlight w:val="white"/>
        </w:rPr>
        <w:t xml:space="preserve">, д. </w:t>
      </w:r>
      <w:r>
        <w:rPr>
          <w:rFonts w:ascii="XO Thames" w:hAnsi="XO Thames" w:cs="XO Thames" w:eastAsia="XO Thames"/>
          <w:sz w:val="28"/>
          <w:highlight w:val="white"/>
        </w:rPr>
        <w:t xml:space="preserve">Становцово</w:t>
      </w:r>
      <w:r>
        <w:rPr>
          <w:rFonts w:ascii="XO Thames" w:hAnsi="XO Thames" w:cs="XO Thames" w:eastAsia="XO Thames"/>
          <w:sz w:val="28"/>
          <w:highlight w:val="white"/>
        </w:rPr>
        <w:t xml:space="preserve">, д. Ильинки, д. </w:t>
      </w:r>
      <w:r>
        <w:rPr>
          <w:rFonts w:ascii="XO Thames" w:hAnsi="XO Thames" w:cs="XO Thames" w:eastAsia="XO Thames"/>
          <w:sz w:val="28"/>
          <w:highlight w:val="white"/>
        </w:rPr>
        <w:t xml:space="preserve">Кобяки</w:t>
      </w:r>
      <w:r>
        <w:rPr>
          <w:rFonts w:ascii="XO Thames" w:hAnsi="XO Thames" w:cs="XO Thames" w:eastAsia="XO Thames"/>
          <w:sz w:val="28"/>
          <w:highlight w:val="white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8. Муниципальное бюджетное общеобразовательное учреждение «Гимназия № 17» г. Петушки Петушинского муниципального округа Владимирской области </w:t>
      </w:r>
      <w:r>
        <w:rPr>
          <w:rFonts w:ascii="XO Thames" w:hAnsi="XO Thames" w:cs="XO Thames" w:eastAsia="XO Thames"/>
          <w:sz w:val="28"/>
        </w:rPr>
        <w:t xml:space="preserve">в границах улиц города Петушки: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ул. Мос</w:t>
      </w:r>
      <w:r>
        <w:rPr>
          <w:rFonts w:ascii="XO Thames" w:hAnsi="XO Thames" w:cs="XO Thames" w:eastAsia="XO Thames"/>
          <w:sz w:val="28"/>
        </w:rPr>
        <w:t xml:space="preserve">ковская дома №№ 1, 2, 4, 5, 6, 7, 8, 10, 12; ул. Строителей </w:t>
      </w:r>
      <w:r>
        <w:rPr>
          <w:rFonts w:ascii="XO Thames" w:hAnsi="XO Thames" w:cs="XO Thames" w:eastAsia="XO Thames"/>
          <w:sz w:val="28"/>
        </w:rPr>
        <w:t xml:space="preserve">дома №</w:t>
      </w:r>
      <w:r>
        <w:rPr>
          <w:rFonts w:ascii="XO Thames" w:hAnsi="XO Thames" w:cs="XO Thames" w:eastAsia="XO Thames"/>
          <w:sz w:val="28"/>
        </w:rPr>
        <w:t xml:space="preserve">№ 1-53, №№</w:t>
      </w:r>
      <w:r>
        <w:rPr>
          <w:rFonts w:ascii="XO Thames" w:hAnsi="XO Thames" w:cs="XO Thames" w:eastAsia="XO Thames"/>
          <w:sz w:val="28"/>
        </w:rPr>
        <w:t xml:space="preserve"> 2 ,</w:t>
      </w:r>
      <w:r>
        <w:rPr>
          <w:rFonts w:ascii="XO Thames" w:hAnsi="XO Thames" w:cs="XO Thames" w:eastAsia="XO Thames"/>
          <w:sz w:val="28"/>
        </w:rPr>
        <w:t xml:space="preserve"> 4, 6, 8, 12, 14; ул. Советская площадь; ул. Маяковского дома №2, 4, 6,10, 12; ул. Чехова; ул. Кирова дома № 1-31; ул. Чкалова (от пересечения с ул. Маяковского); ул. Чкаловски</w:t>
      </w:r>
      <w:r>
        <w:rPr>
          <w:rFonts w:ascii="XO Thames" w:hAnsi="XO Thames" w:cs="XO Thames" w:eastAsia="XO Thames"/>
          <w:sz w:val="28"/>
        </w:rPr>
        <w:t xml:space="preserve">й проезд; ул. Ленина (нечетная сторона); ул. Советская; ул. Владимирская (до пересечения с ул. Маяковского); ул. Победы; ул. </w:t>
      </w:r>
      <w:r>
        <w:rPr>
          <w:rFonts w:ascii="XO Thames" w:hAnsi="XO Thames" w:cs="XO Thames" w:eastAsia="XO Thames"/>
          <w:sz w:val="28"/>
        </w:rPr>
        <w:t xml:space="preserve">Кибиревский</w:t>
      </w:r>
      <w:r>
        <w:rPr>
          <w:rFonts w:ascii="XO Thames" w:hAnsi="XO Thames" w:cs="XO Thames" w:eastAsia="XO Thames"/>
          <w:sz w:val="28"/>
        </w:rPr>
        <w:t xml:space="preserve"> проезд.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b/>
          <w:sz w:val="28"/>
        </w:rPr>
      </w:pPr>
      <w:r>
        <w:rPr>
          <w:rFonts w:ascii="XO Thames" w:hAnsi="XO Thames" w:cs="XO Thames" w:eastAsia="XO Thames"/>
          <w:b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9. Муниципальное бюджетное общеобразовательное учреждение «</w:t>
      </w:r>
      <w:r>
        <w:rPr>
          <w:rFonts w:ascii="XO Thames" w:hAnsi="XO Thames" w:cs="XO Thames" w:eastAsia="XO Thames"/>
          <w:b/>
          <w:sz w:val="28"/>
        </w:rPr>
        <w:t xml:space="preserve">Пекшинская</w:t>
      </w:r>
      <w:r>
        <w:rPr>
          <w:rFonts w:ascii="XO Thames" w:hAnsi="XO Thames" w:cs="XO Thames" w:eastAsia="XO Thames"/>
          <w:b/>
          <w:sz w:val="28"/>
        </w:rPr>
        <w:t xml:space="preserve"> средняя общеобразовательная школа» 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 в границах населенных пунктов: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</w:rPr>
        <w:t xml:space="preserve">д. Пекша, д. Ларионово, д. </w:t>
      </w:r>
      <w:r>
        <w:rPr>
          <w:rFonts w:ascii="XO Thames" w:hAnsi="XO Thames" w:cs="XO Thames" w:eastAsia="XO Thames"/>
          <w:sz w:val="28"/>
        </w:rPr>
        <w:t xml:space="preserve">Пахомово</w:t>
      </w:r>
      <w:r>
        <w:rPr>
          <w:rFonts w:ascii="XO Thames" w:hAnsi="XO Thames" w:cs="XO Thames" w:eastAsia="XO Thames"/>
          <w:sz w:val="28"/>
        </w:rPr>
        <w:t xml:space="preserve">, п. </w:t>
      </w:r>
      <w:r>
        <w:rPr>
          <w:rFonts w:ascii="XO Thames" w:hAnsi="XO Thames" w:cs="XO Thames" w:eastAsia="XO Thames"/>
          <w:sz w:val="28"/>
        </w:rPr>
        <w:t xml:space="preserve">Метени</w:t>
      </w:r>
      <w:r>
        <w:rPr>
          <w:rFonts w:ascii="XO Thames" w:hAnsi="XO Thames" w:cs="XO Thames" w:eastAsia="XO Thames"/>
          <w:sz w:val="28"/>
        </w:rPr>
        <w:t xml:space="preserve">но</w:t>
      </w:r>
      <w:r>
        <w:rPr>
          <w:rFonts w:ascii="XO Thames" w:hAnsi="XO Thames" w:cs="XO Thames" w:eastAsia="XO Thames"/>
          <w:sz w:val="28"/>
        </w:rPr>
        <w:t xml:space="preserve">, п. Сушнево-1, п. </w:t>
      </w:r>
      <w:r>
        <w:rPr>
          <w:rFonts w:ascii="XO Thames" w:hAnsi="XO Thames" w:cs="XO Thames" w:eastAsia="XO Thames"/>
          <w:sz w:val="28"/>
        </w:rPr>
        <w:t xml:space="preserve">Сушнево</w:t>
      </w:r>
      <w:r>
        <w:rPr>
          <w:rFonts w:ascii="XO Thames" w:hAnsi="XO Thames" w:cs="XO Thames" w:eastAsia="XO Thames"/>
          <w:sz w:val="28"/>
        </w:rPr>
        <w:t xml:space="preserve"> 2, п. Болдино, д. </w:t>
      </w:r>
      <w:r>
        <w:rPr>
          <w:rFonts w:ascii="XO Thames" w:hAnsi="XO Thames" w:cs="XO Thames" w:eastAsia="XO Thames"/>
          <w:sz w:val="28"/>
        </w:rPr>
        <w:t xml:space="preserve">Черкасово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Лопыри</w:t>
      </w:r>
      <w:r>
        <w:rPr>
          <w:rFonts w:ascii="XO Thames" w:hAnsi="XO Thames" w:cs="XO Thames" w:eastAsia="XO Thames"/>
          <w:sz w:val="28"/>
        </w:rPr>
        <w:t xml:space="preserve">, д. Близнецы, д. </w:t>
      </w:r>
      <w:r>
        <w:rPr>
          <w:rFonts w:ascii="XO Thames" w:hAnsi="XO Thames" w:cs="XO Thames" w:eastAsia="XO Thames"/>
          <w:sz w:val="28"/>
        </w:rPr>
        <w:t xml:space="preserve">Филатьево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Суковатово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Бабанино</w:t>
      </w:r>
      <w:r>
        <w:rPr>
          <w:rFonts w:ascii="XO Thames" w:hAnsi="XO Thames" w:cs="XO Thames" w:eastAsia="XO Thames"/>
          <w:sz w:val="28"/>
        </w:rPr>
        <w:t xml:space="preserve">, д. Волково, с. Андреевское, д. Рощино, д. Пески, д. Степаново, д. </w:t>
      </w:r>
      <w:r>
        <w:rPr>
          <w:rFonts w:ascii="XO Thames" w:hAnsi="XO Thames" w:cs="XO Thames" w:eastAsia="XO Thames"/>
          <w:sz w:val="28"/>
        </w:rPr>
        <w:t xml:space="preserve">Напутново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Прием в 10 - 11 классы: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Караваево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Анкудиново.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10. Муниципальное бюджетное общеобразовательное учреждение «</w:t>
      </w:r>
      <w:r>
        <w:rPr>
          <w:rFonts w:ascii="XO Thames" w:hAnsi="XO Thames" w:cs="XO Thames" w:eastAsia="XO Thames"/>
          <w:b/>
          <w:sz w:val="28"/>
        </w:rPr>
        <w:t xml:space="preserve">Воспушинская</w:t>
      </w:r>
      <w:r>
        <w:rPr>
          <w:rFonts w:ascii="XO Thames" w:hAnsi="XO Thames" w:cs="XO Thames" w:eastAsia="XO Thames"/>
          <w:b/>
          <w:sz w:val="28"/>
        </w:rPr>
        <w:t xml:space="preserve"> основная общеобразовательная школа» Петушинского муниципального округа Владимирской области</w:t>
      </w:r>
      <w:r>
        <w:rPr>
          <w:rFonts w:ascii="XO Thames" w:hAnsi="XO Thames" w:cs="XO Thames" w:eastAsia="XO Thames"/>
          <w:sz w:val="28"/>
        </w:rPr>
        <w:t xml:space="preserve"> в границах населенных пунктов: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Воспушка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Караваево</w:t>
      </w:r>
      <w:r>
        <w:rPr>
          <w:rFonts w:ascii="XO Thames" w:hAnsi="XO Thames" w:cs="XO Thames" w:eastAsia="XO Thames"/>
          <w:sz w:val="28"/>
        </w:rPr>
        <w:t xml:space="preserve">, </w:t>
      </w: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Анкудиново</w:t>
      </w:r>
      <w:r>
        <w:rPr>
          <w:rFonts w:ascii="XO Thames" w:hAnsi="XO Thames" w:cs="XO Thames" w:eastAsia="XO Thames"/>
          <w:sz w:val="28"/>
        </w:rPr>
        <w:t xml:space="preserve">, д. Рождество, д. </w:t>
      </w:r>
      <w:r>
        <w:rPr>
          <w:rFonts w:ascii="XO Thames" w:hAnsi="XO Thames" w:cs="XO Thames" w:eastAsia="XO Thames"/>
          <w:sz w:val="28"/>
        </w:rPr>
        <w:t xml:space="preserve">Мышлино</w:t>
      </w:r>
      <w:r>
        <w:rPr>
          <w:rFonts w:ascii="XO Thames" w:hAnsi="XO Thames" w:cs="XO Thames" w:eastAsia="XO Thames"/>
          <w:sz w:val="28"/>
        </w:rPr>
        <w:t xml:space="preserve">, д. Поломы, д. </w:t>
      </w:r>
      <w:r>
        <w:rPr>
          <w:rFonts w:ascii="XO Thames" w:hAnsi="XO Thames" w:cs="XO Thames" w:eastAsia="XO Thames"/>
          <w:sz w:val="28"/>
        </w:rPr>
        <w:t xml:space="preserve">Евдокимцево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Ермолино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Становцово</w:t>
      </w:r>
      <w:r>
        <w:rPr>
          <w:rFonts w:ascii="XO Thames" w:hAnsi="XO Thames" w:cs="XO Thames" w:eastAsia="XO Thames"/>
          <w:sz w:val="28"/>
        </w:rPr>
        <w:t xml:space="preserve">, д. Ильинки, д. </w:t>
      </w:r>
      <w:r>
        <w:rPr>
          <w:rFonts w:ascii="XO Thames" w:hAnsi="XO Thames" w:cs="XO Thames" w:eastAsia="XO Thames"/>
          <w:sz w:val="28"/>
        </w:rPr>
        <w:t xml:space="preserve">Кобяки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</w:rPr>
        <w:t xml:space="preserve">11. Муниципальное бюджетное общеобразовательное учреждение «Костинская основная общеобразовательная школа» Петушинского муниципального округа Владимирской области </w:t>
      </w:r>
      <w:r>
        <w:rPr>
          <w:rFonts w:ascii="XO Thames" w:hAnsi="XO Thames" w:cs="XO Thames" w:eastAsia="XO Thames"/>
          <w:sz w:val="28"/>
        </w:rPr>
        <w:t xml:space="preserve">в границах населенных пунктов: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д. Костино, д. </w:t>
      </w:r>
      <w:r>
        <w:rPr>
          <w:rFonts w:ascii="XO Thames" w:hAnsi="XO Thames" w:cs="XO Thames" w:eastAsia="XO Thames"/>
          <w:sz w:val="28"/>
        </w:rPr>
        <w:t xml:space="preserve">Попиново</w:t>
      </w:r>
      <w:r>
        <w:rPr>
          <w:rFonts w:ascii="XO Thames" w:hAnsi="XO Thames" w:cs="XO Thames" w:eastAsia="XO Thames"/>
          <w:sz w:val="28"/>
        </w:rPr>
        <w:t xml:space="preserve">, п/о Костино, д. Жары, д. </w:t>
      </w:r>
      <w:r>
        <w:rPr>
          <w:rFonts w:ascii="XO Thames" w:hAnsi="XO Thames" w:cs="XO Thames" w:eastAsia="XO Thames"/>
          <w:sz w:val="28"/>
        </w:rPr>
        <w:t xml:space="preserve">Колобродово</w:t>
      </w:r>
      <w:r>
        <w:rPr>
          <w:rFonts w:ascii="XO Thames" w:hAnsi="XO Thames" w:cs="XO Thames" w:eastAsia="XO Thames"/>
          <w:sz w:val="28"/>
        </w:rPr>
        <w:t xml:space="preserve">, д. Новый Спас, д. </w:t>
      </w:r>
      <w:r>
        <w:rPr>
          <w:rFonts w:ascii="XO Thames" w:hAnsi="XO Thames" w:cs="XO Thames" w:eastAsia="XO Thames"/>
          <w:sz w:val="28"/>
        </w:rPr>
        <w:t xml:space="preserve">Чуприяново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b/>
          <w:sz w:val="28"/>
        </w:rPr>
        <w:t xml:space="preserve">12. Муниципальное бюджетное общеобразовательное учреждение </w:t>
      </w:r>
      <w:r>
        <w:rPr>
          <w:rFonts w:ascii="XO Thames" w:hAnsi="XO Thames" w:cs="XO Thames" w:eastAsia="XO Thames"/>
          <w:b/>
          <w:sz w:val="28"/>
        </w:rPr>
        <w:t xml:space="preserve">«Липенская</w:t>
      </w:r>
      <w:r>
        <w:rPr>
          <w:rFonts w:ascii="XO Thames" w:hAnsi="XO Thames" w:cs="XO Thames" w:eastAsia="XO Thames"/>
          <w:b/>
          <w:sz w:val="28"/>
        </w:rPr>
        <w:t xml:space="preserve"> основная общеобразовательная школа» Петушинского муниципального округа Владимирской области </w:t>
      </w:r>
      <w:r>
        <w:rPr>
          <w:rFonts w:ascii="XO Thames" w:hAnsi="XO Thames" w:cs="XO Thames" w:eastAsia="XO Thames"/>
          <w:sz w:val="28"/>
        </w:rPr>
        <w:t xml:space="preserve">в границах населенных пунктов: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rPr>
          <w:rFonts w:ascii="XO Thames" w:hAnsi="XO Thames" w:cs="XO Thames" w:eastAsia="XO Thames"/>
          <w:sz w:val="28"/>
          <w:highlight w:val="none"/>
        </w:rPr>
      </w:pPr>
      <w:r>
        <w:rPr>
          <w:rFonts w:ascii="XO Thames" w:hAnsi="XO Thames" w:cs="XO Thames" w:eastAsia="XO Thames"/>
          <w:sz w:val="28"/>
        </w:rPr>
        <w:t xml:space="preserve">д. </w:t>
      </w:r>
      <w:r>
        <w:rPr>
          <w:rFonts w:ascii="XO Thames" w:hAnsi="XO Thames" w:cs="XO Thames" w:eastAsia="XO Thames"/>
          <w:sz w:val="28"/>
        </w:rPr>
        <w:t xml:space="preserve">Липна</w:t>
      </w:r>
      <w:r>
        <w:rPr>
          <w:rFonts w:ascii="XO Thames" w:hAnsi="XO Thames" w:cs="XO Thames" w:eastAsia="XO Thames"/>
          <w:sz w:val="28"/>
        </w:rPr>
        <w:t xml:space="preserve">, п. Труд, д. </w:t>
      </w:r>
      <w:r>
        <w:rPr>
          <w:rFonts w:ascii="XO Thames" w:hAnsi="XO Thames" w:cs="XO Thames" w:eastAsia="XO Thames"/>
          <w:sz w:val="28"/>
        </w:rPr>
        <w:t xml:space="preserve">Ючмер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Михейцево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Антушово</w:t>
      </w:r>
      <w:r>
        <w:rPr>
          <w:rFonts w:ascii="XO Thames" w:hAnsi="XO Thames" w:cs="XO Thames" w:eastAsia="XO Thames"/>
          <w:sz w:val="28"/>
        </w:rPr>
        <w:t xml:space="preserve">, д. </w:t>
      </w:r>
      <w:r>
        <w:rPr>
          <w:rFonts w:ascii="XO Thames" w:hAnsi="XO Thames" w:cs="XO Thames" w:eastAsia="XO Thames"/>
          <w:sz w:val="28"/>
        </w:rPr>
        <w:t xml:space="preserve">Ситниково</w:t>
      </w:r>
      <w:r>
        <w:rPr>
          <w:rFonts w:ascii="XO Thames" w:hAnsi="XO Thames" w:cs="XO Thames" w:eastAsia="XO Thames"/>
          <w:sz w:val="28"/>
        </w:rPr>
        <w:t xml:space="preserve">, д.</w:t>
      </w:r>
      <w:r>
        <w:rPr>
          <w:rFonts w:ascii="XO Thames" w:hAnsi="XO Thames" w:cs="XO Thames" w:eastAsia="XO Thames"/>
          <w:sz w:val="28"/>
        </w:rPr>
        <w:t xml:space="preserve"> </w:t>
      </w:r>
      <w:r>
        <w:rPr>
          <w:rFonts w:ascii="XO Thames" w:hAnsi="XO Thames" w:cs="XO Thames" w:eastAsia="XO Thames"/>
          <w:sz w:val="28"/>
        </w:rPr>
        <w:t xml:space="preserve">Ваульцево</w:t>
      </w:r>
      <w:r>
        <w:rPr>
          <w:rFonts w:ascii="XO Thames" w:hAnsi="XO Thames" w:cs="XO Thames" w:eastAsia="XO Thames"/>
          <w:sz w:val="28"/>
        </w:rPr>
        <w:t xml:space="preserve">.</w:t>
      </w:r>
      <w:r>
        <w:rPr>
          <w:rFonts w:ascii="XO Thames" w:hAnsi="XO Thames" w:cs="XO Thames" w:eastAsia="XO Thames"/>
          <w:sz w:val="28"/>
        </w:rPr>
      </w:r>
      <w:r>
        <w:rPr>
          <w:rFonts w:ascii="XO Thames" w:hAnsi="XO Thames" w:cs="XO Thames" w:eastAsia="XO Thames"/>
        </w:rPr>
      </w:r>
    </w:p>
    <w:p>
      <w:pPr>
        <w:ind w:left="0" w:right="0" w:firstLine="709"/>
        <w:spacing w:after="0" w:afterAutospacing="0" w:line="240" w:lineRule="auto"/>
        <w:tabs>
          <w:tab w:val="left" w:pos="709" w:leader="none"/>
        </w:tabs>
        <w:rPr>
          <w:rFonts w:ascii="XO Thames" w:hAnsi="XO Thames" w:cs="XO Thames" w:eastAsia="XO Thames"/>
          <w:sz w:val="28"/>
        </w:rPr>
      </w:pP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  <w:sz w:val="28"/>
          <w:highlight w:val="none"/>
        </w:rPr>
      </w:r>
      <w:r>
        <w:rPr>
          <w:rFonts w:ascii="XO Thames" w:hAnsi="XO Thames" w:cs="XO Thames" w:eastAsia="XO Thame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7" w:orient="portrait"/>
      <w:pgMar w:top="829" w:right="618" w:bottom="696" w:left="136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50102000706020507"/>
  </w:font>
  <w:font w:name="Wingdings">
    <w:panose1 w:val="0500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fldSimple w:instr="PAGE \* MERGEFORMAT">
      <w:r>
        <w:t xml:space="preserve">1</w:t>
      </w:r>
    </w:fldSimple>
    <w:r/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7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1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3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5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7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9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1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3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50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5"/>
      </w:pPr>
      <w:rPr>
        <w:rFonts w:ascii="Times New Roman" w:hAnsi="Times New Roman" w:cs="Times New Roman" w:eastAsia="Times New Roman"/>
        <w:b w:val="0"/>
        <w:i w:val="0"/>
        <w:strike w:val="false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5"/>
    <w:link w:val="864"/>
    <w:uiPriority w:val="9"/>
    <w:rPr>
      <w:rFonts w:ascii="Arial" w:hAnsi="Arial" w:cs="Arial" w:eastAsia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8">
    <w:name w:val="Heading 2 Char"/>
    <w:basedOn w:val="865"/>
    <w:link w:val="687"/>
    <w:uiPriority w:val="9"/>
    <w:rPr>
      <w:rFonts w:ascii="Arial" w:hAnsi="Arial" w:cs="Arial" w:eastAsia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0">
    <w:name w:val="Heading 3 Char"/>
    <w:basedOn w:val="865"/>
    <w:link w:val="689"/>
    <w:uiPriority w:val="9"/>
    <w:rPr>
      <w:rFonts w:ascii="Arial" w:hAnsi="Arial" w:cs="Arial" w:eastAsia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2">
    <w:name w:val="Heading 4 Char"/>
    <w:basedOn w:val="865"/>
    <w:link w:val="691"/>
    <w:uiPriority w:val="9"/>
    <w:rPr>
      <w:rFonts w:ascii="Arial" w:hAnsi="Arial" w:cs="Arial" w:eastAsia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4">
    <w:name w:val="Heading 5 Char"/>
    <w:basedOn w:val="865"/>
    <w:link w:val="693"/>
    <w:uiPriority w:val="9"/>
    <w:rPr>
      <w:rFonts w:ascii="Arial" w:hAnsi="Arial" w:cs="Arial" w:eastAsia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6">
    <w:name w:val="Heading 6 Char"/>
    <w:basedOn w:val="865"/>
    <w:link w:val="695"/>
    <w:uiPriority w:val="9"/>
    <w:rPr>
      <w:rFonts w:ascii="Arial" w:hAnsi="Arial" w:cs="Arial" w:eastAsia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8">
    <w:name w:val="Heading 7 Char"/>
    <w:basedOn w:val="865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0">
    <w:name w:val="Heading 8 Char"/>
    <w:basedOn w:val="865"/>
    <w:link w:val="699"/>
    <w:uiPriority w:val="9"/>
    <w:rPr>
      <w:rFonts w:ascii="Arial" w:hAnsi="Arial" w:cs="Arial" w:eastAsia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2">
    <w:name w:val="Heading 9 Char"/>
    <w:basedOn w:val="865"/>
    <w:link w:val="701"/>
    <w:uiPriority w:val="9"/>
    <w:rPr>
      <w:rFonts w:ascii="Arial" w:hAnsi="Arial" w:cs="Arial" w:eastAsia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5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5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5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5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5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5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pPr>
      <w:ind w:left="77"/>
      <w:jc w:val="both"/>
      <w:spacing w:after="109" w:line="247" w:lineRule="auto"/>
    </w:pPr>
    <w:rPr>
      <w:rFonts w:ascii="Times New Roman" w:hAnsi="Times New Roman" w:cs="Times New Roman" w:eastAsia="Times New Roman"/>
      <w:color w:val="000000"/>
      <w:sz w:val="28"/>
    </w:rPr>
  </w:style>
  <w:style w:type="paragraph" w:styleId="864">
    <w:name w:val="Heading 1"/>
    <w:next w:val="863"/>
    <w:link w:val="868"/>
    <w:uiPriority w:val="9"/>
    <w:unhideWhenUsed/>
    <w:qFormat/>
    <w:pPr>
      <w:ind w:left="69"/>
      <w:jc w:val="center"/>
      <w:keepLines/>
      <w:keepNext/>
      <w:spacing w:after="480"/>
      <w:outlineLvl w:val="0"/>
    </w:pPr>
    <w:rPr>
      <w:rFonts w:ascii="Times New Roman" w:hAnsi="Times New Roman" w:cs="Times New Roman" w:eastAsia="Times New Roman"/>
      <w:color w:val="000000"/>
      <w:sz w:val="4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Заголовок 1 Знак"/>
    <w:link w:val="864"/>
    <w:rPr>
      <w:rFonts w:ascii="Times New Roman" w:hAnsi="Times New Roman" w:cs="Times New Roman" w:eastAsia="Times New Roman"/>
      <w:color w:val="000000"/>
      <w:sz w:val="40"/>
    </w:rPr>
  </w:style>
  <w:style w:type="paragraph" w:styleId="869">
    <w:name w:val="FR1"/>
    <w:pPr>
      <w:contextualSpacing w:val="0"/>
      <w:ind w:left="8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ShulenkovaAP</dc:creator>
  <cp:keywords/>
  <cp:revision>23</cp:revision>
  <dcterms:created xsi:type="dcterms:W3CDTF">2023-01-30T05:54:00Z</dcterms:created>
  <dcterms:modified xsi:type="dcterms:W3CDTF">2026-03-02T05:55:02Z</dcterms:modified>
</cp:coreProperties>
</file>