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08" w:rsidRPr="002568DF" w:rsidRDefault="00B83ECD" w:rsidP="000C273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</w:t>
      </w:r>
      <w:r w:rsidR="000C273F">
        <w:rPr>
          <w:color w:val="000000"/>
          <w:szCs w:val="28"/>
        </w:rPr>
        <w:t xml:space="preserve">                           </w:t>
      </w:r>
      <w:r w:rsidR="00321E08">
        <w:rPr>
          <w:color w:val="000000"/>
          <w:szCs w:val="28"/>
          <w:lang w:val="en-US"/>
        </w:rPr>
        <w:t xml:space="preserve">                                                        </w:t>
      </w:r>
      <w:r>
        <w:rPr>
          <w:color w:val="000000"/>
          <w:szCs w:val="28"/>
        </w:rPr>
        <w:t>Приложение</w:t>
      </w:r>
      <w:r w:rsidR="000C273F">
        <w:rPr>
          <w:color w:val="000000"/>
          <w:szCs w:val="28"/>
        </w:rPr>
        <w:t xml:space="preserve"> </w:t>
      </w:r>
    </w:p>
    <w:p w:rsidR="000C273F" w:rsidRDefault="00321E08" w:rsidP="000C273F">
      <w:pPr>
        <w:jc w:val="center"/>
        <w:rPr>
          <w:color w:val="000000"/>
          <w:szCs w:val="28"/>
        </w:rPr>
      </w:pPr>
      <w:r w:rsidRPr="002568DF">
        <w:rPr>
          <w:color w:val="000000"/>
          <w:szCs w:val="28"/>
        </w:rPr>
        <w:t xml:space="preserve">                                                                      </w:t>
      </w:r>
      <w:r w:rsidR="00B83ECD">
        <w:rPr>
          <w:color w:val="000000"/>
          <w:szCs w:val="28"/>
        </w:rPr>
        <w:t>к постановлению</w:t>
      </w:r>
      <w:r w:rsidR="000C273F">
        <w:rPr>
          <w:color w:val="000000"/>
          <w:szCs w:val="28"/>
        </w:rPr>
        <w:t xml:space="preserve"> </w:t>
      </w:r>
      <w:r w:rsidR="00B83ECD">
        <w:rPr>
          <w:color w:val="000000"/>
          <w:szCs w:val="28"/>
        </w:rPr>
        <w:t xml:space="preserve">администрации </w:t>
      </w:r>
    </w:p>
    <w:p w:rsidR="00B83ECD" w:rsidRDefault="00B83ECD" w:rsidP="000C273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C273F">
        <w:rPr>
          <w:color w:val="000000"/>
          <w:szCs w:val="28"/>
        </w:rPr>
        <w:t xml:space="preserve">                                                                                      </w:t>
      </w:r>
      <w:r>
        <w:rPr>
          <w:color w:val="000000"/>
          <w:szCs w:val="28"/>
        </w:rPr>
        <w:t>Петушинского района</w:t>
      </w:r>
    </w:p>
    <w:p w:rsidR="00B83ECD" w:rsidRPr="00FD6780" w:rsidRDefault="00B83ECD" w:rsidP="00B83ECD">
      <w:pPr>
        <w:ind w:left="36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</w:t>
      </w:r>
      <w:r w:rsidR="000C273F"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>от ____________ №________</w:t>
      </w:r>
    </w:p>
    <w:p w:rsidR="00B83ECD" w:rsidRDefault="00B83ECD" w:rsidP="00B83ECD">
      <w:pPr>
        <w:ind w:left="360"/>
        <w:jc w:val="right"/>
        <w:rPr>
          <w:b/>
          <w:color w:val="000000"/>
        </w:rPr>
      </w:pPr>
    </w:p>
    <w:p w:rsidR="001312D8" w:rsidRPr="00D330A5" w:rsidRDefault="001312D8" w:rsidP="001312D8">
      <w:pPr>
        <w:spacing w:after="120"/>
        <w:jc w:val="both"/>
        <w:rPr>
          <w:szCs w:val="28"/>
        </w:rPr>
      </w:pPr>
      <w:r>
        <w:rPr>
          <w:szCs w:val="28"/>
        </w:rPr>
        <w:t xml:space="preserve">         </w:t>
      </w:r>
      <w:r w:rsidRPr="00D330A5">
        <w:rPr>
          <w:szCs w:val="28"/>
        </w:rPr>
        <w:t>1</w:t>
      </w:r>
      <w:r w:rsidRPr="002D66CF">
        <w:rPr>
          <w:szCs w:val="28"/>
        </w:rPr>
        <w:t>. В постановлении:</w:t>
      </w:r>
    </w:p>
    <w:p w:rsidR="001312D8" w:rsidRPr="00D330A5" w:rsidRDefault="001312D8" w:rsidP="001312D8">
      <w:pPr>
        <w:spacing w:after="120"/>
        <w:jc w:val="both"/>
        <w:rPr>
          <w:szCs w:val="28"/>
        </w:rPr>
      </w:pPr>
      <w:r w:rsidRPr="00D330A5">
        <w:rPr>
          <w:szCs w:val="28"/>
        </w:rPr>
        <w:t xml:space="preserve">         1.1. Преамбулу изложить в следующей редакции:</w:t>
      </w:r>
    </w:p>
    <w:p w:rsidR="001312D8" w:rsidRDefault="001312D8" w:rsidP="00055959">
      <w:pPr>
        <w:spacing w:line="281" w:lineRule="auto"/>
        <w:ind w:firstLine="425"/>
        <w:jc w:val="both"/>
        <w:rPr>
          <w:szCs w:val="28"/>
        </w:rPr>
      </w:pPr>
      <w:r w:rsidRPr="00D330A5">
        <w:rPr>
          <w:szCs w:val="28"/>
        </w:rPr>
        <w:t>«В соответствии со статьей 179 Бюджетного кодекса Российской Федерации, Федеральным</w:t>
      </w:r>
      <w:r w:rsidR="00D04EB0">
        <w:rPr>
          <w:szCs w:val="28"/>
        </w:rPr>
        <w:t>и</w:t>
      </w:r>
      <w:r w:rsidRPr="00D330A5">
        <w:rPr>
          <w:szCs w:val="28"/>
        </w:rPr>
        <w:t xml:space="preserve"> закон</w:t>
      </w:r>
      <w:r w:rsidR="00D04EB0">
        <w:rPr>
          <w:szCs w:val="28"/>
        </w:rPr>
        <w:t>ами</w:t>
      </w:r>
      <w:r w:rsidRPr="00D330A5">
        <w:rPr>
          <w:szCs w:val="28"/>
        </w:rPr>
        <w:t xml:space="preserve"> </w:t>
      </w:r>
      <w:r w:rsidR="00D04EB0" w:rsidRPr="00D04EB0">
        <w:rPr>
          <w:rFonts w:cs="Arial"/>
          <w:szCs w:val="28"/>
        </w:rPr>
        <w:t xml:space="preserve">от 29.12.1994 № 78-ФЗ «О библиотечном деле», </w:t>
      </w:r>
      <w:r w:rsidRPr="00D04EB0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04EB0" w:rsidRPr="00D04EB0">
        <w:rPr>
          <w:rFonts w:cs="Arial"/>
          <w:szCs w:val="28"/>
        </w:rPr>
        <w:t>Основами законодательства Российской Федерации о культуре от 09.10.1992 № 3612-1,</w:t>
      </w:r>
      <w:r w:rsidR="00D04EB0" w:rsidRPr="00D04EB0">
        <w:rPr>
          <w:szCs w:val="28"/>
        </w:rPr>
        <w:t xml:space="preserve"> </w:t>
      </w:r>
      <w:r w:rsidRPr="00D330A5">
        <w:rPr>
          <w:szCs w:val="28"/>
        </w:rPr>
        <w:t>постановлением главы города Петушки Петушинского района Владимирской области от 07.05.2014 № 179 «Об утверждении Порядка разработки, реализации и оценки эффективности муниципальных программ муниципального образования «Город Петушки», руководствуясь Уставом муниципального образования «Петушинский район» и Уставом муниципального образования «Город Петушки».</w:t>
      </w:r>
    </w:p>
    <w:p w:rsidR="001312D8" w:rsidRPr="00D330A5" w:rsidRDefault="001312D8" w:rsidP="001312D8">
      <w:pPr>
        <w:spacing w:after="120"/>
        <w:jc w:val="both"/>
        <w:rPr>
          <w:szCs w:val="28"/>
        </w:rPr>
      </w:pPr>
      <w:r w:rsidRPr="00D330A5">
        <w:rPr>
          <w:szCs w:val="28"/>
        </w:rPr>
        <w:t xml:space="preserve">       1.2. Пункт </w:t>
      </w:r>
      <w:r w:rsidR="0034238D">
        <w:rPr>
          <w:szCs w:val="28"/>
        </w:rPr>
        <w:t>2</w:t>
      </w:r>
      <w:r w:rsidRPr="00D330A5">
        <w:rPr>
          <w:szCs w:val="28"/>
        </w:rPr>
        <w:t xml:space="preserve"> изложить в следующей редакции:</w:t>
      </w:r>
    </w:p>
    <w:p w:rsidR="001312D8" w:rsidRPr="00D330A5" w:rsidRDefault="001312D8" w:rsidP="001312D8">
      <w:pPr>
        <w:spacing w:before="120" w:after="120"/>
        <w:rPr>
          <w:szCs w:val="28"/>
        </w:rPr>
      </w:pPr>
      <w:r>
        <w:rPr>
          <w:szCs w:val="28"/>
        </w:rPr>
        <w:t xml:space="preserve">       </w:t>
      </w:r>
      <w:r w:rsidRPr="00D330A5">
        <w:rPr>
          <w:szCs w:val="28"/>
        </w:rPr>
        <w:t>«</w:t>
      </w:r>
      <w:r w:rsidR="0034238D">
        <w:rPr>
          <w:szCs w:val="28"/>
        </w:rPr>
        <w:t>2</w:t>
      </w:r>
      <w:r w:rsidRPr="00D330A5">
        <w:rPr>
          <w:szCs w:val="28"/>
        </w:rPr>
        <w:t>. Постановление вступает в силу со дня официального опубликования в газете «Петушки сегодня» и подлежит размещению на официальном сайте муниципального образования «Город Петушки».</w:t>
      </w:r>
    </w:p>
    <w:p w:rsidR="001312D8" w:rsidRPr="008442D1" w:rsidRDefault="001312D8" w:rsidP="001312D8">
      <w:pPr>
        <w:spacing w:before="120" w:after="120"/>
        <w:rPr>
          <w:sz w:val="24"/>
          <w:szCs w:val="24"/>
        </w:rPr>
      </w:pPr>
      <w:r>
        <w:rPr>
          <w:szCs w:val="28"/>
        </w:rPr>
        <w:t xml:space="preserve">        </w:t>
      </w:r>
      <w:r w:rsidRPr="00D330A5">
        <w:rPr>
          <w:szCs w:val="28"/>
        </w:rPr>
        <w:t>2. Приложение к постановлению изложить в следующей редакции</w:t>
      </w:r>
      <w:r w:rsidRPr="008442D1">
        <w:rPr>
          <w:sz w:val="24"/>
          <w:szCs w:val="24"/>
        </w:rPr>
        <w:t>:</w:t>
      </w:r>
    </w:p>
    <w:p w:rsidR="001312D8" w:rsidRDefault="001312D8" w:rsidP="00B83ECD">
      <w:pPr>
        <w:jc w:val="center"/>
        <w:rPr>
          <w:color w:val="000000"/>
          <w:sz w:val="24"/>
          <w:szCs w:val="24"/>
        </w:rPr>
      </w:pPr>
    </w:p>
    <w:p w:rsidR="00B83ECD" w:rsidRDefault="00321E08" w:rsidP="00B83EC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B83ECD">
        <w:rPr>
          <w:color w:val="000000"/>
          <w:sz w:val="24"/>
          <w:szCs w:val="24"/>
        </w:rPr>
        <w:t xml:space="preserve">МУНИЦИПАЛЬНАЯ </w:t>
      </w:r>
      <w:r w:rsidR="00B83ECD" w:rsidRPr="001B5653">
        <w:rPr>
          <w:color w:val="000000"/>
          <w:sz w:val="24"/>
          <w:szCs w:val="24"/>
        </w:rPr>
        <w:t xml:space="preserve"> ПРОГРАММА</w:t>
      </w:r>
    </w:p>
    <w:p w:rsidR="00B83ECD" w:rsidRPr="001B5653" w:rsidRDefault="00B83ECD" w:rsidP="00B83ECD">
      <w:pPr>
        <w:jc w:val="center"/>
        <w:rPr>
          <w:color w:val="000000"/>
          <w:sz w:val="24"/>
          <w:szCs w:val="24"/>
        </w:rPr>
      </w:pPr>
      <w:r>
        <w:rPr>
          <w:color w:val="000000"/>
        </w:rPr>
        <w:t>«Развитие библиотечного обслуживания</w:t>
      </w:r>
      <w:r w:rsidRPr="00C911BB">
        <w:rPr>
          <w:color w:val="000000"/>
        </w:rPr>
        <w:t xml:space="preserve"> населения</w:t>
      </w:r>
      <w:r>
        <w:rPr>
          <w:color w:val="000000"/>
        </w:rPr>
        <w:t xml:space="preserve"> города Петушки»</w:t>
      </w:r>
    </w:p>
    <w:p w:rsidR="00B83ECD" w:rsidRDefault="00B83ECD" w:rsidP="00B83ECD">
      <w:pPr>
        <w:spacing w:before="120"/>
        <w:jc w:val="center"/>
        <w:rPr>
          <w:color w:val="000000"/>
        </w:rPr>
      </w:pPr>
      <w:r>
        <w:rPr>
          <w:color w:val="000000"/>
        </w:rPr>
        <w:t>Паспорт</w:t>
      </w:r>
    </w:p>
    <w:p w:rsidR="00B83ECD" w:rsidRDefault="00B83ECD" w:rsidP="00B83ECD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 муниципальной  Программы «Развитие библиотечного обслуживания</w:t>
      </w:r>
      <w:r w:rsidRPr="00C911BB">
        <w:rPr>
          <w:color w:val="000000"/>
        </w:rPr>
        <w:t xml:space="preserve"> населения</w:t>
      </w:r>
      <w:r>
        <w:rPr>
          <w:color w:val="000000"/>
        </w:rPr>
        <w:t xml:space="preserve"> города Петушки»</w:t>
      </w:r>
      <w:r>
        <w:rPr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6995"/>
      </w:tblGrid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Наименование муниципальной программы</w:t>
            </w:r>
          </w:p>
        </w:tc>
        <w:tc>
          <w:tcPr>
            <w:tcW w:w="7371" w:type="dxa"/>
          </w:tcPr>
          <w:p w:rsidR="00B83ECD" w:rsidRPr="006E4ED9" w:rsidRDefault="00321E08" w:rsidP="00321E08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«Развитие </w:t>
            </w:r>
            <w:r w:rsidR="00B83ECD">
              <w:rPr>
                <w:color w:val="000000"/>
              </w:rPr>
              <w:t>библиотечного обслуживания</w:t>
            </w:r>
            <w:r w:rsidR="00B83ECD" w:rsidRPr="00C911BB">
              <w:rPr>
                <w:color w:val="000000"/>
              </w:rPr>
              <w:t xml:space="preserve"> населения</w:t>
            </w:r>
            <w:r w:rsidR="00B83ECD">
              <w:rPr>
                <w:color w:val="000000"/>
              </w:rPr>
              <w:t xml:space="preserve"> города Петушки»</w:t>
            </w:r>
            <w:r w:rsidR="003423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B83ECD">
              <w:rPr>
                <w:color w:val="000000"/>
                <w:spacing w:val="-5"/>
              </w:rPr>
              <w:t>далее</w:t>
            </w:r>
            <w:r w:rsidR="0034238D">
              <w:rPr>
                <w:color w:val="000000"/>
                <w:spacing w:val="-5"/>
              </w:rPr>
              <w:t>-</w:t>
            </w:r>
            <w:r w:rsidR="00B83ECD">
              <w:rPr>
                <w:color w:val="000000"/>
                <w:spacing w:val="-5"/>
              </w:rPr>
              <w:t xml:space="preserve"> Программа</w:t>
            </w:r>
            <w:r>
              <w:rPr>
                <w:color w:val="000000"/>
                <w:spacing w:val="-5"/>
              </w:rPr>
              <w:t>)</w:t>
            </w:r>
          </w:p>
        </w:tc>
      </w:tr>
      <w:tr w:rsidR="002568DF" w:rsidRPr="00A0039C" w:rsidTr="00825C94">
        <w:tc>
          <w:tcPr>
            <w:tcW w:w="3261" w:type="dxa"/>
          </w:tcPr>
          <w:p w:rsidR="000C273F" w:rsidRPr="006E4ED9" w:rsidRDefault="000C273F" w:rsidP="00825C94">
            <w:pPr>
              <w:autoSpaceDE w:val="0"/>
              <w:autoSpaceDN w:val="0"/>
              <w:adjustRightInd w:val="0"/>
              <w:spacing w:before="120" w:after="120"/>
            </w:pPr>
            <w:r>
              <w:t>Подпрограммы</w:t>
            </w:r>
          </w:p>
        </w:tc>
        <w:tc>
          <w:tcPr>
            <w:tcW w:w="7371" w:type="dxa"/>
          </w:tcPr>
          <w:p w:rsidR="000C273F" w:rsidRDefault="000C273F" w:rsidP="00825C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Координатор</w:t>
            </w:r>
          </w:p>
        </w:tc>
        <w:tc>
          <w:tcPr>
            <w:tcW w:w="7371" w:type="dxa"/>
          </w:tcPr>
          <w:p w:rsidR="00B83ECD" w:rsidRPr="00F65290" w:rsidRDefault="00D04EB0" w:rsidP="00D04EB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highlight w:val="yellow"/>
              </w:rPr>
            </w:pPr>
            <w:r w:rsidRPr="00216891">
              <w:t>Начальник МКУ «Управление культуры» Петушинского района Владимирской области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Ответственный исполнитель </w:t>
            </w:r>
          </w:p>
        </w:tc>
        <w:tc>
          <w:tcPr>
            <w:tcW w:w="7371" w:type="dxa"/>
          </w:tcPr>
          <w:p w:rsidR="00B83ECD" w:rsidRPr="006E4ED9" w:rsidRDefault="000C273F" w:rsidP="00D04EB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731221">
              <w:t>М</w:t>
            </w:r>
            <w:r w:rsidR="00321E08">
              <w:t xml:space="preserve">униципальное казенное учреждение </w:t>
            </w:r>
            <w:r w:rsidRPr="00731221">
              <w:t xml:space="preserve"> «</w:t>
            </w:r>
            <w:r>
              <w:t>Управление культуры</w:t>
            </w:r>
            <w:r w:rsidR="0034238D">
              <w:t xml:space="preserve">» </w:t>
            </w:r>
            <w:r>
              <w:t xml:space="preserve">Петушинского района Владимирской </w:t>
            </w:r>
            <w:r>
              <w:lastRenderedPageBreak/>
              <w:t>области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lastRenderedPageBreak/>
              <w:t xml:space="preserve">Соисполнители </w:t>
            </w:r>
          </w:p>
        </w:tc>
        <w:tc>
          <w:tcPr>
            <w:tcW w:w="7371" w:type="dxa"/>
          </w:tcPr>
          <w:p w:rsidR="00B83ECD" w:rsidRPr="006E4ED9" w:rsidRDefault="002568DF" w:rsidP="00D04E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color w:val="000000"/>
              </w:rPr>
              <w:t xml:space="preserve"> </w:t>
            </w:r>
            <w:r w:rsidR="00B83ECD">
              <w:rPr>
                <w:color w:val="000000"/>
              </w:rPr>
              <w:t>М</w:t>
            </w:r>
            <w:r w:rsidR="00321E08">
              <w:rPr>
                <w:color w:val="000000"/>
              </w:rPr>
              <w:t xml:space="preserve">униципальное бюджетное учреждение культуры </w:t>
            </w:r>
            <w:r w:rsidR="00B83ECD">
              <w:rPr>
                <w:color w:val="000000"/>
              </w:rPr>
              <w:t>«Петушинская городская библиотека»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>Цель</w:t>
            </w:r>
          </w:p>
        </w:tc>
        <w:tc>
          <w:tcPr>
            <w:tcW w:w="7371" w:type="dxa"/>
          </w:tcPr>
          <w:p w:rsidR="00522178" w:rsidRDefault="00B83ECD" w:rsidP="00825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A14D0">
              <w:rPr>
                <w:lang w:eastAsia="en-US"/>
              </w:rPr>
              <w:t>обеспеч</w:t>
            </w:r>
            <w:r w:rsidR="00321E08">
              <w:rPr>
                <w:lang w:eastAsia="en-US"/>
              </w:rPr>
              <w:t>ение</w:t>
            </w:r>
            <w:r w:rsidRPr="008A14D0">
              <w:rPr>
                <w:lang w:eastAsia="en-US"/>
              </w:rPr>
              <w:t xml:space="preserve"> конституционны</w:t>
            </w:r>
            <w:r w:rsidR="0034238D">
              <w:rPr>
                <w:lang w:eastAsia="en-US"/>
              </w:rPr>
              <w:t>х</w:t>
            </w:r>
            <w:r w:rsidRPr="008A14D0">
              <w:rPr>
                <w:lang w:eastAsia="en-US"/>
              </w:rPr>
              <w:t xml:space="preserve"> прав жителей на свободный и равный доступ к обеспечению информацией</w:t>
            </w:r>
            <w:r>
              <w:rPr>
                <w:lang w:eastAsia="en-US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B83ECD" w:rsidRPr="008A14D0" w:rsidRDefault="00522178" w:rsidP="00825C94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 </w:t>
            </w:r>
            <w:r w:rsidR="00B83ECD">
              <w:rPr>
                <w:szCs w:val="28"/>
              </w:rPr>
              <w:t xml:space="preserve">развитие </w:t>
            </w:r>
            <w:r w:rsidR="00B83ECD" w:rsidRPr="008A14D0">
              <w:rPr>
                <w:lang w:eastAsia="en-US"/>
              </w:rPr>
              <w:t>библиотечно</w:t>
            </w:r>
            <w:r w:rsidR="00B83ECD">
              <w:rPr>
                <w:lang w:eastAsia="en-US"/>
              </w:rPr>
              <w:t>го, библиографического и информационного обслуживания населения города</w:t>
            </w:r>
            <w:r w:rsidR="00B83ECD" w:rsidRPr="008A14D0">
              <w:rPr>
                <w:lang w:eastAsia="en-US"/>
              </w:rPr>
              <w:t>, комплектование и обеспечение сохранности библиотечного фонда.</w:t>
            </w:r>
          </w:p>
          <w:p w:rsidR="00B83ECD" w:rsidRPr="00001DE7" w:rsidRDefault="00B83ECD" w:rsidP="00825C94">
            <w:pPr>
              <w:jc w:val="both"/>
              <w:rPr>
                <w:szCs w:val="28"/>
              </w:rPr>
            </w:pP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>Задачи программы (цели подпрограмм)</w:t>
            </w:r>
          </w:p>
        </w:tc>
        <w:tc>
          <w:tcPr>
            <w:tcW w:w="7371" w:type="dxa"/>
          </w:tcPr>
          <w:p w:rsidR="00B83ECD" w:rsidRDefault="00B83ECD" w:rsidP="003D44E1">
            <w:pPr>
              <w:jc w:val="both"/>
              <w:rPr>
                <w:szCs w:val="28"/>
              </w:rPr>
            </w:pPr>
            <w:r w:rsidRPr="00207BDF">
              <w:rPr>
                <w:szCs w:val="28"/>
              </w:rPr>
              <w:t xml:space="preserve">- </w:t>
            </w:r>
            <w:r>
              <w:rPr>
                <w:szCs w:val="28"/>
              </w:rPr>
              <w:t>у</w:t>
            </w:r>
            <w:r w:rsidRPr="00207BDF">
              <w:rPr>
                <w:szCs w:val="28"/>
              </w:rPr>
              <w:t xml:space="preserve">величение числа </w:t>
            </w:r>
            <w:r>
              <w:rPr>
                <w:szCs w:val="28"/>
              </w:rPr>
              <w:t xml:space="preserve">книговыдач и </w:t>
            </w:r>
            <w:r w:rsidRPr="00207BDF">
              <w:rPr>
                <w:szCs w:val="28"/>
              </w:rPr>
              <w:t xml:space="preserve">пользователей </w:t>
            </w:r>
            <w:r>
              <w:rPr>
                <w:szCs w:val="28"/>
              </w:rPr>
              <w:t>б</w:t>
            </w:r>
            <w:r w:rsidRPr="00207BDF">
              <w:rPr>
                <w:szCs w:val="28"/>
              </w:rPr>
              <w:t>иблиотеки;</w:t>
            </w:r>
            <w:r w:rsidRPr="00207BDF">
              <w:rPr>
                <w:szCs w:val="28"/>
              </w:rPr>
              <w:br/>
              <w:t>-</w:t>
            </w:r>
            <w:r>
              <w:rPr>
                <w:szCs w:val="28"/>
              </w:rPr>
              <w:t xml:space="preserve"> повышение уровня удовлетворенности населения города Петушки качеством представления муниципальных услуг;</w:t>
            </w:r>
          </w:p>
          <w:p w:rsidR="00B83ECD" w:rsidRDefault="00B83ECD" w:rsidP="003D44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207BDF">
              <w:rPr>
                <w:szCs w:val="28"/>
              </w:rPr>
              <w:t>беспечение актуализации и сохр</w:t>
            </w:r>
            <w:r>
              <w:rPr>
                <w:szCs w:val="28"/>
              </w:rPr>
              <w:t>анности библиотечных фондов;</w:t>
            </w:r>
          </w:p>
          <w:p w:rsidR="00B83ECD" w:rsidRPr="000A50ED" w:rsidRDefault="00B83ECD" w:rsidP="003D44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обеспечение доступности к культурному продукту путем информатизации и автоматизации библиотеки, </w:t>
            </w:r>
            <w:r>
              <w:rPr>
                <w:szCs w:val="28"/>
              </w:rPr>
              <w:br/>
              <w:t>п</w:t>
            </w:r>
            <w:r w:rsidRPr="00207BDF">
              <w:rPr>
                <w:szCs w:val="28"/>
              </w:rPr>
              <w:t>оэтапное внедрение в деятел</w:t>
            </w:r>
            <w:r>
              <w:rPr>
                <w:szCs w:val="28"/>
              </w:rPr>
              <w:t>ьность библиотек  услуг в электронном виде</w:t>
            </w:r>
            <w:r w:rsidRPr="00207BDF">
              <w:rPr>
                <w:szCs w:val="28"/>
              </w:rPr>
              <w:t>.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 </w:t>
            </w:r>
            <w:r w:rsidRPr="006E4ED9">
              <w:t xml:space="preserve">Целевые показатели (индикаторы) </w:t>
            </w:r>
          </w:p>
        </w:tc>
        <w:tc>
          <w:tcPr>
            <w:tcW w:w="7371" w:type="dxa"/>
          </w:tcPr>
          <w:p w:rsidR="00B83ECD" w:rsidRDefault="00B83ECD" w:rsidP="00825C94">
            <w:r>
              <w:t xml:space="preserve">- </w:t>
            </w:r>
            <w:r w:rsidR="00522178">
              <w:t>ч</w:t>
            </w:r>
            <w:r>
              <w:t xml:space="preserve">исло посещений; </w:t>
            </w:r>
          </w:p>
          <w:p w:rsidR="00B83ECD" w:rsidRDefault="00B83ECD" w:rsidP="00825C94">
            <w:r>
              <w:t>- количество книговыдач;</w:t>
            </w:r>
          </w:p>
          <w:p w:rsidR="00B83ECD" w:rsidRDefault="00B83ECD" w:rsidP="00825C94">
            <w:r>
              <w:t>- количество пользователей;</w:t>
            </w:r>
          </w:p>
          <w:p w:rsidR="00B83ECD" w:rsidRDefault="0034238D" w:rsidP="0034238D">
            <w:pPr>
              <w:jc w:val="both"/>
            </w:pPr>
            <w:r>
              <w:t>-</w:t>
            </w:r>
            <w:r w:rsidR="00B83ECD">
              <w:t>количество библиографических</w:t>
            </w:r>
            <w:r w:rsidR="002568DF">
              <w:t xml:space="preserve"> записей в электронном каталоге;</w:t>
            </w:r>
          </w:p>
          <w:p w:rsidR="002568DF" w:rsidRPr="006E4ED9" w:rsidRDefault="002568DF" w:rsidP="0034238D">
            <w:pPr>
              <w:jc w:val="both"/>
            </w:pPr>
            <w:r>
              <w:t>-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>Сроки и этапы  реализации</w:t>
            </w:r>
          </w:p>
        </w:tc>
        <w:tc>
          <w:tcPr>
            <w:tcW w:w="7371" w:type="dxa"/>
          </w:tcPr>
          <w:p w:rsidR="00B83ECD" w:rsidRPr="00335031" w:rsidRDefault="00B83ECD" w:rsidP="00321E08">
            <w:pPr>
              <w:rPr>
                <w:szCs w:val="28"/>
              </w:rPr>
            </w:pPr>
            <w:r>
              <w:rPr>
                <w:szCs w:val="28"/>
              </w:rPr>
              <w:t>с 2019</w:t>
            </w:r>
            <w:r w:rsidR="00321E08">
              <w:rPr>
                <w:szCs w:val="28"/>
              </w:rPr>
              <w:t xml:space="preserve"> по </w:t>
            </w:r>
            <w:r>
              <w:rPr>
                <w:szCs w:val="28"/>
              </w:rPr>
              <w:t>2027 год</w:t>
            </w:r>
            <w:r w:rsidR="00321E08">
              <w:rPr>
                <w:szCs w:val="28"/>
              </w:rPr>
              <w:t>ы</w:t>
            </w:r>
          </w:p>
        </w:tc>
      </w:tr>
      <w:tr w:rsidR="002568DF" w:rsidRPr="00A0039C" w:rsidTr="00825C94">
        <w:tc>
          <w:tcPr>
            <w:tcW w:w="3261" w:type="dxa"/>
          </w:tcPr>
          <w:p w:rsidR="00B83ECD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</w:t>
            </w:r>
            <w:r>
              <w:t>программы за счет средств муниципального образования</w:t>
            </w:r>
          </w:p>
          <w:p w:rsidR="00B83ECD" w:rsidRPr="00B33C23" w:rsidRDefault="00B83ECD" w:rsidP="00825C94"/>
          <w:p w:rsidR="00B83ECD" w:rsidRPr="00B33C23" w:rsidRDefault="00B83ECD" w:rsidP="00825C94"/>
          <w:p w:rsidR="00B83ECD" w:rsidRPr="00B33C23" w:rsidRDefault="00B83ECD" w:rsidP="00825C94"/>
          <w:p w:rsidR="00B83ECD" w:rsidRPr="00B33C23" w:rsidRDefault="00B83ECD" w:rsidP="00825C94"/>
          <w:p w:rsidR="00B83ECD" w:rsidRDefault="00B83ECD" w:rsidP="00825C94"/>
          <w:p w:rsidR="00B83ECD" w:rsidRPr="00B33C23" w:rsidRDefault="00B83ECD" w:rsidP="00825C94">
            <w:pPr>
              <w:ind w:firstLine="708"/>
            </w:pPr>
          </w:p>
        </w:tc>
        <w:tc>
          <w:tcPr>
            <w:tcW w:w="7371" w:type="dxa"/>
          </w:tcPr>
          <w:p w:rsidR="00B83ECD" w:rsidRPr="00335031" w:rsidRDefault="00B83ECD" w:rsidP="00825C94">
            <w:pPr>
              <w:jc w:val="both"/>
              <w:rPr>
                <w:szCs w:val="28"/>
              </w:rPr>
            </w:pPr>
            <w:r w:rsidRPr="00335031">
              <w:rPr>
                <w:szCs w:val="28"/>
              </w:rPr>
              <w:lastRenderedPageBreak/>
              <w:t xml:space="preserve">Финансирование мероприятий Программы планируется осуществлять за счет средств </w:t>
            </w:r>
            <w:r w:rsidRPr="00216891">
              <w:rPr>
                <w:szCs w:val="28"/>
              </w:rPr>
              <w:t>бюджета муниципального образования «Город Петушки»</w:t>
            </w:r>
            <w:bookmarkStart w:id="0" w:name="_GoBack"/>
            <w:bookmarkEnd w:id="0"/>
            <w:r w:rsidRPr="00335031">
              <w:rPr>
                <w:szCs w:val="28"/>
              </w:rPr>
              <w:t xml:space="preserve"> и средств областного бюджета.</w:t>
            </w:r>
          </w:p>
          <w:p w:rsidR="00B83ECD" w:rsidRPr="0090759C" w:rsidRDefault="00B83ECD" w:rsidP="00825C94">
            <w:pPr>
              <w:tabs>
                <w:tab w:val="left" w:pos="2128"/>
              </w:tabs>
              <w:spacing w:before="120" w:after="120"/>
              <w:jc w:val="both"/>
              <w:rPr>
                <w:szCs w:val="28"/>
              </w:rPr>
            </w:pPr>
            <w:r w:rsidRPr="00335031">
              <w:rPr>
                <w:szCs w:val="28"/>
              </w:rPr>
              <w:t xml:space="preserve"> </w:t>
            </w:r>
            <w:r w:rsidRPr="0090759C">
              <w:rPr>
                <w:szCs w:val="28"/>
              </w:rPr>
              <w:t>Сумма прогнозируемых расходов на фина</w:t>
            </w:r>
            <w:r>
              <w:rPr>
                <w:szCs w:val="28"/>
              </w:rPr>
              <w:t xml:space="preserve">нсирование Программы составит </w:t>
            </w:r>
            <w:r w:rsidRPr="009075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1F6255">
              <w:rPr>
                <w:szCs w:val="28"/>
              </w:rPr>
              <w:t xml:space="preserve"> </w:t>
            </w:r>
            <w:r w:rsidR="00674BD8">
              <w:rPr>
                <w:szCs w:val="28"/>
              </w:rPr>
              <w:t>11535,14617</w:t>
            </w:r>
            <w:r w:rsidRPr="0090759C">
              <w:rPr>
                <w:szCs w:val="28"/>
              </w:rPr>
              <w:t>тыс.руб, в том числе:</w:t>
            </w:r>
          </w:p>
          <w:p w:rsidR="00B83ECD" w:rsidRPr="0090759C" w:rsidRDefault="00B83ECD" w:rsidP="00825C94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90759C">
              <w:rPr>
                <w:szCs w:val="28"/>
              </w:rPr>
              <w:t>Бюджет муниципального образования</w:t>
            </w:r>
            <w:r>
              <w:rPr>
                <w:szCs w:val="28"/>
              </w:rPr>
              <w:t xml:space="preserve"> </w:t>
            </w:r>
            <w:r w:rsidR="00522178">
              <w:rPr>
                <w:szCs w:val="28"/>
              </w:rPr>
              <w:t>«Город Петушки»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lastRenderedPageBreak/>
              <w:t>2019 -  1246,201</w:t>
            </w:r>
            <w:r>
              <w:rPr>
                <w:color w:val="000000"/>
                <w:szCs w:val="28"/>
              </w:rPr>
              <w:t>0</w:t>
            </w:r>
            <w:r w:rsidRPr="00EE1221">
              <w:rPr>
                <w:color w:val="000000"/>
                <w:szCs w:val="28"/>
              </w:rPr>
              <w:t xml:space="preserve"> тыс.руб.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t>2020 -  1727,232</w:t>
            </w:r>
            <w:r>
              <w:rPr>
                <w:color w:val="000000"/>
                <w:szCs w:val="28"/>
              </w:rPr>
              <w:t>0</w:t>
            </w:r>
            <w:r w:rsidRPr="00EE1221">
              <w:rPr>
                <w:color w:val="000000"/>
                <w:szCs w:val="28"/>
              </w:rPr>
              <w:t xml:space="preserve"> тыс.руб. 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t xml:space="preserve">2021 – </w:t>
            </w:r>
            <w:r>
              <w:rPr>
                <w:color w:val="000000"/>
                <w:szCs w:val="28"/>
              </w:rPr>
              <w:t>1923,</w:t>
            </w:r>
            <w:r w:rsidRPr="00EE1221">
              <w:rPr>
                <w:color w:val="000000"/>
                <w:szCs w:val="28"/>
              </w:rPr>
              <w:t>456</w:t>
            </w:r>
            <w:r>
              <w:rPr>
                <w:color w:val="000000"/>
                <w:szCs w:val="28"/>
              </w:rPr>
              <w:t>28</w:t>
            </w:r>
            <w:r w:rsidRPr="00EE1221">
              <w:rPr>
                <w:color w:val="000000"/>
                <w:szCs w:val="28"/>
              </w:rPr>
              <w:t xml:space="preserve">  тыс.руб.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t xml:space="preserve">2022 – </w:t>
            </w:r>
            <w:r>
              <w:rPr>
                <w:color w:val="000000"/>
                <w:szCs w:val="28"/>
              </w:rPr>
              <w:t>2 061,61025</w:t>
            </w:r>
            <w:r w:rsidRPr="00EE1221">
              <w:rPr>
                <w:color w:val="000000"/>
                <w:szCs w:val="28"/>
              </w:rPr>
              <w:t xml:space="preserve"> тыс.руб.</w:t>
            </w:r>
          </w:p>
          <w:p w:rsidR="00B83ECD" w:rsidRPr="00EE1221" w:rsidRDefault="00B83ECD" w:rsidP="00F65290">
            <w:pPr>
              <w:tabs>
                <w:tab w:val="left" w:pos="2128"/>
                <w:tab w:val="left" w:pos="4875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t>2023 –</w:t>
            </w:r>
            <w:r>
              <w:rPr>
                <w:color w:val="000000"/>
                <w:szCs w:val="28"/>
              </w:rPr>
              <w:t xml:space="preserve"> 2196,52964 </w:t>
            </w:r>
            <w:r w:rsidRPr="00EE1221">
              <w:rPr>
                <w:color w:val="000000"/>
                <w:szCs w:val="28"/>
              </w:rPr>
              <w:t xml:space="preserve"> тыс.руб.</w:t>
            </w:r>
            <w:r>
              <w:rPr>
                <w:color w:val="000000"/>
                <w:szCs w:val="28"/>
              </w:rPr>
              <w:tab/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color w:val="000000"/>
                <w:szCs w:val="28"/>
              </w:rPr>
            </w:pPr>
            <w:r w:rsidRPr="00EE1221">
              <w:rPr>
                <w:color w:val="000000"/>
                <w:szCs w:val="28"/>
              </w:rPr>
              <w:t xml:space="preserve">2024 – </w:t>
            </w:r>
            <w:r>
              <w:rPr>
                <w:color w:val="000000"/>
                <w:szCs w:val="28"/>
              </w:rPr>
              <w:t>2223,917</w:t>
            </w:r>
            <w:r w:rsidRPr="00EE1221">
              <w:rPr>
                <w:color w:val="00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2025 – </w:t>
            </w:r>
            <w:r w:rsidR="00726C18">
              <w:rPr>
                <w:color w:val="FF0000"/>
                <w:szCs w:val="28"/>
              </w:rPr>
              <w:t>52,2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2026 – </w:t>
            </w:r>
            <w:r w:rsidR="00726C18">
              <w:rPr>
                <w:color w:val="FF0000"/>
                <w:szCs w:val="28"/>
              </w:rPr>
              <w:t>52,3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2027 – </w:t>
            </w:r>
            <w:r w:rsidR="00726C18">
              <w:rPr>
                <w:color w:val="FF0000"/>
                <w:szCs w:val="28"/>
              </w:rPr>
              <w:t xml:space="preserve">51,7 </w:t>
            </w:r>
            <w:r w:rsidRPr="00321E08">
              <w:rPr>
                <w:color w:val="FF0000"/>
                <w:szCs w:val="28"/>
              </w:rPr>
              <w:t>тыс.руб.;</w:t>
            </w:r>
          </w:p>
          <w:p w:rsidR="00B83ECD" w:rsidRPr="0090759C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90759C">
              <w:rPr>
                <w:szCs w:val="28"/>
              </w:rPr>
              <w:t>Собственные средства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– </w:t>
            </w:r>
            <w:r w:rsidRPr="00EE1221">
              <w:rPr>
                <w:szCs w:val="28"/>
              </w:rPr>
              <w:t>969,361 тыс.руб.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2020 – 1386,881 тыс.руб. 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>2021 –  1428,388</w:t>
            </w:r>
            <w:r>
              <w:rPr>
                <w:szCs w:val="28"/>
              </w:rPr>
              <w:t>09</w:t>
            </w:r>
            <w:r w:rsidRPr="00EE1221">
              <w:rPr>
                <w:szCs w:val="28"/>
              </w:rPr>
              <w:t xml:space="preserve"> тыс.руб. 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2022 –  </w:t>
            </w:r>
            <w:r>
              <w:rPr>
                <w:szCs w:val="28"/>
              </w:rPr>
              <w:t xml:space="preserve">1526,85671 </w:t>
            </w:r>
            <w:r w:rsidRPr="00EE1221">
              <w:rPr>
                <w:szCs w:val="28"/>
              </w:rPr>
              <w:t>тыс.руб.</w:t>
            </w:r>
          </w:p>
          <w:p w:rsidR="00B83ECD" w:rsidRPr="00EE1221" w:rsidRDefault="00674BD8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–  </w:t>
            </w:r>
            <w:r w:rsidR="00B83ECD">
              <w:rPr>
                <w:szCs w:val="28"/>
              </w:rPr>
              <w:t xml:space="preserve">1506,24494 </w:t>
            </w:r>
            <w:r w:rsidR="00B83ECD" w:rsidRPr="00EE1221">
              <w:rPr>
                <w:szCs w:val="28"/>
              </w:rPr>
              <w:t xml:space="preserve">тыс.руб. 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2024 - </w:t>
            </w:r>
            <w:r w:rsidRPr="00EE122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1444,317 </w:t>
            </w:r>
            <w:r w:rsidRPr="00EE1221">
              <w:rPr>
                <w:szCs w:val="28"/>
              </w:rPr>
              <w:t xml:space="preserve">тыс.руб. </w:t>
            </w:r>
          </w:p>
          <w:p w:rsidR="00B83ECD" w:rsidRPr="00321E08" w:rsidRDefault="00B83ECD" w:rsidP="00F65290">
            <w:pPr>
              <w:tabs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2025 -   </w:t>
            </w:r>
            <w:r w:rsidR="00726C18">
              <w:rPr>
                <w:color w:val="FF0000"/>
                <w:szCs w:val="28"/>
              </w:rPr>
              <w:t>2,7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1320"/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2026-   </w:t>
            </w:r>
            <w:r w:rsidR="00726C18">
              <w:rPr>
                <w:color w:val="FF0000"/>
                <w:szCs w:val="28"/>
              </w:rPr>
              <w:t>2,7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1320"/>
                <w:tab w:val="left" w:pos="2128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2027 - </w:t>
            </w:r>
            <w:r w:rsidR="00674BD8">
              <w:rPr>
                <w:color w:val="FF0000"/>
                <w:szCs w:val="28"/>
              </w:rPr>
              <w:t xml:space="preserve"> </w:t>
            </w:r>
            <w:r w:rsidR="00726C18">
              <w:rPr>
                <w:color w:val="FF0000"/>
                <w:szCs w:val="28"/>
              </w:rPr>
              <w:t>2,6</w:t>
            </w:r>
            <w:r w:rsidRPr="00321E08">
              <w:rPr>
                <w:color w:val="FF0000"/>
                <w:szCs w:val="28"/>
              </w:rPr>
              <w:t xml:space="preserve"> тыс.руб.;</w:t>
            </w:r>
          </w:p>
          <w:p w:rsidR="00B83ECD" w:rsidRPr="0090759C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90759C">
              <w:rPr>
                <w:szCs w:val="28"/>
              </w:rPr>
              <w:t>Средства областного бюджета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>2019 – 276,840 тыс.руб.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2020 – 340,351 тыс.руб. </w:t>
            </w:r>
          </w:p>
          <w:p w:rsidR="00B83ECD" w:rsidRPr="00EE1221" w:rsidRDefault="00B83ECD" w:rsidP="00F65290">
            <w:pPr>
              <w:tabs>
                <w:tab w:val="left" w:pos="2128"/>
              </w:tabs>
              <w:jc w:val="both"/>
              <w:rPr>
                <w:szCs w:val="28"/>
              </w:rPr>
            </w:pPr>
            <w:r w:rsidRPr="00EE1221">
              <w:rPr>
                <w:szCs w:val="28"/>
              </w:rPr>
              <w:t>2021 – 495,068</w:t>
            </w:r>
            <w:r>
              <w:rPr>
                <w:szCs w:val="28"/>
              </w:rPr>
              <w:t>19</w:t>
            </w:r>
            <w:r w:rsidRPr="00EE1221">
              <w:rPr>
                <w:szCs w:val="28"/>
              </w:rPr>
              <w:t xml:space="preserve"> тыс.руб. </w:t>
            </w:r>
          </w:p>
          <w:p w:rsidR="00B83ECD" w:rsidRPr="00EE1221" w:rsidRDefault="00B83ECD" w:rsidP="00F65290">
            <w:pPr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2022 –  </w:t>
            </w:r>
            <w:r>
              <w:rPr>
                <w:szCs w:val="28"/>
              </w:rPr>
              <w:t>534,75354</w:t>
            </w:r>
            <w:r w:rsidRPr="00EE1221">
              <w:rPr>
                <w:szCs w:val="28"/>
              </w:rPr>
              <w:t xml:space="preserve"> тыс.руб.</w:t>
            </w:r>
          </w:p>
          <w:p w:rsidR="00B83ECD" w:rsidRPr="00EE1221" w:rsidRDefault="00B83ECD" w:rsidP="00F65290">
            <w:pPr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2023 –  </w:t>
            </w:r>
            <w:r>
              <w:rPr>
                <w:szCs w:val="28"/>
              </w:rPr>
              <w:t>690,2847</w:t>
            </w:r>
            <w:r w:rsidRPr="00EE1221">
              <w:rPr>
                <w:szCs w:val="28"/>
              </w:rPr>
              <w:t xml:space="preserve"> тыс.руб.</w:t>
            </w:r>
          </w:p>
          <w:p w:rsidR="00B83ECD" w:rsidRPr="00EE1221" w:rsidRDefault="00B83ECD" w:rsidP="00F65290">
            <w:pPr>
              <w:jc w:val="both"/>
              <w:rPr>
                <w:szCs w:val="28"/>
              </w:rPr>
            </w:pPr>
            <w:r w:rsidRPr="00EE1221">
              <w:rPr>
                <w:szCs w:val="28"/>
              </w:rPr>
              <w:t xml:space="preserve">2024 –   </w:t>
            </w:r>
            <w:r>
              <w:rPr>
                <w:szCs w:val="28"/>
              </w:rPr>
              <w:t xml:space="preserve">779,6 </w:t>
            </w:r>
            <w:r w:rsidRPr="00EE1221">
              <w:rPr>
                <w:szCs w:val="28"/>
              </w:rPr>
              <w:t>тыс.руб.</w:t>
            </w:r>
          </w:p>
          <w:p w:rsidR="00B83ECD" w:rsidRPr="00321E08" w:rsidRDefault="00B83ECD" w:rsidP="00F65290">
            <w:pPr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2025 –  </w:t>
            </w:r>
            <w:r w:rsidR="00726C18">
              <w:rPr>
                <w:color w:val="FF0000"/>
                <w:szCs w:val="28"/>
              </w:rPr>
              <w:t>49,5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1950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2026 –  </w:t>
            </w:r>
            <w:r w:rsidR="00726C18">
              <w:rPr>
                <w:color w:val="FF0000"/>
                <w:szCs w:val="28"/>
              </w:rPr>
              <w:t>49,6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321E08" w:rsidRDefault="00B83ECD" w:rsidP="00F65290">
            <w:pPr>
              <w:tabs>
                <w:tab w:val="left" w:pos="1950"/>
              </w:tabs>
              <w:jc w:val="both"/>
              <w:rPr>
                <w:color w:val="FF0000"/>
                <w:szCs w:val="28"/>
              </w:rPr>
            </w:pPr>
            <w:r w:rsidRPr="00321E08">
              <w:rPr>
                <w:color w:val="FF0000"/>
                <w:szCs w:val="28"/>
              </w:rPr>
              <w:t xml:space="preserve">2027- </w:t>
            </w:r>
            <w:r w:rsidR="00726C18">
              <w:rPr>
                <w:color w:val="FF0000"/>
                <w:szCs w:val="28"/>
              </w:rPr>
              <w:t>49,1</w:t>
            </w:r>
            <w:r w:rsidRPr="00321E08">
              <w:rPr>
                <w:color w:val="FF0000"/>
                <w:szCs w:val="28"/>
              </w:rPr>
              <w:t xml:space="preserve"> тыс.руб.</w:t>
            </w:r>
          </w:p>
          <w:p w:rsidR="00B83ECD" w:rsidRPr="000A42BE" w:rsidRDefault="00B83ECD" w:rsidP="00825C94">
            <w:pPr>
              <w:jc w:val="both"/>
              <w:rPr>
                <w:szCs w:val="28"/>
              </w:rPr>
            </w:pPr>
          </w:p>
        </w:tc>
      </w:tr>
      <w:tr w:rsidR="002568DF" w:rsidRPr="00A0039C" w:rsidTr="00825C94">
        <w:tc>
          <w:tcPr>
            <w:tcW w:w="3261" w:type="dxa"/>
          </w:tcPr>
          <w:p w:rsidR="00B83ECD" w:rsidRPr="006E4ED9" w:rsidRDefault="00B83ECD" w:rsidP="00825C94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71" w:type="dxa"/>
          </w:tcPr>
          <w:p w:rsidR="00B83ECD" w:rsidRDefault="00B83ECD" w:rsidP="00825C94">
            <w:pPr>
              <w:ind w:left="34" w:firstLine="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увеличение числа посещений до 4254 чел.;</w:t>
            </w:r>
          </w:p>
          <w:p w:rsidR="00B83ECD" w:rsidRPr="006E4ED9" w:rsidRDefault="00B83ECD" w:rsidP="00825C94">
            <w:pPr>
              <w:ind w:left="34" w:firstLine="4"/>
              <w:jc w:val="both"/>
              <w:rPr>
                <w:b/>
              </w:rPr>
            </w:pPr>
            <w:r>
              <w:rPr>
                <w:bCs/>
                <w:szCs w:val="28"/>
              </w:rPr>
              <w:t>-</w:t>
            </w:r>
            <w:r w:rsidR="0034238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увеличение количества библиографических записей в электронном каталоге до 6300 ед.</w:t>
            </w:r>
          </w:p>
        </w:tc>
      </w:tr>
    </w:tbl>
    <w:p w:rsidR="00B83ECD" w:rsidRDefault="00B83ECD" w:rsidP="00B83ECD">
      <w:pPr>
        <w:spacing w:after="120"/>
        <w:jc w:val="center"/>
        <w:rPr>
          <w:color w:val="000000"/>
        </w:rPr>
      </w:pPr>
    </w:p>
    <w:p w:rsidR="00B83ECD" w:rsidRDefault="00B83ECD" w:rsidP="00B83ECD">
      <w:pPr>
        <w:numPr>
          <w:ilvl w:val="0"/>
          <w:numId w:val="1"/>
        </w:numPr>
        <w:spacing w:before="120"/>
        <w:jc w:val="center"/>
        <w:rPr>
          <w:color w:val="000000"/>
          <w:spacing w:val="3"/>
        </w:rPr>
      </w:pPr>
      <w:r>
        <w:rPr>
          <w:color w:val="000000"/>
          <w:spacing w:val="3"/>
        </w:rPr>
        <w:t>Ха</w:t>
      </w:r>
      <w:r w:rsidR="00522178">
        <w:rPr>
          <w:color w:val="000000"/>
          <w:spacing w:val="3"/>
        </w:rPr>
        <w:t>рактеристика сферы деятельности</w:t>
      </w:r>
      <w:r>
        <w:rPr>
          <w:color w:val="000000"/>
          <w:spacing w:val="3"/>
        </w:rPr>
        <w:t xml:space="preserve">  </w:t>
      </w:r>
    </w:p>
    <w:p w:rsidR="00B83ECD" w:rsidRPr="00793B75" w:rsidRDefault="00B83ECD" w:rsidP="00B83ECD">
      <w:pPr>
        <w:spacing w:before="120"/>
        <w:ind w:left="720"/>
        <w:rPr>
          <w:color w:val="000000"/>
          <w:spacing w:val="3"/>
        </w:rPr>
      </w:pPr>
    </w:p>
    <w:p w:rsidR="00B83ECD" w:rsidRPr="008A14D0" w:rsidRDefault="00B83ECD" w:rsidP="003D1095">
      <w:pPr>
        <w:spacing w:after="120"/>
        <w:ind w:firstLine="708"/>
        <w:jc w:val="both"/>
        <w:rPr>
          <w:lang w:eastAsia="en-US"/>
        </w:rPr>
      </w:pPr>
      <w:r w:rsidRPr="008A14D0">
        <w:rPr>
          <w:lang w:eastAsia="en-US"/>
        </w:rPr>
        <w:t xml:space="preserve">Современный этап развития библиотек характеризуется изменением основных приоритетов их деятельности. К традиционным задачам сбора, сохранности и размножения книжных богатств добавились функции информационного, культурного и образовательного центра. Библиотеки, как наиболее массовые из всех учреждений культуры, предоставляют населению </w:t>
      </w:r>
      <w:r w:rsidRPr="008A14D0">
        <w:rPr>
          <w:lang w:eastAsia="en-US"/>
        </w:rPr>
        <w:lastRenderedPageBreak/>
        <w:t>бесплатный доступ к информации, чем способствуют демократизации в получении информации и образования, повышению качества жизни.</w:t>
      </w:r>
    </w:p>
    <w:p w:rsidR="00B83ECD" w:rsidRPr="00793B75" w:rsidRDefault="00B83ECD" w:rsidP="003D1095">
      <w:pPr>
        <w:widowControl w:val="0"/>
        <w:autoSpaceDE w:val="0"/>
        <w:autoSpaceDN w:val="0"/>
        <w:adjustRightInd w:val="0"/>
        <w:spacing w:after="120"/>
        <w:ind w:left="79" w:firstLine="708"/>
        <w:jc w:val="both"/>
      </w:pPr>
      <w:r w:rsidRPr="008A14D0">
        <w:rPr>
          <w:lang w:eastAsia="en-US"/>
        </w:rPr>
        <w:t xml:space="preserve">Развитие библиотечного дела – неотъемлемая часть формирования единого культурного пространства </w:t>
      </w:r>
      <w:r w:rsidR="00522178">
        <w:rPr>
          <w:lang w:eastAsia="en-US"/>
        </w:rPr>
        <w:t>муниципального образования «Город Петушки»</w:t>
      </w:r>
      <w:r w:rsidRPr="008A14D0">
        <w:rPr>
          <w:lang w:eastAsia="en-US"/>
        </w:rPr>
        <w:t xml:space="preserve">. </w:t>
      </w:r>
      <w:r>
        <w:rPr>
          <w:lang w:eastAsia="en-US"/>
        </w:rPr>
        <w:t>Библиотечное обслуживание населения</w:t>
      </w:r>
      <w:r w:rsidR="00522178">
        <w:rPr>
          <w:lang w:eastAsia="en-US"/>
        </w:rPr>
        <w:t xml:space="preserve"> </w:t>
      </w:r>
      <w:r>
        <w:rPr>
          <w:lang w:eastAsia="en-US"/>
        </w:rPr>
        <w:t xml:space="preserve">осуществляет муниципальное </w:t>
      </w:r>
      <w:r w:rsidR="00561AD0">
        <w:rPr>
          <w:lang w:eastAsia="en-US"/>
        </w:rPr>
        <w:t>бюджетное</w:t>
      </w:r>
      <w:r>
        <w:rPr>
          <w:lang w:eastAsia="en-US"/>
        </w:rPr>
        <w:t xml:space="preserve"> учреждение культуры </w:t>
      </w:r>
      <w:r>
        <w:t xml:space="preserve">«Петушинская городская библиотека», которая выполняет </w:t>
      </w:r>
      <w:r w:rsidRPr="00793B75">
        <w:t xml:space="preserve">важнейшие социальные </w:t>
      </w:r>
      <w:r>
        <w:t>и коммуникативные функции, являе</w:t>
      </w:r>
      <w:r w:rsidRPr="00793B75">
        <w:t>тся одним из базовых элементов культурной, образовательной и инфо</w:t>
      </w:r>
      <w:r>
        <w:t>рмационной инфраструктуры, вноси</w:t>
      </w:r>
      <w:r w:rsidRPr="00793B75">
        <w:t xml:space="preserve">т весомый вклад в </w:t>
      </w:r>
      <w:r>
        <w:t>социально-экономическое развитие города</w:t>
      </w:r>
      <w:r w:rsidRPr="00793B75">
        <w:t>. Основные услуги библиотек</w:t>
      </w:r>
      <w:r>
        <w:t>и</w:t>
      </w:r>
      <w:r w:rsidRPr="00793B75">
        <w:t xml:space="preserve"> бесплатны. Цели и задачи развития библиотечного дела в условиях реформирования социально-экономической сферы должны соответствовать происходящим переменам и международной практике. Трансформация библиотек</w:t>
      </w:r>
      <w:r>
        <w:t>и в библиотеку</w:t>
      </w:r>
      <w:r w:rsidRPr="00793B75">
        <w:t xml:space="preserve"> информационного общества требует радикальных преобраз</w:t>
      </w:r>
      <w:r>
        <w:t>ований и изменений подходов к е</w:t>
      </w:r>
      <w:r w:rsidR="00522178">
        <w:t>е</w:t>
      </w:r>
      <w:r w:rsidRPr="00793B75">
        <w:t xml:space="preserve"> деятельности.</w:t>
      </w:r>
    </w:p>
    <w:p w:rsidR="00B83ECD" w:rsidRDefault="00B83ECD" w:rsidP="003D1095">
      <w:pPr>
        <w:tabs>
          <w:tab w:val="left" w:pos="0"/>
        </w:tabs>
        <w:spacing w:after="120"/>
        <w:ind w:left="79" w:firstLine="346"/>
        <w:jc w:val="both"/>
      </w:pPr>
      <w:r>
        <w:tab/>
      </w:r>
      <w:r w:rsidRPr="00793B75">
        <w:t>Процесс внедрения автоматизированных систем и технолог</w:t>
      </w:r>
      <w:r>
        <w:t xml:space="preserve">ий в библиотеку </w:t>
      </w:r>
      <w:r w:rsidR="00522178">
        <w:t>муниципального образования «Город Петушки»</w:t>
      </w:r>
      <w:r w:rsidRPr="00793B75">
        <w:t xml:space="preserve"> развивается</w:t>
      </w:r>
      <w:r>
        <w:t xml:space="preserve"> в нужном направлении</w:t>
      </w:r>
      <w:r w:rsidRPr="00793B75">
        <w:t>.</w:t>
      </w:r>
      <w:r>
        <w:t xml:space="preserve"> Создаются</w:t>
      </w:r>
      <w:r w:rsidRPr="00793B75">
        <w:t xml:space="preserve"> и активно используются специальные автоматизированные библиотечные системы</w:t>
      </w:r>
      <w:r>
        <w:t>.</w:t>
      </w:r>
      <w:r w:rsidRPr="00793B75">
        <w:t xml:space="preserve"> </w:t>
      </w:r>
    </w:p>
    <w:p w:rsidR="00B83ECD" w:rsidRPr="0051062D" w:rsidRDefault="00B83ECD" w:rsidP="003D1095">
      <w:pPr>
        <w:spacing w:after="120"/>
        <w:ind w:firstLine="708"/>
        <w:jc w:val="both"/>
        <w:rPr>
          <w:lang w:eastAsia="en-US"/>
        </w:rPr>
      </w:pPr>
      <w:r w:rsidRPr="008A14D0">
        <w:rPr>
          <w:lang w:eastAsia="en-US"/>
        </w:rPr>
        <w:t xml:space="preserve">Программа должна способствовать созданию в </w:t>
      </w:r>
      <w:r w:rsidR="00522178">
        <w:rPr>
          <w:lang w:eastAsia="en-US"/>
        </w:rPr>
        <w:t>муниципальном образовании «Город Петушки»</w:t>
      </w:r>
      <w:r w:rsidRPr="008A14D0">
        <w:rPr>
          <w:lang w:eastAsia="en-US"/>
        </w:rPr>
        <w:t xml:space="preserve"> единого информационно-библиотечного пространства, обеспечит</w:t>
      </w:r>
      <w:r w:rsidR="00424C02">
        <w:rPr>
          <w:lang w:eastAsia="en-US"/>
        </w:rPr>
        <w:t>ь</w:t>
      </w:r>
      <w:r w:rsidRPr="008A14D0">
        <w:rPr>
          <w:lang w:eastAsia="en-US"/>
        </w:rPr>
        <w:t xml:space="preserve"> конституционные права жителей на свободный и равный доступ к обеспечению информацией, поднять имидж библио</w:t>
      </w:r>
      <w:r>
        <w:rPr>
          <w:lang w:eastAsia="en-US"/>
        </w:rPr>
        <w:t>теки.</w:t>
      </w:r>
    </w:p>
    <w:p w:rsidR="00B83ECD" w:rsidRPr="00793B75" w:rsidRDefault="00B83ECD" w:rsidP="00B83ECD">
      <w:pPr>
        <w:tabs>
          <w:tab w:val="left" w:pos="0"/>
        </w:tabs>
        <w:ind w:left="79" w:firstLine="346"/>
        <w:jc w:val="both"/>
        <w:rPr>
          <w:szCs w:val="28"/>
        </w:rPr>
      </w:pPr>
    </w:p>
    <w:p w:rsidR="00B83ECD" w:rsidRDefault="00B83ECD" w:rsidP="00B83ECD">
      <w:pPr>
        <w:spacing w:after="120"/>
        <w:jc w:val="center"/>
        <w:rPr>
          <w:rFonts w:cs="Courier New"/>
          <w:color w:val="000000"/>
        </w:rPr>
      </w:pPr>
      <w:r>
        <w:rPr>
          <w:color w:val="000000"/>
          <w:spacing w:val="-13"/>
        </w:rPr>
        <w:t>2.  Приоритеты, цели и задачи в сфере деятельности</w:t>
      </w:r>
    </w:p>
    <w:p w:rsidR="00B83ECD" w:rsidRPr="00BA2A64" w:rsidRDefault="00063A66" w:rsidP="00B83ECD">
      <w:pPr>
        <w:tabs>
          <w:tab w:val="left" w:pos="2128"/>
        </w:tabs>
        <w:spacing w:before="120" w:after="120"/>
        <w:jc w:val="both"/>
        <w:rPr>
          <w:szCs w:val="28"/>
        </w:rPr>
      </w:pPr>
      <w:r>
        <w:rPr>
          <w:color w:val="000000"/>
        </w:rPr>
        <w:t xml:space="preserve">          </w:t>
      </w:r>
      <w:r w:rsidR="00B83ECD" w:rsidRPr="00BA2A64">
        <w:rPr>
          <w:szCs w:val="28"/>
        </w:rPr>
        <w:t xml:space="preserve">Основным приоритетом в сфере библиотечного обслуживания населения </w:t>
      </w:r>
      <w:r w:rsidR="00522178">
        <w:rPr>
          <w:szCs w:val="28"/>
        </w:rPr>
        <w:t>муниципального образования «Г</w:t>
      </w:r>
      <w:r w:rsidR="00B83ECD" w:rsidRPr="00BA2A64">
        <w:rPr>
          <w:szCs w:val="28"/>
        </w:rPr>
        <w:t>ород Петушки</w:t>
      </w:r>
      <w:r w:rsidR="00522178">
        <w:rPr>
          <w:szCs w:val="28"/>
        </w:rPr>
        <w:t>»</w:t>
      </w:r>
      <w:r w:rsidR="00B83ECD" w:rsidRPr="00BA2A64">
        <w:rPr>
          <w:szCs w:val="28"/>
        </w:rPr>
        <w:t xml:space="preserve"> является организация и предоставление свободного доступа к информации.</w:t>
      </w:r>
    </w:p>
    <w:p w:rsidR="00B83ECD" w:rsidRPr="00BA2A64" w:rsidRDefault="00B83ECD" w:rsidP="00B83ECD">
      <w:pPr>
        <w:tabs>
          <w:tab w:val="left" w:pos="2128"/>
        </w:tabs>
        <w:spacing w:before="120" w:after="120"/>
        <w:jc w:val="both"/>
        <w:rPr>
          <w:szCs w:val="28"/>
        </w:rPr>
      </w:pPr>
      <w:r w:rsidRPr="00BA2A64">
        <w:rPr>
          <w:szCs w:val="28"/>
        </w:rPr>
        <w:t xml:space="preserve">    </w:t>
      </w:r>
      <w:r w:rsidR="00063A66">
        <w:rPr>
          <w:szCs w:val="28"/>
        </w:rPr>
        <w:t xml:space="preserve">      </w:t>
      </w:r>
      <w:r w:rsidRPr="00BA2A64">
        <w:rPr>
          <w:szCs w:val="28"/>
        </w:rPr>
        <w:t xml:space="preserve">Целью </w:t>
      </w:r>
      <w:r w:rsidR="004D31F0">
        <w:rPr>
          <w:szCs w:val="28"/>
        </w:rPr>
        <w:t>П</w:t>
      </w:r>
      <w:r w:rsidRPr="00BA2A64">
        <w:rPr>
          <w:szCs w:val="28"/>
        </w:rPr>
        <w:t>рограммы является обеспечение конституционных прав жителей на свободный и равный доступ к обеспечению информацией; развитие библиотечного, библиографического и информационного обслуживания населения города, комплектование и обеспечение сохранности библиотечного фонда.</w:t>
      </w:r>
    </w:p>
    <w:p w:rsidR="00B83ECD" w:rsidRPr="00BA2A64" w:rsidRDefault="00B83ECD" w:rsidP="00216891">
      <w:pPr>
        <w:tabs>
          <w:tab w:val="left" w:pos="2128"/>
        </w:tabs>
        <w:spacing w:after="120"/>
        <w:jc w:val="both"/>
        <w:rPr>
          <w:szCs w:val="28"/>
        </w:rPr>
      </w:pPr>
      <w:r w:rsidRPr="00BA2A64">
        <w:rPr>
          <w:szCs w:val="28"/>
        </w:rPr>
        <w:t xml:space="preserve">    </w:t>
      </w:r>
      <w:r w:rsidR="00063A66">
        <w:rPr>
          <w:szCs w:val="28"/>
        </w:rPr>
        <w:t xml:space="preserve">       </w:t>
      </w:r>
      <w:r w:rsidRPr="00BA2A64">
        <w:rPr>
          <w:szCs w:val="28"/>
        </w:rPr>
        <w:t>Основные задачи Программы:</w:t>
      </w:r>
    </w:p>
    <w:p w:rsidR="00B83ECD" w:rsidRPr="00BA2A64" w:rsidRDefault="00063A66" w:rsidP="00216891">
      <w:pPr>
        <w:tabs>
          <w:tab w:val="left" w:pos="2128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   </w:t>
      </w:r>
      <w:r w:rsidR="00B83ECD" w:rsidRPr="00BA2A64">
        <w:rPr>
          <w:szCs w:val="28"/>
        </w:rPr>
        <w:t>- увеличение числа книговыдач и пользователей библиотеки;</w:t>
      </w:r>
    </w:p>
    <w:p w:rsidR="00B83ECD" w:rsidRPr="00BA2A64" w:rsidRDefault="00063A66" w:rsidP="00216891">
      <w:pPr>
        <w:tabs>
          <w:tab w:val="left" w:pos="2128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   </w:t>
      </w:r>
      <w:r w:rsidR="00B83ECD" w:rsidRPr="00BA2A64">
        <w:rPr>
          <w:szCs w:val="28"/>
        </w:rPr>
        <w:t xml:space="preserve">- повышение уровня удовлетворенности населения </w:t>
      </w:r>
      <w:r w:rsidR="004D31F0">
        <w:rPr>
          <w:szCs w:val="28"/>
        </w:rPr>
        <w:t>муниципального образования «Г</w:t>
      </w:r>
      <w:r w:rsidR="00B83ECD" w:rsidRPr="00BA2A64">
        <w:rPr>
          <w:szCs w:val="28"/>
        </w:rPr>
        <w:t>ород Петушки</w:t>
      </w:r>
      <w:r w:rsidR="004D31F0">
        <w:rPr>
          <w:szCs w:val="28"/>
        </w:rPr>
        <w:t>»</w:t>
      </w:r>
      <w:r w:rsidR="00B83ECD" w:rsidRPr="00BA2A64">
        <w:rPr>
          <w:szCs w:val="28"/>
        </w:rPr>
        <w:t xml:space="preserve"> качеством представления муниципальных услуг;</w:t>
      </w:r>
    </w:p>
    <w:p w:rsidR="00B83ECD" w:rsidRPr="00BA2A64" w:rsidRDefault="00063A66" w:rsidP="00216891">
      <w:pPr>
        <w:tabs>
          <w:tab w:val="left" w:pos="2128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  </w:t>
      </w:r>
      <w:r w:rsidR="00B83ECD" w:rsidRPr="00BA2A64">
        <w:rPr>
          <w:szCs w:val="28"/>
        </w:rPr>
        <w:t>- обеспечение актуализации и сохранности библиотечных фондов;</w:t>
      </w:r>
    </w:p>
    <w:p w:rsidR="00B83ECD" w:rsidRDefault="00063A66" w:rsidP="00B83ECD">
      <w:pPr>
        <w:tabs>
          <w:tab w:val="left" w:pos="2128"/>
        </w:tabs>
        <w:spacing w:before="120" w:after="120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B83ECD" w:rsidRPr="00BA2A64">
        <w:rPr>
          <w:szCs w:val="28"/>
        </w:rPr>
        <w:t>- обеспечение доступности к культурному продукту путем информатизации и автоматизации библиотеки, поэтапное внедрение в деятельность библиотек услуг в электронном виде.</w:t>
      </w:r>
    </w:p>
    <w:p w:rsidR="00B83ECD" w:rsidRDefault="00B83ECD" w:rsidP="00B83ECD">
      <w:pPr>
        <w:numPr>
          <w:ilvl w:val="0"/>
          <w:numId w:val="2"/>
        </w:numPr>
        <w:tabs>
          <w:tab w:val="left" w:pos="702"/>
        </w:tabs>
        <w:spacing w:after="120"/>
        <w:jc w:val="center"/>
        <w:rPr>
          <w:szCs w:val="28"/>
        </w:rPr>
      </w:pPr>
      <w:r>
        <w:rPr>
          <w:szCs w:val="28"/>
        </w:rPr>
        <w:t>Целевые показатели (индикаторы)</w:t>
      </w:r>
    </w:p>
    <w:p w:rsidR="00B83ECD" w:rsidRDefault="00BF3E91" w:rsidP="00063A66">
      <w:pPr>
        <w:tabs>
          <w:tab w:val="left" w:pos="702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</w:t>
      </w:r>
      <w:r w:rsidR="005E4D56">
        <w:rPr>
          <w:szCs w:val="28"/>
        </w:rPr>
        <w:t xml:space="preserve">      </w:t>
      </w:r>
      <w:r w:rsidR="004D31F0">
        <w:rPr>
          <w:szCs w:val="28"/>
        </w:rPr>
        <w:t>Целевые показатели (индикаторы) Программы приведены в форме 1 приложения к настоящей Программе.</w:t>
      </w:r>
    </w:p>
    <w:p w:rsidR="00B83ECD" w:rsidRPr="0054334A" w:rsidRDefault="00B83ECD" w:rsidP="00B83ECD">
      <w:pPr>
        <w:numPr>
          <w:ilvl w:val="0"/>
          <w:numId w:val="2"/>
        </w:numPr>
        <w:tabs>
          <w:tab w:val="left" w:pos="702"/>
        </w:tabs>
        <w:spacing w:after="120"/>
        <w:jc w:val="center"/>
        <w:rPr>
          <w:szCs w:val="28"/>
        </w:rPr>
      </w:pPr>
      <w:r>
        <w:rPr>
          <w:szCs w:val="28"/>
        </w:rPr>
        <w:t>Сроки и этапы реализации</w:t>
      </w:r>
    </w:p>
    <w:p w:rsidR="00B83ECD" w:rsidRDefault="004D31F0" w:rsidP="00BF3E91">
      <w:pPr>
        <w:rPr>
          <w:color w:val="000000"/>
        </w:rPr>
      </w:pPr>
      <w:r>
        <w:rPr>
          <w:color w:val="000000"/>
        </w:rPr>
        <w:t xml:space="preserve">      </w:t>
      </w:r>
      <w:r w:rsidR="005E4D56">
        <w:rPr>
          <w:color w:val="000000"/>
        </w:rPr>
        <w:t xml:space="preserve">      </w:t>
      </w:r>
      <w:r w:rsidR="00B83ECD">
        <w:rPr>
          <w:color w:val="000000"/>
        </w:rPr>
        <w:t>Реализация Программы рассчитана на 2019-2027 годы.</w:t>
      </w:r>
    </w:p>
    <w:p w:rsidR="00B83ECD" w:rsidRDefault="00B83ECD" w:rsidP="00B83ECD">
      <w:pPr>
        <w:jc w:val="both"/>
        <w:rPr>
          <w:color w:val="000000"/>
          <w:spacing w:val="-6"/>
        </w:rPr>
      </w:pPr>
    </w:p>
    <w:p w:rsidR="00B83ECD" w:rsidRDefault="00B83ECD" w:rsidP="00B83ECD">
      <w:pPr>
        <w:numPr>
          <w:ilvl w:val="0"/>
          <w:numId w:val="2"/>
        </w:numPr>
        <w:tabs>
          <w:tab w:val="left" w:pos="702"/>
        </w:tabs>
        <w:spacing w:after="120"/>
        <w:jc w:val="center"/>
        <w:rPr>
          <w:szCs w:val="28"/>
        </w:rPr>
      </w:pPr>
      <w:r>
        <w:rPr>
          <w:szCs w:val="28"/>
        </w:rPr>
        <w:t xml:space="preserve">Основные </w:t>
      </w:r>
      <w:r w:rsidR="004D31F0">
        <w:rPr>
          <w:szCs w:val="28"/>
        </w:rPr>
        <w:t>мероприятия</w:t>
      </w:r>
    </w:p>
    <w:p w:rsidR="00B83ECD" w:rsidRDefault="004D31F0" w:rsidP="00BF3E91">
      <w:pPr>
        <w:tabs>
          <w:tab w:val="left" w:pos="702"/>
        </w:tabs>
        <w:spacing w:after="120"/>
        <w:jc w:val="both"/>
        <w:rPr>
          <w:szCs w:val="28"/>
        </w:rPr>
      </w:pPr>
      <w:r>
        <w:rPr>
          <w:sz w:val="24"/>
          <w:szCs w:val="24"/>
        </w:rPr>
        <w:t xml:space="preserve">       </w:t>
      </w:r>
      <w:r w:rsidR="005E4D56">
        <w:rPr>
          <w:sz w:val="24"/>
          <w:szCs w:val="24"/>
        </w:rPr>
        <w:t xml:space="preserve">       </w:t>
      </w:r>
      <w:r w:rsidR="00674BD8">
        <w:rPr>
          <w:sz w:val="24"/>
          <w:szCs w:val="24"/>
        </w:rPr>
        <w:t>О</w:t>
      </w:r>
      <w:r w:rsidR="00674BD8">
        <w:rPr>
          <w:szCs w:val="28"/>
        </w:rPr>
        <w:t>сновные</w:t>
      </w:r>
      <w:r>
        <w:rPr>
          <w:szCs w:val="28"/>
        </w:rPr>
        <w:t xml:space="preserve"> мероприяти</w:t>
      </w:r>
      <w:r w:rsidR="00674BD8">
        <w:rPr>
          <w:szCs w:val="28"/>
        </w:rPr>
        <w:t>я</w:t>
      </w:r>
      <w:r>
        <w:rPr>
          <w:szCs w:val="28"/>
        </w:rPr>
        <w:t xml:space="preserve"> Программы приведены в форме 2 приложения к настоящей </w:t>
      </w:r>
      <w:r w:rsidR="00674BD8">
        <w:rPr>
          <w:szCs w:val="28"/>
        </w:rPr>
        <w:t>П</w:t>
      </w:r>
      <w:r>
        <w:rPr>
          <w:szCs w:val="28"/>
        </w:rPr>
        <w:t>рограмме.</w:t>
      </w:r>
    </w:p>
    <w:p w:rsidR="00B83ECD" w:rsidRDefault="00B83ECD" w:rsidP="00B83ECD">
      <w:pPr>
        <w:numPr>
          <w:ilvl w:val="0"/>
          <w:numId w:val="2"/>
        </w:numPr>
        <w:tabs>
          <w:tab w:val="left" w:pos="702"/>
        </w:tabs>
        <w:spacing w:after="120"/>
        <w:jc w:val="center"/>
        <w:rPr>
          <w:szCs w:val="28"/>
        </w:rPr>
      </w:pPr>
      <w:r>
        <w:rPr>
          <w:szCs w:val="28"/>
        </w:rPr>
        <w:t xml:space="preserve">Меры муниципального регулирования </w:t>
      </w:r>
    </w:p>
    <w:p w:rsidR="00B83ECD" w:rsidRDefault="00063A66" w:rsidP="009459A4">
      <w:pPr>
        <w:tabs>
          <w:tab w:val="left" w:pos="0"/>
        </w:tabs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E4D56">
        <w:rPr>
          <w:szCs w:val="28"/>
        </w:rPr>
        <w:t xml:space="preserve">     </w:t>
      </w:r>
      <w:r w:rsidR="00B83ECD">
        <w:rPr>
          <w:szCs w:val="28"/>
        </w:rPr>
        <w:t>Внесение изменений по необходимости в ресурсные показатели Программы в случае уточнени</w:t>
      </w:r>
      <w:r w:rsidR="00674BD8">
        <w:rPr>
          <w:szCs w:val="28"/>
        </w:rPr>
        <w:t xml:space="preserve">я объемов средств </w:t>
      </w:r>
      <w:r w:rsidR="00B83ECD">
        <w:rPr>
          <w:szCs w:val="28"/>
        </w:rPr>
        <w:t>бюджета</w:t>
      </w:r>
      <w:r w:rsidR="00674BD8">
        <w:rPr>
          <w:szCs w:val="28"/>
        </w:rPr>
        <w:t xml:space="preserve"> муниципального образования «Город Петушки»</w:t>
      </w:r>
      <w:r w:rsidR="00B83ECD">
        <w:rPr>
          <w:szCs w:val="28"/>
        </w:rPr>
        <w:t xml:space="preserve">. </w:t>
      </w:r>
    </w:p>
    <w:p w:rsidR="009459A4" w:rsidRDefault="009459A4" w:rsidP="009459A4">
      <w:pPr>
        <w:tabs>
          <w:tab w:val="left" w:pos="0"/>
        </w:tabs>
        <w:spacing w:after="120"/>
        <w:contextualSpacing/>
        <w:jc w:val="both"/>
        <w:rPr>
          <w:szCs w:val="28"/>
        </w:rPr>
      </w:pPr>
    </w:p>
    <w:p w:rsidR="00237C24" w:rsidRPr="00216891" w:rsidRDefault="003D1095" w:rsidP="009459A4">
      <w:pPr>
        <w:pStyle w:val="ConsPlusTitle"/>
        <w:numPr>
          <w:ilvl w:val="0"/>
          <w:numId w:val="2"/>
        </w:numPr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6891">
        <w:rPr>
          <w:rFonts w:ascii="Times New Roman" w:hAnsi="Times New Roman" w:cs="Times New Roman"/>
          <w:b w:val="0"/>
          <w:sz w:val="28"/>
          <w:szCs w:val="28"/>
        </w:rPr>
        <w:t xml:space="preserve">Прогноз сводных показателей </w:t>
      </w:r>
      <w:r w:rsidR="009459A4" w:rsidRPr="00216891">
        <w:rPr>
          <w:rFonts w:ascii="Times New Roman" w:hAnsi="Times New Roman" w:cs="Times New Roman"/>
          <w:b w:val="0"/>
          <w:sz w:val="28"/>
          <w:szCs w:val="28"/>
        </w:rPr>
        <w:t>муниципальных заданий</w:t>
      </w:r>
    </w:p>
    <w:p w:rsidR="00221674" w:rsidRPr="00216891" w:rsidRDefault="00221674" w:rsidP="00221674">
      <w:pPr>
        <w:pStyle w:val="ConsPlusTitle"/>
        <w:spacing w:after="120"/>
        <w:ind w:left="720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D1095" w:rsidRDefault="00221674" w:rsidP="00221674">
      <w:pPr>
        <w:pStyle w:val="ConsPlusTitle"/>
        <w:spacing w:after="120"/>
        <w:ind w:firstLine="36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6891">
        <w:rPr>
          <w:rFonts w:ascii="Times New Roman" w:hAnsi="Times New Roman" w:cs="Times New Roman"/>
          <w:b w:val="0"/>
          <w:sz w:val="28"/>
          <w:szCs w:val="28"/>
        </w:rPr>
        <w:t xml:space="preserve">    Прогноз сводных показателей муниципальных заданий приведен в форме 4 приложения к настоящей Программе.</w:t>
      </w:r>
    </w:p>
    <w:p w:rsidR="003D1095" w:rsidRDefault="003D1095" w:rsidP="00221674">
      <w:pPr>
        <w:pStyle w:val="ConsPlusTitle"/>
        <w:spacing w:after="12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5C94" w:rsidRPr="00825C94" w:rsidRDefault="00216891" w:rsidP="009459A4">
      <w:pPr>
        <w:pStyle w:val="ConsPlusTitle"/>
        <w:spacing w:after="12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6891">
        <w:rPr>
          <w:rFonts w:ascii="Times New Roman" w:hAnsi="Times New Roman" w:cs="Times New Roman"/>
          <w:b w:val="0"/>
          <w:sz w:val="28"/>
          <w:szCs w:val="28"/>
        </w:rPr>
        <w:t>8.</w:t>
      </w:r>
      <w:r w:rsidR="00825C94" w:rsidRPr="00825C94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Взаимодействие с органами государственной власти</w:t>
      </w:r>
    </w:p>
    <w:p w:rsidR="00825C94" w:rsidRPr="00825C94" w:rsidRDefault="00825C94" w:rsidP="009459A4">
      <w:pPr>
        <w:pStyle w:val="ConsPlusTitle"/>
        <w:spacing w:after="1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C94">
        <w:rPr>
          <w:rFonts w:ascii="Times New Roman" w:hAnsi="Times New Roman" w:cs="Times New Roman"/>
          <w:b w:val="0"/>
          <w:sz w:val="28"/>
          <w:szCs w:val="28"/>
        </w:rPr>
        <w:t>и местного самоуправления, организациями и гражданами</w:t>
      </w:r>
    </w:p>
    <w:p w:rsidR="00B83ECD" w:rsidRDefault="001312D8" w:rsidP="001312D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5E4D56">
        <w:rPr>
          <w:szCs w:val="28"/>
        </w:rPr>
        <w:t xml:space="preserve">  </w:t>
      </w:r>
      <w:r w:rsidR="00825C94">
        <w:rPr>
          <w:szCs w:val="28"/>
        </w:rPr>
        <w:t>М</w:t>
      </w:r>
      <w:r w:rsidR="00674BD8">
        <w:rPr>
          <w:szCs w:val="28"/>
        </w:rPr>
        <w:t>униципальное казенное учреждение</w:t>
      </w:r>
      <w:r>
        <w:rPr>
          <w:szCs w:val="28"/>
        </w:rPr>
        <w:t xml:space="preserve"> </w:t>
      </w:r>
      <w:r w:rsidR="00825C94">
        <w:rPr>
          <w:szCs w:val="28"/>
        </w:rPr>
        <w:t>«Управление культуры</w:t>
      </w:r>
      <w:r>
        <w:rPr>
          <w:szCs w:val="28"/>
        </w:rPr>
        <w:t xml:space="preserve">» </w:t>
      </w:r>
      <w:r w:rsidR="00825C94">
        <w:rPr>
          <w:szCs w:val="28"/>
        </w:rPr>
        <w:t>Петушинского района Владимирской области</w:t>
      </w:r>
      <w:r w:rsidR="00B83ECD">
        <w:rPr>
          <w:szCs w:val="28"/>
        </w:rPr>
        <w:t xml:space="preserve"> объединит усилия </w:t>
      </w:r>
      <w:r w:rsidR="00E52394">
        <w:rPr>
          <w:szCs w:val="28"/>
        </w:rPr>
        <w:t xml:space="preserve">органов </w:t>
      </w:r>
      <w:r w:rsidR="00B83ECD">
        <w:rPr>
          <w:szCs w:val="28"/>
        </w:rPr>
        <w:t>местного самоуправления муниципального образования «</w:t>
      </w:r>
      <w:r w:rsidR="00825C94">
        <w:rPr>
          <w:szCs w:val="28"/>
        </w:rPr>
        <w:t>Петушинский район</w:t>
      </w:r>
      <w:r w:rsidR="00B83ECD">
        <w:rPr>
          <w:szCs w:val="28"/>
        </w:rPr>
        <w:t xml:space="preserve">» и </w:t>
      </w:r>
      <w:r w:rsidR="00B83ECD" w:rsidRPr="00E65C35">
        <w:rPr>
          <w:szCs w:val="28"/>
        </w:rPr>
        <w:t>общественных организаций</w:t>
      </w:r>
      <w:r w:rsidR="00B83ECD">
        <w:rPr>
          <w:szCs w:val="28"/>
        </w:rPr>
        <w:t>.</w:t>
      </w:r>
      <w:r w:rsidR="00B83ECD" w:rsidRPr="00F625CE">
        <w:rPr>
          <w:i/>
          <w:szCs w:val="28"/>
        </w:rPr>
        <w:t xml:space="preserve"> </w:t>
      </w:r>
      <w:r w:rsidR="00B83ECD" w:rsidRPr="005E7DE3">
        <w:rPr>
          <w:szCs w:val="28"/>
        </w:rPr>
        <w:t>Осуществит привлечение общественности, предприятий, организаций, уче</w:t>
      </w:r>
      <w:r w:rsidR="00B83ECD">
        <w:rPr>
          <w:szCs w:val="28"/>
        </w:rPr>
        <w:t>бных заведений,</w:t>
      </w:r>
      <w:r w:rsidR="00B83ECD" w:rsidRPr="005E7DE3">
        <w:rPr>
          <w:szCs w:val="28"/>
        </w:rPr>
        <w:t xml:space="preserve"> ветеранских организаций, граждан города к решению вопросов по формированию единого культурного пространства </w:t>
      </w:r>
      <w:r w:rsidR="00825C94">
        <w:rPr>
          <w:szCs w:val="28"/>
        </w:rPr>
        <w:t>муниципального образования «Город Петушки»</w:t>
      </w:r>
      <w:r w:rsidR="00B83ECD" w:rsidRPr="005E7DE3">
        <w:rPr>
          <w:szCs w:val="28"/>
        </w:rPr>
        <w:t xml:space="preserve">. </w:t>
      </w:r>
    </w:p>
    <w:p w:rsidR="00B83ECD" w:rsidRDefault="00B83ECD" w:rsidP="00B83ECD">
      <w:pPr>
        <w:shd w:val="clear" w:color="auto" w:fill="FFFFFF"/>
        <w:tabs>
          <w:tab w:val="left" w:pos="1701"/>
          <w:tab w:val="left" w:pos="1985"/>
        </w:tabs>
        <w:ind w:left="1418"/>
        <w:rPr>
          <w:szCs w:val="28"/>
        </w:rPr>
      </w:pPr>
    </w:p>
    <w:p w:rsidR="00B83ECD" w:rsidRDefault="00216891" w:rsidP="00B83ECD">
      <w:pPr>
        <w:tabs>
          <w:tab w:val="left" w:pos="702"/>
        </w:tabs>
        <w:spacing w:after="120"/>
        <w:ind w:left="360"/>
        <w:jc w:val="center"/>
        <w:rPr>
          <w:szCs w:val="28"/>
        </w:rPr>
      </w:pPr>
      <w:r w:rsidRPr="00216891">
        <w:rPr>
          <w:szCs w:val="28"/>
        </w:rPr>
        <w:t>9</w:t>
      </w:r>
      <w:r w:rsidR="00B83ECD">
        <w:rPr>
          <w:szCs w:val="28"/>
        </w:rPr>
        <w:t>.Ресурсное обеспече</w:t>
      </w:r>
      <w:r w:rsidR="00825C94">
        <w:rPr>
          <w:szCs w:val="28"/>
        </w:rPr>
        <w:t xml:space="preserve">ние </w:t>
      </w:r>
    </w:p>
    <w:p w:rsidR="00B83ECD" w:rsidRDefault="005E4D56" w:rsidP="00055959">
      <w:pPr>
        <w:tabs>
          <w:tab w:val="left" w:pos="0"/>
        </w:tabs>
        <w:spacing w:after="120"/>
        <w:jc w:val="both"/>
        <w:rPr>
          <w:szCs w:val="28"/>
        </w:rPr>
      </w:pPr>
      <w:r>
        <w:rPr>
          <w:szCs w:val="28"/>
        </w:rPr>
        <w:tab/>
      </w:r>
      <w:r w:rsidR="00B83ECD">
        <w:rPr>
          <w:szCs w:val="28"/>
        </w:rPr>
        <w:t>Объемы бюджетных средств на реализацию Программы должны обеспечить возможность реализации мероприятий</w:t>
      </w:r>
      <w:r w:rsidR="00825C94">
        <w:rPr>
          <w:szCs w:val="28"/>
        </w:rPr>
        <w:t>, направленных на достижение ее</w:t>
      </w:r>
      <w:r w:rsidR="00B83ECD">
        <w:rPr>
          <w:szCs w:val="28"/>
        </w:rPr>
        <w:t xml:space="preserve"> целей и задач. </w:t>
      </w:r>
      <w:r w:rsidR="00825C94">
        <w:rPr>
          <w:szCs w:val="28"/>
        </w:rPr>
        <w:t>Муниципальное образование «Город Петушки»</w:t>
      </w:r>
      <w:r w:rsidR="00B83ECD">
        <w:rPr>
          <w:szCs w:val="28"/>
        </w:rPr>
        <w:t xml:space="preserve"> организует финансирование Программы за счет средств </w:t>
      </w:r>
      <w:r w:rsidR="00055959">
        <w:rPr>
          <w:szCs w:val="28"/>
        </w:rPr>
        <w:t>бюджета муниципального образования «Город Петушки»</w:t>
      </w:r>
      <w:r w:rsidR="00B83ECD">
        <w:rPr>
          <w:szCs w:val="28"/>
        </w:rPr>
        <w:t xml:space="preserve"> и областного бюджета.</w:t>
      </w:r>
    </w:p>
    <w:p w:rsidR="00B83ECD" w:rsidRDefault="00825C94" w:rsidP="00055959">
      <w:pPr>
        <w:tabs>
          <w:tab w:val="left" w:pos="2128"/>
        </w:tabs>
        <w:spacing w:after="12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5E4D56">
        <w:rPr>
          <w:szCs w:val="28"/>
        </w:rPr>
        <w:t xml:space="preserve">      </w:t>
      </w:r>
      <w:r>
        <w:rPr>
          <w:szCs w:val="28"/>
        </w:rPr>
        <w:t>Объемы финансирования ресурсов, необходимых для реализации Программы приведены в форме 5 приложения к настоящей Программе.</w:t>
      </w:r>
    </w:p>
    <w:p w:rsidR="00825C94" w:rsidRDefault="00825C94" w:rsidP="00B83ECD">
      <w:pPr>
        <w:tabs>
          <w:tab w:val="left" w:pos="2128"/>
        </w:tabs>
        <w:jc w:val="both"/>
        <w:rPr>
          <w:szCs w:val="28"/>
        </w:rPr>
      </w:pPr>
    </w:p>
    <w:p w:rsidR="00B83ECD" w:rsidRDefault="00B83ECD" w:rsidP="00104E70">
      <w:pPr>
        <w:tabs>
          <w:tab w:val="left" w:pos="3108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="00216891">
        <w:rPr>
          <w:szCs w:val="28"/>
        </w:rPr>
        <w:t>10</w:t>
      </w:r>
      <w:r>
        <w:rPr>
          <w:szCs w:val="28"/>
        </w:rPr>
        <w:t>.Рис</w:t>
      </w:r>
      <w:r w:rsidR="00825C94">
        <w:rPr>
          <w:szCs w:val="28"/>
        </w:rPr>
        <w:t>ки и меры по управлению рисками</w:t>
      </w:r>
    </w:p>
    <w:p w:rsidR="00B83ECD" w:rsidRDefault="00B83ECD" w:rsidP="00055959">
      <w:pPr>
        <w:tabs>
          <w:tab w:val="left" w:pos="0"/>
        </w:tabs>
        <w:spacing w:after="120"/>
        <w:jc w:val="both"/>
        <w:rPr>
          <w:szCs w:val="28"/>
        </w:rPr>
      </w:pPr>
      <w:r>
        <w:rPr>
          <w:szCs w:val="28"/>
        </w:rPr>
        <w:tab/>
        <w:t xml:space="preserve">Риски реализации Программы связаны с изменениями муниципальных правовых актов в части изменения условий финансирования мероприятий, определенных в рамках Программы. Для минимизации последствий наступления указанных рисков планируется принятие следующих мер: </w:t>
      </w:r>
    </w:p>
    <w:p w:rsidR="00B83ECD" w:rsidRPr="00932FA9" w:rsidRDefault="00674BD8" w:rsidP="00055959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 </w:t>
      </w:r>
      <w:r w:rsidR="00B83ECD">
        <w:t xml:space="preserve">- </w:t>
      </w:r>
      <w:r w:rsidR="00B83ECD" w:rsidRPr="00932FA9">
        <w:t xml:space="preserve">ежегодное уточнение объемов финансовых средств, предусмотренных на реализацию мероприятий </w:t>
      </w:r>
      <w:r w:rsidR="00825C94">
        <w:t>П</w:t>
      </w:r>
      <w:r w:rsidR="00B83ECD" w:rsidRPr="00932FA9">
        <w:t>рограммы, в зависимости от достигнутых результатов;</w:t>
      </w:r>
    </w:p>
    <w:p w:rsidR="00B83ECD" w:rsidRPr="00932FA9" w:rsidRDefault="00674BD8" w:rsidP="00055959">
      <w:pPr>
        <w:widowControl w:val="0"/>
        <w:autoSpaceDE w:val="0"/>
        <w:autoSpaceDN w:val="0"/>
        <w:adjustRightInd w:val="0"/>
        <w:spacing w:after="120"/>
      </w:pPr>
      <w:r>
        <w:t xml:space="preserve">          </w:t>
      </w:r>
      <w:r w:rsidR="00B83ECD">
        <w:t xml:space="preserve">- </w:t>
      </w:r>
      <w:r w:rsidR="00B83ECD" w:rsidRPr="00932FA9">
        <w:t>определение приоритетов для первоочередного финансирования;</w:t>
      </w:r>
    </w:p>
    <w:p w:rsidR="00B83ECD" w:rsidRDefault="00674BD8" w:rsidP="00055959">
      <w:pPr>
        <w:tabs>
          <w:tab w:val="left" w:pos="0"/>
        </w:tabs>
        <w:spacing w:after="120"/>
        <w:rPr>
          <w:szCs w:val="28"/>
        </w:rPr>
      </w:pPr>
      <w:r>
        <w:rPr>
          <w:szCs w:val="28"/>
        </w:rPr>
        <w:t xml:space="preserve">          </w:t>
      </w:r>
      <w:r w:rsidR="00B83ECD">
        <w:rPr>
          <w:szCs w:val="28"/>
        </w:rPr>
        <w:t>- своевременное внесение изменений в Программу;</w:t>
      </w:r>
    </w:p>
    <w:p w:rsidR="00B83ECD" w:rsidRDefault="00674BD8" w:rsidP="00055959">
      <w:pPr>
        <w:tabs>
          <w:tab w:val="left" w:pos="0"/>
        </w:tabs>
        <w:spacing w:after="120"/>
        <w:jc w:val="both"/>
        <w:rPr>
          <w:szCs w:val="28"/>
        </w:rPr>
      </w:pPr>
      <w:r>
        <w:rPr>
          <w:szCs w:val="28"/>
        </w:rPr>
        <w:t xml:space="preserve">        </w:t>
      </w:r>
      <w:r w:rsidR="00237C24">
        <w:rPr>
          <w:szCs w:val="28"/>
        </w:rPr>
        <w:t xml:space="preserve"> </w:t>
      </w:r>
      <w:r>
        <w:rPr>
          <w:szCs w:val="28"/>
        </w:rPr>
        <w:t xml:space="preserve"> </w:t>
      </w:r>
      <w:r w:rsidR="00B83ECD">
        <w:rPr>
          <w:szCs w:val="28"/>
        </w:rPr>
        <w:t xml:space="preserve">- систематический мониторинг реализации Программы. </w:t>
      </w:r>
    </w:p>
    <w:p w:rsidR="00B83ECD" w:rsidRDefault="00B83ECD" w:rsidP="00B83EC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:rsidR="00B83ECD" w:rsidRDefault="00B83ECD" w:rsidP="00055959">
      <w:pPr>
        <w:tabs>
          <w:tab w:val="left" w:pos="702"/>
        </w:tabs>
        <w:spacing w:after="120"/>
        <w:ind w:left="360"/>
        <w:jc w:val="center"/>
        <w:rPr>
          <w:szCs w:val="28"/>
        </w:rPr>
      </w:pPr>
      <w:r>
        <w:rPr>
          <w:szCs w:val="28"/>
        </w:rPr>
        <w:t>1</w:t>
      </w:r>
      <w:r w:rsidR="00216891">
        <w:rPr>
          <w:szCs w:val="28"/>
        </w:rPr>
        <w:t>1</w:t>
      </w:r>
      <w:r>
        <w:rPr>
          <w:szCs w:val="28"/>
        </w:rPr>
        <w:t>. Конечные ре</w:t>
      </w:r>
      <w:r w:rsidR="00825C94">
        <w:rPr>
          <w:szCs w:val="28"/>
        </w:rPr>
        <w:t>зультаты и оценка эффективности</w:t>
      </w:r>
    </w:p>
    <w:p w:rsidR="00B83ECD" w:rsidRDefault="00B83ECD" w:rsidP="00055959">
      <w:pPr>
        <w:tabs>
          <w:tab w:val="left" w:pos="0"/>
        </w:tabs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Успешное выполнение мероприятий </w:t>
      </w:r>
      <w:r w:rsidR="00D34CDA">
        <w:rPr>
          <w:szCs w:val="28"/>
        </w:rPr>
        <w:t>П</w:t>
      </w:r>
      <w:r>
        <w:rPr>
          <w:szCs w:val="28"/>
        </w:rPr>
        <w:t>рограммы предполагает достижение следующих результатов</w:t>
      </w:r>
      <w:r w:rsidR="001312D8">
        <w:rPr>
          <w:szCs w:val="28"/>
        </w:rPr>
        <w:t xml:space="preserve"> к 2027</w:t>
      </w:r>
      <w:r>
        <w:rPr>
          <w:szCs w:val="28"/>
        </w:rPr>
        <w:t xml:space="preserve">: </w:t>
      </w:r>
    </w:p>
    <w:p w:rsidR="001312D8" w:rsidRDefault="001312D8" w:rsidP="00055959">
      <w:pPr>
        <w:spacing w:after="120"/>
        <w:ind w:left="34" w:firstLine="4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237C24">
        <w:rPr>
          <w:bCs/>
          <w:szCs w:val="28"/>
        </w:rPr>
        <w:t xml:space="preserve"> </w:t>
      </w:r>
      <w:r>
        <w:rPr>
          <w:bCs/>
          <w:szCs w:val="28"/>
        </w:rPr>
        <w:t>- увеличение числа посещений до 4254 чел.;</w:t>
      </w:r>
    </w:p>
    <w:p w:rsidR="001312D8" w:rsidRDefault="001312D8" w:rsidP="00055959">
      <w:pPr>
        <w:spacing w:after="120"/>
        <w:ind w:firstLine="708"/>
        <w:jc w:val="both"/>
        <w:rPr>
          <w:bCs/>
          <w:szCs w:val="28"/>
        </w:rPr>
      </w:pPr>
      <w:r>
        <w:rPr>
          <w:bCs/>
          <w:szCs w:val="28"/>
        </w:rPr>
        <w:t>-увеличение количества библиографических записей в электронном каталоге до 6300 ед.</w:t>
      </w:r>
    </w:p>
    <w:p w:rsidR="00B83ECD" w:rsidRDefault="00B83ECD" w:rsidP="00055959">
      <w:pPr>
        <w:spacing w:after="120"/>
        <w:ind w:firstLine="708"/>
        <w:jc w:val="both"/>
        <w:rPr>
          <w:szCs w:val="28"/>
        </w:rPr>
      </w:pPr>
      <w:r>
        <w:rPr>
          <w:szCs w:val="28"/>
        </w:rPr>
        <w:t xml:space="preserve">Эффективность расходования бюджетных средств состоит в достижении ожидаемых результатов Программы и в недопущении их снижения. </w:t>
      </w:r>
      <w:r w:rsidRPr="00121D32">
        <w:rPr>
          <w:szCs w:val="28"/>
        </w:rPr>
        <w:t xml:space="preserve">Оценка эффективности реализации программы будет осуществляться на основе достигнутой цели, при выполнении основных мероприятий и целевых показателей.  </w:t>
      </w:r>
    </w:p>
    <w:p w:rsidR="001312D8" w:rsidRPr="008A14D0" w:rsidRDefault="00B83ECD" w:rsidP="00055959">
      <w:pPr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B65B87" w:rsidRDefault="00B65B87"/>
    <w:sectPr w:rsidR="00B65B87" w:rsidSect="00B83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AB" w:rsidRDefault="00BA3AAB" w:rsidP="00B83ECD">
      <w:r>
        <w:separator/>
      </w:r>
    </w:p>
  </w:endnote>
  <w:endnote w:type="continuationSeparator" w:id="0">
    <w:p w:rsidR="00BA3AAB" w:rsidRDefault="00BA3AAB" w:rsidP="00B8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94" w:rsidRDefault="00825C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94" w:rsidRDefault="00825C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94" w:rsidRDefault="00825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AB" w:rsidRDefault="00BA3AAB" w:rsidP="00B83ECD">
      <w:r>
        <w:separator/>
      </w:r>
    </w:p>
  </w:footnote>
  <w:footnote w:type="continuationSeparator" w:id="0">
    <w:p w:rsidR="00BA3AAB" w:rsidRDefault="00BA3AAB" w:rsidP="00B8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94" w:rsidRDefault="00825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36326"/>
      <w:docPartObj>
        <w:docPartGallery w:val="Page Numbers (Top of Page)"/>
        <w:docPartUnique/>
      </w:docPartObj>
    </w:sdtPr>
    <w:sdtEndPr/>
    <w:sdtContent>
      <w:p w:rsidR="00825C94" w:rsidRDefault="00984F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C94" w:rsidRDefault="00825C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94" w:rsidRDefault="00825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73"/>
    <w:multiLevelType w:val="hybridMultilevel"/>
    <w:tmpl w:val="CC90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4C0"/>
    <w:multiLevelType w:val="hybridMultilevel"/>
    <w:tmpl w:val="72D0E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CD"/>
    <w:rsid w:val="00000D24"/>
    <w:rsid w:val="00055959"/>
    <w:rsid w:val="00063A66"/>
    <w:rsid w:val="000B70E3"/>
    <w:rsid w:val="000C273F"/>
    <w:rsid w:val="000E062E"/>
    <w:rsid w:val="000F5D32"/>
    <w:rsid w:val="000F695B"/>
    <w:rsid w:val="00104E70"/>
    <w:rsid w:val="00113C5D"/>
    <w:rsid w:val="001312D8"/>
    <w:rsid w:val="001672A8"/>
    <w:rsid w:val="001B1EDD"/>
    <w:rsid w:val="001C0F10"/>
    <w:rsid w:val="00216891"/>
    <w:rsid w:val="00221674"/>
    <w:rsid w:val="00237C24"/>
    <w:rsid w:val="002533FF"/>
    <w:rsid w:val="002568DF"/>
    <w:rsid w:val="002D66CF"/>
    <w:rsid w:val="00321E08"/>
    <w:rsid w:val="0034238D"/>
    <w:rsid w:val="003D1095"/>
    <w:rsid w:val="003D44E1"/>
    <w:rsid w:val="00424C02"/>
    <w:rsid w:val="00446FAA"/>
    <w:rsid w:val="004D31F0"/>
    <w:rsid w:val="004F52E1"/>
    <w:rsid w:val="00522178"/>
    <w:rsid w:val="00544B3E"/>
    <w:rsid w:val="00561AD0"/>
    <w:rsid w:val="00582BF4"/>
    <w:rsid w:val="005D18EE"/>
    <w:rsid w:val="005E4D56"/>
    <w:rsid w:val="00674BD8"/>
    <w:rsid w:val="006844C9"/>
    <w:rsid w:val="00726C18"/>
    <w:rsid w:val="00732A21"/>
    <w:rsid w:val="00767860"/>
    <w:rsid w:val="00825C94"/>
    <w:rsid w:val="008F3345"/>
    <w:rsid w:val="008F486F"/>
    <w:rsid w:val="009459A4"/>
    <w:rsid w:val="00964FBC"/>
    <w:rsid w:val="00984F63"/>
    <w:rsid w:val="00A666CA"/>
    <w:rsid w:val="00A811EF"/>
    <w:rsid w:val="00B65B87"/>
    <w:rsid w:val="00B83ECD"/>
    <w:rsid w:val="00B948BA"/>
    <w:rsid w:val="00BA3AAB"/>
    <w:rsid w:val="00BB1C47"/>
    <w:rsid w:val="00BF3E91"/>
    <w:rsid w:val="00C55BD9"/>
    <w:rsid w:val="00C7573B"/>
    <w:rsid w:val="00CB3F04"/>
    <w:rsid w:val="00D04EB0"/>
    <w:rsid w:val="00D12F74"/>
    <w:rsid w:val="00D34CDA"/>
    <w:rsid w:val="00D94E53"/>
    <w:rsid w:val="00DF0715"/>
    <w:rsid w:val="00E2114E"/>
    <w:rsid w:val="00E52394"/>
    <w:rsid w:val="00EC1C3E"/>
    <w:rsid w:val="00EF78EF"/>
    <w:rsid w:val="00F20E7B"/>
    <w:rsid w:val="00F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346A"/>
  <w15:docId w15:val="{0D9682F4-34FE-4679-89A5-2953789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83ECD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</w:rPr>
  </w:style>
  <w:style w:type="character" w:customStyle="1" w:styleId="FontStyle12">
    <w:name w:val="Font Style12"/>
    <w:rsid w:val="00B83ECD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83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3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3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5C94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Сергей С.В. Трофимов</cp:lastModifiedBy>
  <cp:revision>25</cp:revision>
  <cp:lastPrinted>2025-08-18T07:31:00Z</cp:lastPrinted>
  <dcterms:created xsi:type="dcterms:W3CDTF">2025-08-14T09:29:00Z</dcterms:created>
  <dcterms:modified xsi:type="dcterms:W3CDTF">2025-08-25T07:23:00Z</dcterms:modified>
</cp:coreProperties>
</file>