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9D" w:rsidRPr="00BB5D9D" w:rsidRDefault="00BB5D9D" w:rsidP="00BB5D9D">
      <w:pPr>
        <w:jc w:val="center"/>
        <w:rPr>
          <w:b/>
          <w:bCs/>
          <w:sz w:val="28"/>
          <w:szCs w:val="28"/>
        </w:rPr>
      </w:pPr>
      <w:r w:rsidRPr="00BB5D9D">
        <w:rPr>
          <w:b/>
          <w:bCs/>
          <w:sz w:val="28"/>
          <w:szCs w:val="28"/>
        </w:rPr>
        <w:t>АДМИНИСТРАЦИЯ</w:t>
      </w:r>
    </w:p>
    <w:p w:rsidR="00BB5D9D" w:rsidRPr="00BB5D9D" w:rsidRDefault="00BB5D9D" w:rsidP="00BB5D9D">
      <w:pPr>
        <w:rPr>
          <w:b/>
          <w:bCs/>
          <w:sz w:val="28"/>
          <w:szCs w:val="28"/>
        </w:rPr>
      </w:pPr>
    </w:p>
    <w:p w:rsidR="00BB5D9D" w:rsidRPr="00BB5D9D" w:rsidRDefault="00BB5D9D" w:rsidP="00BB5D9D">
      <w:pPr>
        <w:jc w:val="center"/>
        <w:rPr>
          <w:b/>
          <w:bCs/>
          <w:sz w:val="28"/>
          <w:szCs w:val="28"/>
        </w:rPr>
      </w:pPr>
      <w:r w:rsidRPr="00BB5D9D">
        <w:rPr>
          <w:b/>
          <w:bCs/>
          <w:sz w:val="28"/>
          <w:szCs w:val="28"/>
        </w:rPr>
        <w:t>ПЕТУШИНСКОГО  МУНИЦИПАЛЬНОГО  ОКРУГА</w:t>
      </w:r>
    </w:p>
    <w:p w:rsidR="00BB5D9D" w:rsidRPr="00BB5D9D" w:rsidRDefault="00BB5D9D" w:rsidP="00BB5D9D">
      <w:pPr>
        <w:rPr>
          <w:b/>
          <w:bCs/>
          <w:sz w:val="28"/>
          <w:szCs w:val="28"/>
        </w:rPr>
      </w:pPr>
    </w:p>
    <w:p w:rsidR="00BB5D9D" w:rsidRPr="00BB5D9D" w:rsidRDefault="00BB5D9D" w:rsidP="00BB5D9D">
      <w:pPr>
        <w:keepNext/>
        <w:jc w:val="center"/>
        <w:outlineLvl w:val="4"/>
        <w:rPr>
          <w:b/>
          <w:bCs/>
          <w:sz w:val="28"/>
          <w:szCs w:val="28"/>
        </w:rPr>
      </w:pPr>
      <w:r w:rsidRPr="00BB5D9D">
        <w:rPr>
          <w:b/>
          <w:bCs/>
          <w:sz w:val="28"/>
          <w:szCs w:val="28"/>
        </w:rPr>
        <w:t>ВЛАДИМИРСКОЙ ОБЛАСТИ</w:t>
      </w:r>
    </w:p>
    <w:p w:rsidR="00BB5D9D" w:rsidRPr="00961C28" w:rsidRDefault="00BB5D9D" w:rsidP="00BB5D9D">
      <w:pPr>
        <w:rPr>
          <w:b/>
          <w:bCs/>
          <w:sz w:val="32"/>
          <w:szCs w:val="32"/>
        </w:rPr>
      </w:pPr>
    </w:p>
    <w:p w:rsidR="00BB5D9D" w:rsidRPr="00961C28" w:rsidRDefault="00BB5D9D" w:rsidP="00BB5D9D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BB5D9D" w:rsidRPr="00E765CA" w:rsidRDefault="00BB5D9D" w:rsidP="00BB5D9D">
      <w:pPr>
        <w:jc w:val="center"/>
        <w:rPr>
          <w:b/>
          <w:bCs/>
        </w:rPr>
      </w:pPr>
    </w:p>
    <w:p w:rsidR="00BB5D9D" w:rsidRDefault="00BB5D9D" w:rsidP="00BB5D9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BB5D9D" w:rsidRDefault="007E092F" w:rsidP="00BB5D9D">
      <w:pPr>
        <w:jc w:val="both"/>
        <w:rPr>
          <w:b/>
          <w:iCs/>
          <w:color w:val="000000"/>
          <w:spacing w:val="-1"/>
          <w:sz w:val="24"/>
          <w:szCs w:val="24"/>
          <w:u w:val="single"/>
        </w:rPr>
      </w:pPr>
      <w:r>
        <w:rPr>
          <w:b/>
          <w:bCs/>
          <w:sz w:val="24"/>
          <w:szCs w:val="22"/>
        </w:rPr>
        <w:t>от ___________</w:t>
      </w:r>
      <w:r w:rsidR="00BB5D9D">
        <w:rPr>
          <w:b/>
          <w:bCs/>
          <w:sz w:val="24"/>
          <w:szCs w:val="22"/>
        </w:rPr>
        <w:t xml:space="preserve">                                               г. Петушки                                                       № _____</w:t>
      </w:r>
    </w:p>
    <w:p w:rsidR="00BB5D9D" w:rsidRDefault="00BB5D9D" w:rsidP="00BB5D9D">
      <w:pPr>
        <w:shd w:val="clear" w:color="auto" w:fill="FFFFFF"/>
        <w:ind w:right="4859"/>
        <w:rPr>
          <w:iCs/>
          <w:color w:val="000000"/>
          <w:spacing w:val="-1"/>
          <w:sz w:val="24"/>
          <w:szCs w:val="24"/>
        </w:rPr>
      </w:pPr>
    </w:p>
    <w:p w:rsidR="00BB5D9D" w:rsidRDefault="00E14A22" w:rsidP="00BB5D9D">
      <w:pPr>
        <w:shd w:val="clear" w:color="auto" w:fill="FFFFFF"/>
        <w:ind w:right="4859"/>
        <w:rPr>
          <w:i/>
          <w:iCs/>
          <w:color w:val="000000"/>
          <w:spacing w:val="-1"/>
          <w:sz w:val="24"/>
          <w:szCs w:val="24"/>
        </w:rPr>
      </w:pPr>
      <w:bookmarkStart w:id="0" w:name="_GoBack"/>
      <w:r>
        <w:rPr>
          <w:i/>
          <w:iCs/>
          <w:color w:val="000000"/>
          <w:spacing w:val="-1"/>
          <w:sz w:val="24"/>
          <w:szCs w:val="24"/>
        </w:rPr>
        <w:t xml:space="preserve">О </w:t>
      </w:r>
      <w:r w:rsidR="00BB5D9D">
        <w:rPr>
          <w:i/>
          <w:iCs/>
          <w:color w:val="000000"/>
          <w:spacing w:val="-1"/>
          <w:sz w:val="24"/>
          <w:szCs w:val="24"/>
        </w:rPr>
        <w:t>внесении изменений в</w:t>
      </w:r>
    </w:p>
    <w:p w:rsidR="00BB5D9D" w:rsidRDefault="00BB5D9D" w:rsidP="00BB5D9D">
      <w:pPr>
        <w:shd w:val="clear" w:color="auto" w:fill="FFFFFF"/>
        <w:ind w:right="4859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постановление администрации </w:t>
      </w:r>
    </w:p>
    <w:p w:rsidR="00BB5D9D" w:rsidRDefault="00BB5D9D" w:rsidP="00BB5D9D">
      <w:pPr>
        <w:shd w:val="clear" w:color="auto" w:fill="FFFFFF"/>
        <w:ind w:right="4859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Петушинского муниципального округа</w:t>
      </w:r>
    </w:p>
    <w:p w:rsidR="00BB5D9D" w:rsidRDefault="00BB5D9D" w:rsidP="00BB5D9D">
      <w:pPr>
        <w:shd w:val="clear" w:color="auto" w:fill="FFFFFF"/>
        <w:ind w:right="4859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Владимирской области от 05.02.2026 №</w:t>
      </w:r>
      <w:r w:rsidR="000422A6">
        <w:rPr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i/>
          <w:iCs/>
          <w:color w:val="000000"/>
          <w:spacing w:val="-1"/>
          <w:sz w:val="24"/>
          <w:szCs w:val="24"/>
        </w:rPr>
        <w:t>86</w:t>
      </w:r>
      <w:bookmarkEnd w:id="0"/>
      <w:r>
        <w:rPr>
          <w:i/>
          <w:iCs/>
          <w:color w:val="000000"/>
          <w:spacing w:val="-1"/>
          <w:sz w:val="24"/>
          <w:szCs w:val="24"/>
        </w:rPr>
        <w:t xml:space="preserve"> </w:t>
      </w:r>
    </w:p>
    <w:p w:rsidR="00BB5D9D" w:rsidRDefault="00BB5D9D" w:rsidP="00BB5D9D">
      <w:pPr>
        <w:shd w:val="clear" w:color="auto" w:fill="FFFFFF"/>
        <w:ind w:right="4859"/>
        <w:rPr>
          <w:color w:val="000000"/>
        </w:rPr>
      </w:pPr>
    </w:p>
    <w:p w:rsidR="00BB5D9D" w:rsidRPr="00BB5D9D" w:rsidRDefault="000422A6" w:rsidP="00BB5D9D">
      <w:pPr>
        <w:spacing w:before="120" w:after="120"/>
        <w:ind w:firstLine="708"/>
        <w:jc w:val="both"/>
        <w:rPr>
          <w:sz w:val="24"/>
          <w:szCs w:val="24"/>
        </w:rPr>
      </w:pPr>
      <w:r w:rsidRPr="002134EB">
        <w:rPr>
          <w:sz w:val="28"/>
          <w:szCs w:val="28"/>
        </w:rPr>
        <w:t xml:space="preserve">В соответствии </w:t>
      </w:r>
      <w:r w:rsidRPr="002912DF">
        <w:rPr>
          <w:sz w:val="28"/>
          <w:szCs w:val="28"/>
        </w:rPr>
        <w:t>с Трудовым кодексом Российской Федерации</w:t>
      </w:r>
      <w:r>
        <w:rPr>
          <w:sz w:val="28"/>
          <w:szCs w:val="28"/>
        </w:rPr>
        <w:t>,</w:t>
      </w:r>
      <w:r w:rsidRPr="002134EB">
        <w:rPr>
          <w:sz w:val="28"/>
          <w:szCs w:val="28"/>
        </w:rPr>
        <w:t xml:space="preserve"> Федеральными законами от 20.03.2025 № 33-ФЗ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2134EB">
        <w:rPr>
          <w:sz w:val="28"/>
          <w:szCs w:val="28"/>
        </w:rPr>
        <w:t xml:space="preserve">12.01.1996 № 7-ФЗ «О некоммерческих организациях», </w:t>
      </w:r>
      <w:r>
        <w:rPr>
          <w:sz w:val="28"/>
          <w:szCs w:val="28"/>
        </w:rPr>
        <w:t>постановлениями</w:t>
      </w:r>
      <w:r w:rsidRPr="00E67859">
        <w:rPr>
          <w:sz w:val="28"/>
          <w:szCs w:val="28"/>
        </w:rPr>
        <w:t xml:space="preserve"> Правительства Владимирской области от 24.08.2023 № 610 «Об утверждении Положения об оплате труда работников государственных учреждений Владимирской области в сфере гражданской обороны, пожарной безопасности, защиты населения и территорий от чрезвычайных ситуаций»</w:t>
      </w:r>
      <w:r>
        <w:rPr>
          <w:sz w:val="28"/>
          <w:szCs w:val="28"/>
        </w:rPr>
        <w:t xml:space="preserve"> </w:t>
      </w:r>
      <w:r w:rsidRPr="002134EB">
        <w:rPr>
          <w:sz w:val="28"/>
          <w:szCs w:val="28"/>
        </w:rPr>
        <w:t>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рабочих»,</w:t>
      </w:r>
      <w:r>
        <w:rPr>
          <w:sz w:val="28"/>
          <w:szCs w:val="28"/>
        </w:rPr>
        <w:t xml:space="preserve"> </w:t>
      </w:r>
      <w:r w:rsidRPr="00CA557A">
        <w:rPr>
          <w:sz w:val="28"/>
          <w:szCs w:val="28"/>
        </w:rPr>
        <w:t>приказ</w:t>
      </w:r>
      <w:r>
        <w:rPr>
          <w:sz w:val="28"/>
          <w:szCs w:val="28"/>
        </w:rPr>
        <w:t>ами</w:t>
      </w:r>
      <w:r w:rsidRPr="00CA557A">
        <w:rPr>
          <w:sz w:val="28"/>
          <w:szCs w:val="28"/>
        </w:rPr>
        <w:t xml:space="preserve"> Министерства здравоохранения и социального развития Российской Федерации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на во</w:t>
      </w:r>
      <w:r>
        <w:rPr>
          <w:sz w:val="28"/>
          <w:szCs w:val="28"/>
        </w:rPr>
        <w:t>дных объектах»,</w:t>
      </w:r>
      <w:r w:rsidRPr="002912DF">
        <w:rPr>
          <w:sz w:val="28"/>
          <w:szCs w:val="28"/>
        </w:rPr>
        <w:t xml:space="preserve"> от 29.05.2008 № 247н «Об утверждении профессиональных квалификационных групп общеотраслевых должностей руководи</w:t>
      </w:r>
      <w:r>
        <w:rPr>
          <w:sz w:val="28"/>
          <w:szCs w:val="28"/>
        </w:rPr>
        <w:t xml:space="preserve">телей, специалистов и служащих», </w:t>
      </w:r>
      <w:r w:rsidRPr="002912DF">
        <w:rPr>
          <w:sz w:val="28"/>
          <w:szCs w:val="28"/>
        </w:rPr>
        <w:t xml:space="preserve"> </w:t>
      </w:r>
      <w:r w:rsidRPr="0073075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2912DF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ипального казенного  учреждения</w:t>
      </w:r>
      <w:r w:rsidRPr="002912DF">
        <w:rPr>
          <w:sz w:val="28"/>
          <w:szCs w:val="28"/>
        </w:rPr>
        <w:t xml:space="preserve"> «Управлен</w:t>
      </w:r>
      <w:r>
        <w:rPr>
          <w:sz w:val="28"/>
          <w:szCs w:val="28"/>
        </w:rPr>
        <w:t>ие по делам гражданской обороны</w:t>
      </w:r>
      <w:r w:rsidRPr="002912DF">
        <w:rPr>
          <w:sz w:val="28"/>
          <w:szCs w:val="28"/>
        </w:rPr>
        <w:t xml:space="preserve"> и чрезвычайным ситуациям Петушинского муниципальног</w:t>
      </w:r>
      <w:r>
        <w:rPr>
          <w:sz w:val="28"/>
          <w:szCs w:val="28"/>
        </w:rPr>
        <w:t>о округа Владимирской области»</w:t>
      </w:r>
      <w:r w:rsidR="00F94090">
        <w:rPr>
          <w:sz w:val="28"/>
          <w:szCs w:val="28"/>
        </w:rPr>
        <w:t>,</w:t>
      </w:r>
      <w:r w:rsidR="00F94090" w:rsidRPr="00F94090">
        <w:rPr>
          <w:sz w:val="28"/>
          <w:szCs w:val="28"/>
        </w:rPr>
        <w:t xml:space="preserve"> </w:t>
      </w:r>
      <w:r w:rsidR="00F94090" w:rsidRPr="00730754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Уставом </w:t>
      </w:r>
      <w:r w:rsidRPr="002912DF">
        <w:rPr>
          <w:sz w:val="28"/>
          <w:szCs w:val="28"/>
        </w:rPr>
        <w:t>Петушинского муниципальн</w:t>
      </w:r>
      <w:r>
        <w:rPr>
          <w:sz w:val="28"/>
          <w:szCs w:val="28"/>
        </w:rPr>
        <w:t>ого округа Владимирской области,</w:t>
      </w:r>
    </w:p>
    <w:p w:rsidR="00BB5D9D" w:rsidRPr="000422A6" w:rsidRDefault="00BB5D9D" w:rsidP="00BB5D9D">
      <w:pPr>
        <w:jc w:val="both"/>
        <w:rPr>
          <w:spacing w:val="40"/>
          <w:sz w:val="28"/>
          <w:szCs w:val="28"/>
        </w:rPr>
      </w:pPr>
      <w:r w:rsidRPr="000422A6">
        <w:rPr>
          <w:spacing w:val="40"/>
          <w:sz w:val="28"/>
          <w:szCs w:val="28"/>
        </w:rPr>
        <w:t>постановляю:</w:t>
      </w:r>
    </w:p>
    <w:p w:rsidR="00BB5D9D" w:rsidRPr="000422A6" w:rsidRDefault="00BB5D9D" w:rsidP="00BB5D9D">
      <w:pPr>
        <w:spacing w:before="120" w:after="120"/>
        <w:jc w:val="both"/>
        <w:rPr>
          <w:sz w:val="28"/>
          <w:szCs w:val="28"/>
        </w:rPr>
      </w:pPr>
      <w:r w:rsidRPr="000422A6">
        <w:rPr>
          <w:sz w:val="28"/>
          <w:szCs w:val="28"/>
        </w:rPr>
        <w:tab/>
        <w:t xml:space="preserve">1.Внести изменения в постановление администрации Петушинского муниципального округа Владимирской области от 05.02.2026 № 86 «Об утверждении Положения об оплате  труда работников муниципального казенного учреждения «Управление по делам гражданской обороны и чрезвычайным ситуациям  Петушинского муниципального округа Владимирской области» </w:t>
      </w:r>
      <w:r w:rsidRPr="000422A6">
        <w:rPr>
          <w:sz w:val="28"/>
          <w:szCs w:val="28"/>
        </w:rPr>
        <w:lastRenderedPageBreak/>
        <w:t>согласно приложению.</w:t>
      </w:r>
    </w:p>
    <w:p w:rsidR="000422A6" w:rsidRPr="002134EB" w:rsidRDefault="000422A6" w:rsidP="000422A6">
      <w:pPr>
        <w:spacing w:after="120"/>
        <w:ind w:firstLine="708"/>
        <w:jc w:val="both"/>
        <w:rPr>
          <w:sz w:val="28"/>
          <w:szCs w:val="28"/>
        </w:rPr>
      </w:pPr>
      <w:r w:rsidRPr="000422A6">
        <w:rPr>
          <w:sz w:val="28"/>
          <w:szCs w:val="28"/>
        </w:rPr>
        <w:t xml:space="preserve"> </w:t>
      </w:r>
      <w:r w:rsidR="00BB5D9D" w:rsidRPr="000422A6">
        <w:rPr>
          <w:sz w:val="28"/>
          <w:szCs w:val="28"/>
        </w:rPr>
        <w:t>2. Постановление вступает в силу со дня официального опубликования в</w:t>
      </w:r>
      <w:r w:rsidR="00BB5D9D" w:rsidRPr="000422A6">
        <w:rPr>
          <w:color w:val="000000"/>
          <w:sz w:val="28"/>
          <w:szCs w:val="28"/>
        </w:rPr>
        <w:t xml:space="preserve"> </w:t>
      </w:r>
      <w:r w:rsidR="00BB5D9D" w:rsidRPr="000422A6">
        <w:rPr>
          <w:sz w:val="28"/>
          <w:szCs w:val="28"/>
        </w:rPr>
        <w:t xml:space="preserve"> </w:t>
      </w:r>
      <w:r w:rsidR="00BB5D9D" w:rsidRPr="000422A6">
        <w:rPr>
          <w:color w:val="000000"/>
          <w:sz w:val="28"/>
          <w:szCs w:val="28"/>
        </w:rPr>
        <w:t>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 w:rsidRPr="000422A6">
        <w:rPr>
          <w:sz w:val="28"/>
          <w:szCs w:val="28"/>
        </w:rPr>
        <w:t xml:space="preserve"> </w:t>
      </w:r>
      <w:r w:rsidRPr="002134EB">
        <w:rPr>
          <w:sz w:val="28"/>
          <w:szCs w:val="28"/>
        </w:rPr>
        <w:t>и распространяется на правоотношения, возникшие с 01.01.2026 года.</w:t>
      </w:r>
    </w:p>
    <w:p w:rsidR="00BB5D9D" w:rsidRPr="000422A6" w:rsidRDefault="00BB5D9D" w:rsidP="00BB5D9D">
      <w:pPr>
        <w:spacing w:before="120" w:after="120"/>
        <w:ind w:firstLine="708"/>
        <w:jc w:val="both"/>
        <w:rPr>
          <w:sz w:val="28"/>
          <w:szCs w:val="28"/>
        </w:rPr>
      </w:pPr>
    </w:p>
    <w:p w:rsidR="00BB5D9D" w:rsidRPr="000422A6" w:rsidRDefault="00BB5D9D" w:rsidP="00BB5D9D">
      <w:pPr>
        <w:jc w:val="both"/>
        <w:rPr>
          <w:sz w:val="28"/>
          <w:szCs w:val="28"/>
        </w:rPr>
      </w:pPr>
    </w:p>
    <w:p w:rsidR="00BB5D9D" w:rsidRPr="000422A6" w:rsidRDefault="00BB5D9D" w:rsidP="00BB5D9D">
      <w:pPr>
        <w:shd w:val="clear" w:color="auto" w:fill="FFFFFF"/>
        <w:tabs>
          <w:tab w:val="left" w:pos="0"/>
          <w:tab w:val="left" w:pos="142"/>
        </w:tabs>
        <w:spacing w:line="298" w:lineRule="exact"/>
        <w:jc w:val="both"/>
        <w:rPr>
          <w:color w:val="000000"/>
          <w:sz w:val="28"/>
          <w:szCs w:val="28"/>
        </w:rPr>
      </w:pPr>
      <w:r w:rsidRPr="000422A6">
        <w:rPr>
          <w:color w:val="000000"/>
          <w:sz w:val="28"/>
          <w:szCs w:val="28"/>
        </w:rPr>
        <w:t>Глава Петушинского</w:t>
      </w:r>
    </w:p>
    <w:p w:rsidR="00BB5D9D" w:rsidRPr="000422A6" w:rsidRDefault="00BB5D9D" w:rsidP="00BB5D9D">
      <w:pPr>
        <w:shd w:val="clear" w:color="auto" w:fill="FFFFFF"/>
        <w:tabs>
          <w:tab w:val="left" w:pos="0"/>
          <w:tab w:val="left" w:pos="142"/>
        </w:tabs>
        <w:spacing w:line="298" w:lineRule="exact"/>
        <w:jc w:val="both"/>
        <w:rPr>
          <w:sz w:val="28"/>
          <w:szCs w:val="28"/>
        </w:rPr>
      </w:pPr>
      <w:r w:rsidRPr="000422A6">
        <w:rPr>
          <w:color w:val="000000"/>
          <w:sz w:val="28"/>
          <w:szCs w:val="28"/>
        </w:rPr>
        <w:t>муниципального округа                                                                   А.В. КОПЫТОВ</w:t>
      </w:r>
    </w:p>
    <w:p w:rsidR="00BB5D9D" w:rsidRPr="000422A6" w:rsidRDefault="00BB5D9D" w:rsidP="00BB5D9D">
      <w:pPr>
        <w:ind w:firstLine="450"/>
        <w:jc w:val="both"/>
        <w:rPr>
          <w:color w:val="000000"/>
          <w:sz w:val="28"/>
          <w:szCs w:val="28"/>
        </w:rPr>
      </w:pPr>
    </w:p>
    <w:p w:rsidR="00BB5D9D" w:rsidRDefault="00BB5D9D" w:rsidP="00BB5D9D">
      <w:pPr>
        <w:jc w:val="both"/>
        <w:rPr>
          <w:color w:val="000000"/>
          <w:sz w:val="28"/>
          <w:szCs w:val="28"/>
        </w:rPr>
      </w:pPr>
    </w:p>
    <w:p w:rsidR="00BB5D9D" w:rsidRDefault="00BB5D9D" w:rsidP="00BB5D9D">
      <w:pPr>
        <w:ind w:firstLine="450"/>
        <w:jc w:val="both"/>
        <w:rPr>
          <w:color w:val="000000"/>
          <w:sz w:val="28"/>
          <w:szCs w:val="28"/>
        </w:rPr>
      </w:pPr>
    </w:p>
    <w:p w:rsidR="00BB5D9D" w:rsidRDefault="00BB5D9D" w:rsidP="00BB5D9D">
      <w:pPr>
        <w:ind w:firstLine="450"/>
        <w:jc w:val="both"/>
        <w:rPr>
          <w:color w:val="000000"/>
          <w:sz w:val="28"/>
          <w:szCs w:val="28"/>
        </w:rPr>
      </w:pPr>
    </w:p>
    <w:p w:rsidR="00BB5D9D" w:rsidRDefault="00BB5D9D" w:rsidP="00BB5D9D"/>
    <w:p w:rsidR="00BB5D9D" w:rsidRDefault="00BB5D9D" w:rsidP="00BB5D9D"/>
    <w:p w:rsidR="000D0B6C" w:rsidRDefault="000D0B6C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422A6" w:rsidRDefault="000422A6" w:rsidP="00BB5D9D"/>
    <w:p w:rsidR="000D0B6C" w:rsidRDefault="000D0B6C" w:rsidP="00BB5D9D"/>
    <w:p w:rsidR="00BB5D9D" w:rsidRDefault="00BB5D9D" w:rsidP="00BB5D9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0422A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Приложение </w:t>
      </w:r>
    </w:p>
    <w:p w:rsidR="00BB5D9D" w:rsidRDefault="00BB5D9D" w:rsidP="00BB5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                     </w:t>
      </w:r>
    </w:p>
    <w:p w:rsidR="00BB5D9D" w:rsidRDefault="00BB5D9D" w:rsidP="00BB5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Петушинского муниципального округа</w:t>
      </w:r>
    </w:p>
    <w:p w:rsidR="00BB5D9D" w:rsidRDefault="00BB5D9D" w:rsidP="00BB5D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Владимирской области</w:t>
      </w:r>
    </w:p>
    <w:p w:rsidR="00BB5D9D" w:rsidRPr="000D0B6C" w:rsidRDefault="00BB5D9D" w:rsidP="00BB5D9D">
      <w:r w:rsidRPr="000D0B6C">
        <w:rPr>
          <w:sz w:val="28"/>
          <w:szCs w:val="28"/>
        </w:rPr>
        <w:t xml:space="preserve">                                                                                      от ___________  № ______</w:t>
      </w:r>
      <w:r w:rsidRPr="000D0B6C">
        <w:t xml:space="preserve">                                                </w:t>
      </w:r>
    </w:p>
    <w:p w:rsidR="00BB5D9D" w:rsidRPr="00A47D00" w:rsidRDefault="00BB5D9D" w:rsidP="00BB5D9D">
      <w:pPr>
        <w:ind w:firstLine="448"/>
        <w:jc w:val="both"/>
        <w:rPr>
          <w:b/>
          <w:sz w:val="28"/>
          <w:szCs w:val="28"/>
        </w:rPr>
      </w:pPr>
      <w:r w:rsidRPr="00A47D00">
        <w:rPr>
          <w:b/>
          <w:sz w:val="28"/>
          <w:szCs w:val="28"/>
        </w:rPr>
        <w:t xml:space="preserve">  </w:t>
      </w:r>
    </w:p>
    <w:p w:rsidR="00BB5D9D" w:rsidRPr="00D5409C" w:rsidRDefault="00BB5D9D" w:rsidP="00BB5D9D">
      <w:pPr>
        <w:ind w:firstLine="448"/>
        <w:jc w:val="both"/>
        <w:rPr>
          <w:sz w:val="28"/>
          <w:szCs w:val="28"/>
        </w:rPr>
      </w:pPr>
    </w:p>
    <w:p w:rsidR="00BB5D9D" w:rsidRDefault="000D0B6C" w:rsidP="00BB5D9D">
      <w:pPr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5D9D">
        <w:rPr>
          <w:sz w:val="28"/>
          <w:szCs w:val="28"/>
        </w:rPr>
        <w:t>В приложении к постановлению</w:t>
      </w:r>
      <w:r w:rsidR="000422A6">
        <w:rPr>
          <w:sz w:val="28"/>
          <w:szCs w:val="28"/>
        </w:rPr>
        <w:t xml:space="preserve"> раздел 6 </w:t>
      </w:r>
      <w:r w:rsidR="000422A6" w:rsidRPr="001147DA">
        <w:rPr>
          <w:sz w:val="28"/>
          <w:szCs w:val="28"/>
        </w:rPr>
        <w:t>изложить в следующей редакции</w:t>
      </w:r>
      <w:r w:rsidR="00BB5D9D">
        <w:rPr>
          <w:sz w:val="28"/>
          <w:szCs w:val="28"/>
        </w:rPr>
        <w:t>:</w:t>
      </w:r>
    </w:p>
    <w:p w:rsidR="000422A6" w:rsidRDefault="000422A6" w:rsidP="00BB5D9D">
      <w:pPr>
        <w:ind w:firstLine="448"/>
        <w:jc w:val="both"/>
        <w:rPr>
          <w:sz w:val="28"/>
          <w:szCs w:val="28"/>
        </w:rPr>
      </w:pPr>
    </w:p>
    <w:p w:rsidR="000422A6" w:rsidRPr="00174715" w:rsidRDefault="00BB5D9D" w:rsidP="00AB7299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94090" w:rsidRPr="007E092F">
        <w:rPr>
          <w:sz w:val="28"/>
          <w:szCs w:val="28"/>
        </w:rPr>
        <w:t>«</w:t>
      </w:r>
      <w:r w:rsidR="000422A6">
        <w:rPr>
          <w:b/>
          <w:sz w:val="28"/>
          <w:szCs w:val="28"/>
        </w:rPr>
        <w:t>6</w:t>
      </w:r>
      <w:r w:rsidR="000422A6" w:rsidRPr="00174715">
        <w:rPr>
          <w:b/>
          <w:sz w:val="28"/>
          <w:szCs w:val="28"/>
        </w:rPr>
        <w:t xml:space="preserve">. СИСТЕМА ОПЛАТЫ ТРУДА РАБОТНИКОВ УЧРЕЖДЕНИЯ </w:t>
      </w:r>
    </w:p>
    <w:p w:rsidR="000422A6" w:rsidRPr="00174715" w:rsidRDefault="000422A6" w:rsidP="00AB7299">
      <w:pPr>
        <w:shd w:val="clear" w:color="auto" w:fill="FFFFFF"/>
        <w:jc w:val="center"/>
        <w:rPr>
          <w:b/>
          <w:sz w:val="28"/>
          <w:szCs w:val="28"/>
        </w:rPr>
      </w:pPr>
      <w:r w:rsidRPr="00174715">
        <w:rPr>
          <w:b/>
          <w:sz w:val="28"/>
          <w:szCs w:val="28"/>
        </w:rPr>
        <w:t>ЕДИНОЙ ДЕЖУРНО-ДИСПЕТЧЕРСКОЙ СЛУЖБЫ</w:t>
      </w:r>
    </w:p>
    <w:p w:rsidR="000422A6" w:rsidRPr="002912D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2912DF">
        <w:rPr>
          <w:sz w:val="28"/>
          <w:szCs w:val="28"/>
        </w:rPr>
        <w:t>1.Финансирование расходов на оплату труда работников ЕДДС Петушинского муниципального округа по настоящему Положению осуществляется за счет средств бюджета Петушинского муниципального округа, в пределах фонда оплаты труда по бюджетным ассигнованиям.</w:t>
      </w:r>
    </w:p>
    <w:p w:rsidR="000422A6" w:rsidRPr="002912D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  <w:szCs w:val="28"/>
        </w:rPr>
      </w:pPr>
      <w:r w:rsidRPr="002912DF">
        <w:rPr>
          <w:sz w:val="28"/>
          <w:szCs w:val="28"/>
        </w:rPr>
        <w:t xml:space="preserve">2.Должности старших дежурных оперативных приравнены к должности в реестре должностей профессиональной квалификационной группы общеотраслевых должностей руководителей, специалистов и служащих – ведущий аналитик. </w:t>
      </w:r>
    </w:p>
    <w:p w:rsidR="000422A6" w:rsidRPr="002912D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2912DF">
        <w:rPr>
          <w:sz w:val="28"/>
          <w:szCs w:val="28"/>
        </w:rPr>
        <w:t>3.Должности дежурных оперативных – операторов 112 приравнены к должности в реестре должностей профессиональной квалификационной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на водных объектах – оперативный дежурный отделений пунктов управления (отдела оперативного дежурства) Центра управления МЧС России.</w:t>
      </w:r>
    </w:p>
    <w:p w:rsidR="000422A6" w:rsidRPr="002912D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  <w:szCs w:val="28"/>
        </w:rPr>
      </w:pPr>
      <w:r w:rsidRPr="00A3440E">
        <w:rPr>
          <w:sz w:val="28"/>
          <w:szCs w:val="28"/>
        </w:rPr>
        <w:t>4.Структура оплаты труда работников ЕДДС Петушинского     муниципального округа:</w:t>
      </w:r>
    </w:p>
    <w:p w:rsidR="000422A6" w:rsidRPr="002912D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</w:rPr>
      </w:pPr>
      <w:r w:rsidRPr="002912DF">
        <w:rPr>
          <w:sz w:val="28"/>
          <w:szCs w:val="28"/>
        </w:rPr>
        <w:t>4.1.</w:t>
      </w:r>
      <w:r w:rsidRPr="002912DF">
        <w:rPr>
          <w:sz w:val="28"/>
        </w:rPr>
        <w:t xml:space="preserve">Фонд оплаты труда работников ЕДДС </w:t>
      </w:r>
      <w:r>
        <w:rPr>
          <w:sz w:val="28"/>
          <w:szCs w:val="28"/>
        </w:rPr>
        <w:t xml:space="preserve">Петушинского </w:t>
      </w:r>
      <w:r w:rsidRPr="00A3440E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 xml:space="preserve"> </w:t>
      </w:r>
      <w:r w:rsidRPr="002912DF">
        <w:rPr>
          <w:sz w:val="28"/>
        </w:rPr>
        <w:t>состоит из должностного оклада (базового (базового должностного оклада), умноженного на к</w:t>
      </w:r>
      <w:r w:rsidRPr="002912DF">
        <w:rPr>
          <w:sz w:val="28"/>
          <w:szCs w:val="28"/>
        </w:rPr>
        <w:t xml:space="preserve">оэффициент в зависимости от занимаемой должности, </w:t>
      </w:r>
      <w:r w:rsidRPr="002912DF">
        <w:rPr>
          <w:sz w:val="28"/>
        </w:rPr>
        <w:t xml:space="preserve"> к</w:t>
      </w:r>
      <w:r w:rsidRPr="002912DF">
        <w:rPr>
          <w:sz w:val="28"/>
          <w:szCs w:val="28"/>
        </w:rPr>
        <w:t>оэффициент за сложность выполняемых работ) и выплат компенсационного и стимулирующего характера.</w:t>
      </w:r>
    </w:p>
    <w:p w:rsidR="000422A6" w:rsidRPr="00B47F65" w:rsidRDefault="000422A6" w:rsidP="000422A6">
      <w:pPr>
        <w:shd w:val="clear" w:color="auto" w:fill="FFFFFF"/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2912DF">
        <w:rPr>
          <w:sz w:val="28"/>
        </w:rPr>
        <w:t xml:space="preserve">4.2.Размер базового оклада (базового должностного оклада), базовой ставки заработной платы работников ЕДДС </w:t>
      </w:r>
      <w:r>
        <w:rPr>
          <w:sz w:val="28"/>
          <w:szCs w:val="28"/>
        </w:rPr>
        <w:t xml:space="preserve">Петушинского </w:t>
      </w:r>
      <w:r w:rsidRPr="00A3440E">
        <w:rPr>
          <w:sz w:val="28"/>
          <w:szCs w:val="28"/>
        </w:rPr>
        <w:t>муниципального округ</w:t>
      </w:r>
      <w:r>
        <w:rPr>
          <w:sz w:val="28"/>
        </w:rPr>
        <w:t>а у</w:t>
      </w:r>
      <w:r w:rsidRPr="002912DF">
        <w:rPr>
          <w:sz w:val="28"/>
        </w:rPr>
        <w:t xml:space="preserve">станавливается на основе отнесения занимаемых ими должностей (профессий рабочих) к соответствующим профессиональным квалификационным группам, утвержденным приказом  </w:t>
      </w:r>
      <w:r w:rsidRPr="002912DF">
        <w:rPr>
          <w:sz w:val="28"/>
          <w:szCs w:val="28"/>
        </w:rPr>
        <w:t xml:space="preserve">Министерства здравоохранения и социального развития Российской Федерации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 от чрезвычайных ситуаций природного и техногенного </w:t>
      </w:r>
      <w:r w:rsidRPr="002912DF">
        <w:rPr>
          <w:sz w:val="28"/>
          <w:szCs w:val="28"/>
        </w:rPr>
        <w:lastRenderedPageBreak/>
        <w:t>характера, обеспечения пожарной безопасности и безопасности на водных объектах»,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sz w:val="28"/>
          <w:szCs w:val="28"/>
        </w:rPr>
        <w:t>,</w:t>
      </w:r>
      <w:r w:rsidRPr="002912DF">
        <w:rPr>
          <w:sz w:val="28"/>
          <w:szCs w:val="28"/>
        </w:rPr>
        <w:t xml:space="preserve"> </w:t>
      </w:r>
      <w:r w:rsidRPr="00B47F65">
        <w:rPr>
          <w:color w:val="000000"/>
          <w:sz w:val="28"/>
          <w:szCs w:val="28"/>
        </w:rPr>
        <w:t>руководствуясь 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0422A6" w:rsidRPr="002912D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2912DF">
        <w:rPr>
          <w:sz w:val="28"/>
          <w:szCs w:val="28"/>
        </w:rPr>
        <w:t xml:space="preserve">4.3.На основе </w:t>
      </w:r>
      <w:r w:rsidRPr="002912DF">
        <w:rPr>
          <w:sz w:val="28"/>
        </w:rPr>
        <w:t xml:space="preserve"> должностного оклада</w:t>
      </w:r>
      <w:r w:rsidRPr="002912DF">
        <w:rPr>
          <w:sz w:val="28"/>
          <w:szCs w:val="28"/>
        </w:rPr>
        <w:t xml:space="preserve">  определяется часовая тарифная ставка путем деления месячного оклада на среднемесячное число рабочих часов в календарном году, при 40 часовой неделе. Среднемесячное число рабочих часов определяется делением нормального количества рабочих часов в году на 12 месяцев. Часовая тарифная ставка умножается на количество отработанных часов.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4.4.К выплатам компенсационного характера относятся: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4.4.1 Выплаты работникам, занятым на тяжелых работах, работах с и иными особыми условиями труда: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-ежемесячная надбавка за о</w:t>
      </w:r>
      <w:r w:rsidR="00AB7299" w:rsidRPr="007E092F">
        <w:rPr>
          <w:sz w:val="28"/>
          <w:szCs w:val="28"/>
        </w:rPr>
        <w:t>собые условия труда.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4.4.</w:t>
      </w:r>
      <w:r w:rsidR="00AB7299" w:rsidRPr="007E092F">
        <w:rPr>
          <w:sz w:val="28"/>
          <w:szCs w:val="28"/>
        </w:rPr>
        <w:t>2</w:t>
      </w:r>
      <w:r w:rsidRPr="007E092F">
        <w:rPr>
          <w:sz w:val="28"/>
          <w:szCs w:val="28"/>
        </w:rPr>
        <w:t>.</w:t>
      </w:r>
      <w:bookmarkStart w:id="1" w:name="_Hlk221030052"/>
      <w:r w:rsidRPr="007E092F">
        <w:t xml:space="preserve"> </w:t>
      </w:r>
      <w:r w:rsidRPr="007E092F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</w:t>
      </w:r>
      <w:bookmarkEnd w:id="1"/>
      <w:r w:rsidRPr="007E092F">
        <w:rPr>
          <w:sz w:val="28"/>
          <w:szCs w:val="28"/>
        </w:rPr>
        <w:t>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i/>
          <w:sz w:val="28"/>
          <w:szCs w:val="28"/>
        </w:rPr>
      </w:pPr>
      <w:r w:rsidRPr="007E092F">
        <w:rPr>
          <w:sz w:val="28"/>
          <w:szCs w:val="28"/>
        </w:rPr>
        <w:t>-выплата за работу в праздничные дни и в ночное время</w:t>
      </w:r>
      <w:r w:rsidRPr="007E092F">
        <w:rPr>
          <w:i/>
          <w:sz w:val="28"/>
          <w:szCs w:val="28"/>
        </w:rPr>
        <w:t>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4.5.К выплатам сти</w:t>
      </w:r>
      <w:r w:rsidR="00AB7299" w:rsidRPr="007E092F">
        <w:rPr>
          <w:sz w:val="28"/>
          <w:szCs w:val="28"/>
        </w:rPr>
        <w:t>мулирующего характера относятся: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4.5.1 Выплаты за стаж непрерывной работы, выслугу лет: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</w:rPr>
      </w:pPr>
      <w:r w:rsidRPr="007E092F">
        <w:rPr>
          <w:sz w:val="28"/>
          <w:szCs w:val="28"/>
        </w:rPr>
        <w:t>-</w:t>
      </w:r>
      <w:r w:rsidRPr="007E092F">
        <w:rPr>
          <w:sz w:val="28"/>
        </w:rPr>
        <w:t>ежемесячная надбавка к должностному окладу за выслугу лет;</w:t>
      </w:r>
    </w:p>
    <w:p w:rsidR="000422A6" w:rsidRPr="007E092F" w:rsidRDefault="00AB7299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4.5</w:t>
      </w:r>
      <w:r w:rsidR="000422A6" w:rsidRPr="007E092F">
        <w:rPr>
          <w:sz w:val="28"/>
          <w:szCs w:val="28"/>
        </w:rPr>
        <w:t xml:space="preserve">.2. </w:t>
      </w:r>
      <w:r w:rsidRPr="007E092F">
        <w:rPr>
          <w:sz w:val="28"/>
          <w:szCs w:val="28"/>
        </w:rPr>
        <w:t>П</w:t>
      </w:r>
      <w:r w:rsidR="000422A6" w:rsidRPr="007E092F">
        <w:rPr>
          <w:sz w:val="28"/>
          <w:szCs w:val="28"/>
        </w:rPr>
        <w:t>ремиальные выплаты: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-премия за выполнение особо важных и сложных заданий.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color w:val="000000"/>
          <w:sz w:val="28"/>
        </w:rPr>
      </w:pPr>
      <w:r w:rsidRPr="007E092F">
        <w:rPr>
          <w:color w:val="000000"/>
          <w:sz w:val="28"/>
        </w:rPr>
        <w:t xml:space="preserve"> 4.6. </w:t>
      </w:r>
      <w:r w:rsidRPr="007E092F">
        <w:rPr>
          <w:sz w:val="28"/>
        </w:rPr>
        <w:t>К</w:t>
      </w:r>
      <w:r w:rsidRPr="007E092F">
        <w:rPr>
          <w:color w:val="000000"/>
          <w:sz w:val="28"/>
        </w:rPr>
        <w:t xml:space="preserve"> иным выплатам относятся: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3"/>
        <w:jc w:val="both"/>
        <w:rPr>
          <w:color w:val="000000"/>
          <w:sz w:val="28"/>
        </w:rPr>
      </w:pPr>
      <w:r w:rsidRPr="007E092F">
        <w:rPr>
          <w:color w:val="000000"/>
          <w:sz w:val="28"/>
        </w:rPr>
        <w:t>- материальная помощь в размере одного должностного оклада при предоставлении ежегодного оплачиваемого отпуска.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</w:rPr>
      </w:pPr>
      <w:r w:rsidRPr="007E092F">
        <w:rPr>
          <w:sz w:val="28"/>
          <w:szCs w:val="28"/>
        </w:rPr>
        <w:t>4.7.</w:t>
      </w:r>
      <w:r w:rsidRPr="007E092F">
        <w:rPr>
          <w:sz w:val="28"/>
        </w:rPr>
        <w:t xml:space="preserve">Выплаты (ежемесячная надбавка за особые условия труда, ежемесячная надбавка к должностному окладу за выслугу лет) устанавливаются в фиксированной сумме к установленным должностным окладам, независимо от количества отработанных часов за исключением случаев, когда работник находился на больничном, в ежегодном основном оплачиваемом отпуске  или в отпуске без сохранения заработной платы, в этом случае, выплаты устанавливаются, пропорционально отработанному времени, при 40 часовой </w:t>
      </w:r>
      <w:r w:rsidRPr="007E092F">
        <w:rPr>
          <w:sz w:val="28"/>
        </w:rPr>
        <w:lastRenderedPageBreak/>
        <w:t>рабочей неделе.</w:t>
      </w:r>
    </w:p>
    <w:p w:rsidR="000422A6" w:rsidRPr="007E092F" w:rsidRDefault="000422A6" w:rsidP="00AB7299">
      <w:pPr>
        <w:shd w:val="clear" w:color="auto" w:fill="FFFFFF"/>
        <w:spacing w:before="120" w:after="120"/>
        <w:ind w:firstLine="448"/>
        <w:jc w:val="both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 xml:space="preserve">   4.8.Работникам ЕДДС Петушинского муниципального округа устанавливаются следующие базовые оклады в соответствии с Таблицей № 3 настоящего Положения.                   </w:t>
      </w:r>
      <w:r w:rsidR="00AB7299" w:rsidRPr="007E092F">
        <w:rPr>
          <w:color w:val="000000"/>
          <w:sz w:val="28"/>
          <w:szCs w:val="28"/>
        </w:rPr>
        <w:t xml:space="preserve">                               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448"/>
        <w:jc w:val="right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 xml:space="preserve"> Таблица № 3</w:t>
      </w:r>
    </w:p>
    <w:p w:rsidR="000422A6" w:rsidRPr="007E092F" w:rsidRDefault="000422A6" w:rsidP="00AB7299">
      <w:pPr>
        <w:shd w:val="clear" w:color="auto" w:fill="FFFFFF"/>
        <w:ind w:firstLine="567"/>
        <w:jc w:val="center"/>
        <w:rPr>
          <w:color w:val="000000"/>
          <w:sz w:val="28"/>
        </w:rPr>
      </w:pPr>
      <w:r w:rsidRPr="007E092F">
        <w:rPr>
          <w:color w:val="000000"/>
          <w:sz w:val="28"/>
        </w:rPr>
        <w:t>ДОЛЖНОСТНЫЕ ОКЛАДЫ</w:t>
      </w:r>
    </w:p>
    <w:p w:rsidR="000422A6" w:rsidRPr="007E092F" w:rsidRDefault="000422A6" w:rsidP="00AB72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E092F">
        <w:rPr>
          <w:color w:val="000000"/>
          <w:sz w:val="28"/>
        </w:rPr>
        <w:t xml:space="preserve">РАБОТНИКОВ </w:t>
      </w:r>
      <w:r w:rsidRPr="007E092F">
        <w:rPr>
          <w:color w:val="000000"/>
          <w:sz w:val="28"/>
          <w:szCs w:val="28"/>
        </w:rPr>
        <w:t>ЕДИНОЙ ДЕЖУРНО-ДИСПЕТЧЕРСКОЙ СЛУЖБЫ</w:t>
      </w:r>
    </w:p>
    <w:p w:rsidR="000422A6" w:rsidRPr="007E092F" w:rsidRDefault="000422A6" w:rsidP="000422A6">
      <w:pPr>
        <w:shd w:val="clear" w:color="auto" w:fill="FFFFFF"/>
        <w:spacing w:before="120" w:after="120"/>
        <w:jc w:val="both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ab/>
        <w:t>Базовые оклады (базовые должностные оклады) и повышающие коэффициенты по профессиональным группам «Должности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людей на водных объектах»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>Профессиональная квалификационная группа третьего уровня.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>Размер базового оклада (базового должностного оклада) – 5926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21"/>
        <w:gridCol w:w="2618"/>
        <w:gridCol w:w="1973"/>
        <w:gridCol w:w="1974"/>
      </w:tblGrid>
      <w:tr w:rsidR="000422A6" w:rsidRPr="007E092F" w:rsidTr="00ED6336">
        <w:tc>
          <w:tcPr>
            <w:tcW w:w="630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№</w:t>
            </w:r>
          </w:p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21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18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73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Коэффициент в зависимости от занимаемой должности  (профессии)</w:t>
            </w:r>
          </w:p>
        </w:tc>
        <w:tc>
          <w:tcPr>
            <w:tcW w:w="1974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Коэффициент за сложность выполняемых работ</w:t>
            </w:r>
          </w:p>
        </w:tc>
      </w:tr>
      <w:tr w:rsidR="000422A6" w:rsidRPr="007E092F" w:rsidTr="00ED6336">
        <w:tc>
          <w:tcPr>
            <w:tcW w:w="630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21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Старший дежурный оперативный ЕДДС</w:t>
            </w:r>
          </w:p>
        </w:tc>
        <w:tc>
          <w:tcPr>
            <w:tcW w:w="2618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73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1,87</w:t>
            </w:r>
          </w:p>
        </w:tc>
        <w:tc>
          <w:tcPr>
            <w:tcW w:w="1974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1,77</w:t>
            </w:r>
          </w:p>
        </w:tc>
      </w:tr>
      <w:tr w:rsidR="000422A6" w:rsidRPr="007E092F" w:rsidTr="00ED6336">
        <w:tc>
          <w:tcPr>
            <w:tcW w:w="630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921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Дежурный оперативный – оператор 112 ЕДДС</w:t>
            </w:r>
          </w:p>
        </w:tc>
        <w:tc>
          <w:tcPr>
            <w:tcW w:w="2618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1,33</w:t>
            </w:r>
          </w:p>
        </w:tc>
        <w:tc>
          <w:tcPr>
            <w:tcW w:w="1974" w:type="dxa"/>
          </w:tcPr>
          <w:p w:rsidR="000422A6" w:rsidRPr="007E092F" w:rsidRDefault="000422A6" w:rsidP="00ED6336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E092F">
              <w:rPr>
                <w:color w:val="000000"/>
                <w:sz w:val="28"/>
                <w:szCs w:val="28"/>
              </w:rPr>
              <w:t>1,89</w:t>
            </w:r>
          </w:p>
        </w:tc>
      </w:tr>
    </w:tbl>
    <w:p w:rsidR="000422A6" w:rsidRPr="007E092F" w:rsidRDefault="00AB7299" w:rsidP="000422A6">
      <w:pPr>
        <w:shd w:val="clear" w:color="auto" w:fill="FFFFFF"/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 xml:space="preserve">4.9. </w:t>
      </w:r>
      <w:r w:rsidR="000422A6" w:rsidRPr="007E092F">
        <w:rPr>
          <w:color w:val="000000"/>
          <w:sz w:val="28"/>
          <w:szCs w:val="28"/>
        </w:rPr>
        <w:t>Основой для формирования фонда оплаты труда работников  ЕДДС Петушинского муниципального округа является штатное расписание, утверждаемое приказом начальника Учреждения, в пределах бюджетных ассигнований на эти цели.</w:t>
      </w:r>
    </w:p>
    <w:p w:rsidR="000422A6" w:rsidRPr="007E092F" w:rsidRDefault="00AB7299" w:rsidP="000422A6">
      <w:pPr>
        <w:shd w:val="clear" w:color="auto" w:fill="FFFFFF"/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7E092F">
        <w:rPr>
          <w:color w:val="000000"/>
          <w:sz w:val="28"/>
          <w:szCs w:val="28"/>
        </w:rPr>
        <w:t>4.10.</w:t>
      </w:r>
      <w:r w:rsidR="000422A6" w:rsidRPr="007E092F">
        <w:rPr>
          <w:color w:val="000000"/>
          <w:sz w:val="28"/>
          <w:szCs w:val="28"/>
        </w:rPr>
        <w:t>Нормы рабочего времени для работников ЕДДС Петушинского муниципального округа  составляют 1 сутки (24 часа, с 8.00 до 8.00) через 4 суток.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7E092F">
        <w:rPr>
          <w:sz w:val="28"/>
          <w:szCs w:val="28"/>
        </w:rPr>
        <w:t>5.Выплаты компенсационного и стимулирующего характера.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5.1.Ежемесячная надбавка за особые условия труда в размере: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-старшему дежурному оперативному ЕДДС Петушинского м</w:t>
      </w:r>
      <w:r w:rsidR="00F94090" w:rsidRPr="007E092F">
        <w:rPr>
          <w:sz w:val="28"/>
          <w:szCs w:val="28"/>
        </w:rPr>
        <w:t>униципального округа: 30 - 50 %;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7E092F">
        <w:rPr>
          <w:sz w:val="28"/>
          <w:szCs w:val="28"/>
        </w:rPr>
        <w:t xml:space="preserve">-дежурному оперативному - оператору 112 ЕДДС Петушинского муниципального округа: 50 </w:t>
      </w:r>
      <w:r w:rsidRPr="007E092F">
        <w:rPr>
          <w:color w:val="000000"/>
          <w:sz w:val="28"/>
          <w:szCs w:val="28"/>
        </w:rPr>
        <w:t xml:space="preserve">-70 %. 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lastRenderedPageBreak/>
        <w:t>5.</w:t>
      </w:r>
      <w:proofErr w:type="gramStart"/>
      <w:r w:rsidRPr="007E092F">
        <w:rPr>
          <w:sz w:val="28"/>
          <w:szCs w:val="28"/>
        </w:rPr>
        <w:t>2.Старшим</w:t>
      </w:r>
      <w:proofErr w:type="gramEnd"/>
      <w:r w:rsidRPr="007E092F">
        <w:rPr>
          <w:sz w:val="28"/>
          <w:szCs w:val="28"/>
        </w:rPr>
        <w:t xml:space="preserve"> дежурным оперативным ЕДДС Петушинского муниципального округа и дежурным оперативным - операторам 112   ЕДДС Петушинского муниципального округа, работающим в круглосуточном режиме устанавливается доплата за работу в ночное время (не менее 35 % часовой ставки заработной платы за каждый час работы в ночное время) и праздничные, выходные дни согласно действующему законодательству</w:t>
      </w:r>
      <w:r w:rsidR="00F94090" w:rsidRPr="007E092F">
        <w:rPr>
          <w:sz w:val="28"/>
          <w:szCs w:val="28"/>
        </w:rPr>
        <w:t xml:space="preserve"> Российской Федерации</w:t>
      </w:r>
      <w:r w:rsidRPr="007E092F">
        <w:rPr>
          <w:sz w:val="28"/>
          <w:szCs w:val="28"/>
        </w:rPr>
        <w:t>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5.3.В целях поощрения работников за выполненную работу в ЕДДС Петушинского муниципального округа в качестве выплаты стимулирующего характера производится: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  <w:szCs w:val="28"/>
        </w:rPr>
      </w:pPr>
      <w:r w:rsidRPr="007E092F">
        <w:rPr>
          <w:sz w:val="28"/>
        </w:rPr>
        <w:t>5.3.1.Ежемесячная надбавка за выслугу лет устанавливается в соответствии с частью 1 раздела 5 настоящего Положения.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5.3.2.Премия за выполнение особо важных и сложных заданий выплачивается при наличии экономии фонда оплаты труда. Размер премии определяется начальником Учреждения по согласованию с главой Петушинского муниципального округа, на основании предложений начальника службы ЕДДС Петушинского муниципального округа и оформляется приказо</w:t>
      </w:r>
      <w:r w:rsidR="00F94090" w:rsidRPr="007E092F">
        <w:rPr>
          <w:sz w:val="28"/>
          <w:szCs w:val="28"/>
        </w:rPr>
        <w:t>м начальника Учреждения, который</w:t>
      </w:r>
      <w:r w:rsidRPr="007E092F">
        <w:rPr>
          <w:sz w:val="28"/>
          <w:szCs w:val="28"/>
        </w:rPr>
        <w:t xml:space="preserve"> является основанием для начисления и выплаты.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</w:rPr>
      </w:pPr>
      <w:r w:rsidRPr="007E092F">
        <w:rPr>
          <w:sz w:val="28"/>
        </w:rPr>
        <w:t>5.3.3.В списки на премирование не включаются следующие категории работников Учреждения: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</w:rPr>
      </w:pPr>
      <w:r w:rsidRPr="007E092F">
        <w:rPr>
          <w:sz w:val="28"/>
        </w:rPr>
        <w:t>-работники, находящиеся в отпуске по уходу за ребенком, в отпуске по беременности и родам;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</w:rPr>
      </w:pPr>
      <w:r w:rsidRPr="007E092F">
        <w:rPr>
          <w:sz w:val="28"/>
        </w:rPr>
        <w:t>-работники, проработавшие менее месяца;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08"/>
        <w:jc w:val="both"/>
        <w:rPr>
          <w:sz w:val="28"/>
        </w:rPr>
      </w:pPr>
      <w:r w:rsidRPr="007E092F">
        <w:rPr>
          <w:sz w:val="28"/>
        </w:rPr>
        <w:t>-работники из числа вновь принятых на работу – до окончания испытательного срока.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5.3.4.Работникам могут производиться другие выплаты стимулирующего характера, установленные законодательными и нормативными правовыми актами Российской Федерации, в пределах бюджетных ассигнований на оплату труда работников ЕДДС Петушинского муниципального округа.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6.Формирование фонда оплаты труда.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6.1.</w:t>
      </w:r>
      <w:r w:rsidRPr="007E092F">
        <w:rPr>
          <w:sz w:val="28"/>
        </w:rPr>
        <w:t xml:space="preserve"> Ежемесячная надбавка за выслугу лет устанавливается в соответствии с частью 1 раздела 5 настоящего Положения</w:t>
      </w:r>
      <w:r w:rsidRPr="007E092F">
        <w:rPr>
          <w:sz w:val="28"/>
          <w:szCs w:val="28"/>
        </w:rPr>
        <w:t>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6.2.</w:t>
      </w:r>
      <w:r w:rsidR="00F94090" w:rsidRPr="007E092F">
        <w:rPr>
          <w:sz w:val="28"/>
          <w:szCs w:val="28"/>
        </w:rPr>
        <w:t xml:space="preserve"> </w:t>
      </w:r>
      <w:r w:rsidRPr="007E092F">
        <w:rPr>
          <w:sz w:val="28"/>
          <w:szCs w:val="28"/>
        </w:rPr>
        <w:t xml:space="preserve">Годовой фонд оплаты труда работников </w:t>
      </w:r>
      <w:r w:rsidR="00F94090" w:rsidRPr="007E092F">
        <w:rPr>
          <w:sz w:val="28"/>
          <w:szCs w:val="28"/>
        </w:rPr>
        <w:t>У</w:t>
      </w:r>
      <w:r w:rsidRPr="007E092F">
        <w:rPr>
          <w:sz w:val="28"/>
          <w:szCs w:val="28"/>
        </w:rPr>
        <w:t>чреждения формируется исходя из объема денежных средств, направляемых на выплаты: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6.2.1.Должностных окладов, в том числе  должностных окладов руководителя службы – в размере 12 окладов.</w:t>
      </w:r>
    </w:p>
    <w:p w:rsidR="000422A6" w:rsidRPr="007E092F" w:rsidRDefault="000422A6" w:rsidP="000422A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>6.2.2.</w:t>
      </w:r>
      <w:r w:rsidR="00F94090" w:rsidRPr="007E092F">
        <w:rPr>
          <w:sz w:val="28"/>
          <w:szCs w:val="28"/>
        </w:rPr>
        <w:t xml:space="preserve"> </w:t>
      </w:r>
      <w:r w:rsidRPr="007E092F">
        <w:rPr>
          <w:sz w:val="28"/>
          <w:szCs w:val="28"/>
        </w:rPr>
        <w:t>Выплат компенсационного и стимулирующего характера.</w:t>
      </w:r>
    </w:p>
    <w:p w:rsidR="000422A6" w:rsidRPr="007E092F" w:rsidRDefault="000422A6" w:rsidP="000422A6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 xml:space="preserve">          6.3.</w:t>
      </w:r>
      <w:r w:rsidR="00F94090" w:rsidRPr="007E092F">
        <w:rPr>
          <w:sz w:val="28"/>
          <w:szCs w:val="28"/>
        </w:rPr>
        <w:t xml:space="preserve"> </w:t>
      </w:r>
      <w:r w:rsidRPr="007E092F">
        <w:rPr>
          <w:sz w:val="28"/>
          <w:szCs w:val="28"/>
        </w:rPr>
        <w:t>Материальная помощь выплачивается</w:t>
      </w:r>
      <w:r w:rsidR="00F94090" w:rsidRPr="007E092F">
        <w:rPr>
          <w:sz w:val="28"/>
          <w:szCs w:val="28"/>
        </w:rPr>
        <w:t xml:space="preserve"> в пределах фонда оплаты труда У</w:t>
      </w:r>
      <w:r w:rsidRPr="007E092F">
        <w:rPr>
          <w:sz w:val="28"/>
          <w:szCs w:val="28"/>
        </w:rPr>
        <w:t>чреждения.</w:t>
      </w:r>
    </w:p>
    <w:p w:rsidR="000422A6" w:rsidRPr="007E092F" w:rsidRDefault="000422A6" w:rsidP="000422A6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 xml:space="preserve">          При предоставлении работнику ежегодного оплачиваемого отпуска </w:t>
      </w:r>
      <w:r w:rsidRPr="007E092F">
        <w:rPr>
          <w:sz w:val="28"/>
          <w:szCs w:val="28"/>
        </w:rPr>
        <w:lastRenderedPageBreak/>
        <w:t>выплачивается материальная помощь в размере одного месячного должностного оклада за счет средств фонда оплаты труда.</w:t>
      </w:r>
    </w:p>
    <w:p w:rsidR="000422A6" w:rsidRPr="007E092F" w:rsidRDefault="000422A6" w:rsidP="000422A6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 xml:space="preserve">          Материальная помощь выплачивается, как правило, единовременно не позднее 3 календарных дней до начала очередного отпуска, однако материальная помощь может быть, по просьбе работника, выплачена по частям в иные сроки.</w:t>
      </w:r>
    </w:p>
    <w:p w:rsidR="000422A6" w:rsidRPr="002912DF" w:rsidRDefault="000422A6" w:rsidP="000422A6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7E092F">
        <w:rPr>
          <w:sz w:val="28"/>
          <w:szCs w:val="28"/>
        </w:rPr>
        <w:t xml:space="preserve">          Работники, не отработавшие полного календарного года, имеют право на материальную помощь в размере пропорционально отработанному в этом году времени</w:t>
      </w:r>
      <w:r w:rsidR="00F94090" w:rsidRPr="007E092F">
        <w:rPr>
          <w:sz w:val="28"/>
          <w:szCs w:val="28"/>
        </w:rPr>
        <w:t>»</w:t>
      </w:r>
      <w:r w:rsidRPr="007E092F">
        <w:rPr>
          <w:sz w:val="28"/>
          <w:szCs w:val="28"/>
        </w:rPr>
        <w:t>.</w:t>
      </w:r>
    </w:p>
    <w:p w:rsidR="00BB5D9D" w:rsidRDefault="00BB5D9D" w:rsidP="000422A6">
      <w:pPr>
        <w:spacing w:before="120" w:after="120"/>
        <w:ind w:firstLine="448"/>
        <w:jc w:val="both"/>
      </w:pPr>
    </w:p>
    <w:p w:rsidR="00BB5D9D" w:rsidRDefault="00BB5D9D"/>
    <w:sectPr w:rsidR="00BB5D9D" w:rsidSect="007E092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AB" w:rsidRDefault="006A53AB" w:rsidP="007E092F">
      <w:r>
        <w:separator/>
      </w:r>
    </w:p>
  </w:endnote>
  <w:endnote w:type="continuationSeparator" w:id="0">
    <w:p w:rsidR="006A53AB" w:rsidRDefault="006A53AB" w:rsidP="007E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AB" w:rsidRDefault="006A53AB" w:rsidP="007E092F">
      <w:r>
        <w:separator/>
      </w:r>
    </w:p>
  </w:footnote>
  <w:footnote w:type="continuationSeparator" w:id="0">
    <w:p w:rsidR="006A53AB" w:rsidRDefault="006A53AB" w:rsidP="007E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2F" w:rsidRDefault="007E092F">
    <w:pPr>
      <w:pStyle w:val="a5"/>
      <w:jc w:val="center"/>
    </w:pPr>
  </w:p>
  <w:p w:rsidR="007E092F" w:rsidRDefault="007E09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D9D"/>
    <w:rsid w:val="000422A6"/>
    <w:rsid w:val="000D0B6C"/>
    <w:rsid w:val="000F747D"/>
    <w:rsid w:val="00137A77"/>
    <w:rsid w:val="0017382D"/>
    <w:rsid w:val="00360D37"/>
    <w:rsid w:val="005036F6"/>
    <w:rsid w:val="00583630"/>
    <w:rsid w:val="005D15E4"/>
    <w:rsid w:val="0062186C"/>
    <w:rsid w:val="006A53AB"/>
    <w:rsid w:val="007E092F"/>
    <w:rsid w:val="008E4C05"/>
    <w:rsid w:val="008F1E0B"/>
    <w:rsid w:val="00902A44"/>
    <w:rsid w:val="00A80E3F"/>
    <w:rsid w:val="00A86877"/>
    <w:rsid w:val="00AB7299"/>
    <w:rsid w:val="00AF1C41"/>
    <w:rsid w:val="00BB5D9D"/>
    <w:rsid w:val="00C736E0"/>
    <w:rsid w:val="00D46041"/>
    <w:rsid w:val="00E14A22"/>
    <w:rsid w:val="00E2142D"/>
    <w:rsid w:val="00F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52A0"/>
  <w15:docId w15:val="{01C78DC2-9CA6-47CE-95C9-3B1EC73E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9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82D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7382D"/>
    <w:pPr>
      <w:widowControl/>
      <w:autoSpaceDE/>
      <w:autoSpaceDN/>
      <w:adjustRightInd/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1">
    <w:name w:val="FR1"/>
    <w:rsid w:val="00BB5D9D"/>
    <w:pPr>
      <w:widowControl w:val="0"/>
      <w:autoSpaceDE w:val="0"/>
      <w:autoSpaceDN w:val="0"/>
      <w:adjustRightInd w:val="0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7E0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0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09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Юрист</cp:lastModifiedBy>
  <cp:revision>9</cp:revision>
  <cp:lastPrinted>2026-04-27T08:46:00Z</cp:lastPrinted>
  <dcterms:created xsi:type="dcterms:W3CDTF">2026-04-20T13:48:00Z</dcterms:created>
  <dcterms:modified xsi:type="dcterms:W3CDTF">2026-05-05T05:55:00Z</dcterms:modified>
</cp:coreProperties>
</file>