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9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РОССИЙСКАЯ ФЕДЕРАЦИЯ</w:t>
      </w:r>
      <w:r>
        <w:rPr>
          <w:rFonts w:ascii="Times New Roman" w:hAnsi="Times New Roman"/>
          <w:sz w:val="28"/>
        </w:rPr>
      </w:r>
      <w:r/>
    </w:p>
    <w:p>
      <w:pPr>
        <w:pStyle w:val="1039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pStyle w:val="1039"/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О С Т А Н О В Л Е Н И Е</w:t>
      </w:r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tabs>
          <w:tab w:val="left" w:pos="7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 ПЕТУШИНСКОГО  РАЙОНА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Владимирской области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rPr>
          <w:sz w:val="28"/>
          <w:szCs w:val="28"/>
        </w:rPr>
      </w:pPr>
      <w:r>
        <w:rPr>
          <w:b/>
          <w:bCs/>
          <w:szCs w:val="22"/>
        </w:rPr>
        <w:t xml:space="preserve">от 30.12.2025                                           г. Петушки                                                           № 1276</w:t>
      </w:r>
      <w:r/>
    </w:p>
    <w:p>
      <w:pPr>
        <w:rPr>
          <w:spacing w:val="-3"/>
          <w:szCs w:val="28"/>
        </w:rPr>
      </w:pPr>
      <w:r>
        <w:rPr>
          <w:spacing w:val="-3"/>
          <w:szCs w:val="28"/>
        </w:rPr>
      </w:r>
      <w:r>
        <w:rPr>
          <w:spacing w:val="-3"/>
          <w:szCs w:val="28"/>
        </w:rPr>
      </w:r>
      <w:r/>
    </w:p>
    <w:p>
      <w:pPr>
        <w:rPr>
          <w:spacing w:val="-3"/>
          <w:szCs w:val="28"/>
        </w:rPr>
      </w:pPr>
      <w:r>
        <w:rPr>
          <w:spacing w:val="-3"/>
          <w:szCs w:val="28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06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70" w:type="dxa"/>
            <w:textDirection w:val="lrTb"/>
            <w:noWrap/>
          </w:tcPr>
          <w:p>
            <w:pPr>
              <w:jc w:val="both"/>
              <w:rPr>
                <w:bCs/>
                <w:i/>
                <w:sz w:val="24"/>
              </w:rPr>
            </w:pPr>
            <w:r>
              <w:rPr>
                <w:i/>
                <w:sz w:val="24"/>
              </w:rPr>
              <w:t xml:space="preserve">Об утверждении муниципальной программы «</w:t>
            </w:r>
            <w:r>
              <w:rPr>
                <w:i/>
                <w:sz w:val="24"/>
                <w:szCs w:val="28"/>
                <w:highlight w:val="white"/>
              </w:rPr>
              <w:t xml:space="preserve">Развитие туристического потенциала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Петушинского муниципального округа Владимирской области»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7" w:type="dxa"/>
            <w:textDirection w:val="lrTb"/>
            <w:noWrap/>
          </w:tcPr>
          <w:p>
            <w:pPr>
              <w:rPr>
                <w:spacing w:val="-3"/>
              </w:rPr>
            </w:pPr>
            <w:r>
              <w:rPr>
                <w:spacing w:val="-3"/>
              </w:rPr>
            </w:r>
            <w:r/>
          </w:p>
        </w:tc>
      </w:tr>
    </w:tbl>
    <w:p>
      <w:pPr>
        <w:ind w:right="21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ind w:right="21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ind w:right="21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ind w:firstLine="709"/>
        <w:jc w:val="both"/>
        <w:spacing w:after="120"/>
        <w:rPr>
          <w:sz w:val="24"/>
          <w:szCs w:val="28"/>
        </w:rPr>
      </w:pPr>
      <w:r>
        <w:rPr>
          <w:sz w:val="24"/>
          <w:szCs w:val="28"/>
        </w:rPr>
        <w:t xml:space="preserve">В соответствии со</w:t>
      </w:r>
      <w:r>
        <w:rPr>
          <w:sz w:val="24"/>
          <w:szCs w:val="28"/>
        </w:rPr>
        <w:t xml:space="preserve"> статьей 179 Бюджетного кодекса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Р</w:t>
      </w:r>
      <w:r>
        <w:rPr>
          <w:sz w:val="24"/>
          <w:szCs w:val="28"/>
        </w:rPr>
        <w:t xml:space="preserve">оссийской Федерации, </w:t>
      </w:r>
      <w:r>
        <w:rPr>
          <w:sz w:val="24"/>
          <w:szCs w:val="28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</w:t>
      </w:r>
      <w:r>
        <w:rPr>
          <w:sz w:val="24"/>
          <w:szCs w:val="28"/>
        </w:rPr>
        <w:t xml:space="preserve">п</w:t>
      </w:r>
      <w:r>
        <w:rPr>
          <w:sz w:val="24"/>
          <w:szCs w:val="28"/>
        </w:rPr>
        <w:t xml:space="preserve">равления в единой системе публичной власти», от 24.11.1996 № 132-ФЗ «Об основах туристской деятельности в Российской Федерации», </w:t>
      </w:r>
      <w:r>
        <w:rPr>
          <w:sz w:val="24"/>
          <w:szCs w:val="28"/>
        </w:rPr>
        <w:t xml:space="preserve">Законом  Владимирской области от 05.06.2025 № 64-ОЗ «Об образовании муниципального округа и городского округа в границах муниципального образования Петушинский район и признании утратившим силу отдельных законов</w:t>
      </w:r>
      <w:r>
        <w:rPr>
          <w:sz w:val="24"/>
          <w:szCs w:val="28"/>
        </w:rPr>
        <w:t xml:space="preserve"> Владимирской области», постановлением администрации Владимирской области от 29.01.2021 № 40 «О государственной программе Владимирской области «Развитие туризма во Владимирской области», </w:t>
      </w:r>
      <w:r>
        <w:rPr>
          <w:sz w:val="24"/>
          <w:szCs w:val="28"/>
        </w:rPr>
        <w:t xml:space="preserve">Стратегией социально-экономического развития муниципального образования «Петушинский район» Владимирской области на период до 2030 года, утвержденной решением Совета народных депутатов Петушинского района от 24.12.2024 № 88/17, </w:t>
      </w:r>
      <w:r>
        <w:rPr>
          <w:sz w:val="24"/>
          <w:szCs w:val="28"/>
        </w:rPr>
        <w:t xml:space="preserve">постановлени</w:t>
      </w:r>
      <w:r>
        <w:rPr>
          <w:sz w:val="24"/>
          <w:szCs w:val="28"/>
        </w:rPr>
        <w:t xml:space="preserve">ями </w:t>
      </w:r>
      <w:r>
        <w:rPr>
          <w:sz w:val="24"/>
          <w:szCs w:val="28"/>
        </w:rPr>
        <w:t xml:space="preserve">администрации Петушинского рай</w:t>
      </w:r>
      <w:r>
        <w:rPr>
          <w:sz w:val="24"/>
          <w:szCs w:val="28"/>
        </w:rPr>
        <w:t xml:space="preserve">о</w:t>
      </w:r>
      <w:r>
        <w:rPr>
          <w:sz w:val="24"/>
          <w:szCs w:val="28"/>
        </w:rPr>
        <w:t xml:space="preserve">на от 12.11.2025 № 1075 «Об утверждении По</w:t>
      </w:r>
      <w:r>
        <w:rPr>
          <w:sz w:val="24"/>
          <w:szCs w:val="28"/>
        </w:rPr>
        <w:t xml:space="preserve">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области», от 12.11.2025 № 1071 «Об утверждении Перечня муниципальных программ </w:t>
      </w:r>
      <w:r>
        <w:rPr>
          <w:rFonts w:ascii="Times New Roman" w:hAnsi="Times New Roman" w:cs="Times New Roman"/>
          <w:sz w:val="24"/>
          <w:szCs w:val="28"/>
        </w:rPr>
        <w:t xml:space="preserve">Петушинского муниципального округа Владимирской области», руководствуясь </w:t>
      </w:r>
      <w:r>
        <w:rPr>
          <w:sz w:val="24"/>
          <w:szCs w:val="28"/>
        </w:rPr>
        <w:t xml:space="preserve">Уставом Петушинского муниц</w:t>
      </w:r>
      <w:r>
        <w:rPr>
          <w:sz w:val="24"/>
          <w:szCs w:val="28"/>
        </w:rPr>
        <w:t xml:space="preserve">ипального округа Владимирской области</w:t>
      </w:r>
      <w:r>
        <w:rPr>
          <w:sz w:val="24"/>
          <w:szCs w:val="28"/>
        </w:rPr>
        <w:t xml:space="preserve">, </w:t>
      </w:r>
      <w:r>
        <w:rPr>
          <w:sz w:val="24"/>
        </w:rPr>
      </w:r>
      <w:r/>
    </w:p>
    <w:p>
      <w:pPr>
        <w:jc w:val="both"/>
        <w:spacing w:before="120" w:after="120"/>
        <w:rPr>
          <w:sz w:val="24"/>
        </w:rPr>
      </w:pPr>
      <w:r>
        <w:rPr>
          <w:sz w:val="24"/>
          <w:szCs w:val="28"/>
        </w:rPr>
        <w:t xml:space="preserve">п о с т а н о в л я ю:</w:t>
      </w:r>
      <w:r>
        <w:rPr>
          <w:sz w:val="24"/>
        </w:rPr>
      </w:r>
      <w:r/>
    </w:p>
    <w:p>
      <w:pPr>
        <w:ind w:firstLine="709"/>
        <w:jc w:val="both"/>
        <w:spacing w:after="120"/>
        <w:rPr>
          <w:sz w:val="24"/>
        </w:rPr>
      </w:pPr>
      <w:r>
        <w:rPr>
          <w:sz w:val="24"/>
          <w:szCs w:val="28"/>
        </w:rPr>
        <w:t xml:space="preserve">1. Утвердить муниципальную программу </w:t>
      </w:r>
      <w:r>
        <w:rPr>
          <w:sz w:val="24"/>
          <w:highlight w:val="white"/>
        </w:rPr>
        <w:t xml:space="preserve">«</w:t>
      </w:r>
      <w:r>
        <w:rPr>
          <w:sz w:val="24"/>
          <w:szCs w:val="28"/>
          <w:highlight w:val="white"/>
        </w:rPr>
        <w:t xml:space="preserve">Развитие туристического потенциала </w:t>
      </w:r>
      <w:r>
        <w:rPr>
          <w:rFonts w:ascii="Times New Roman" w:hAnsi="Times New Roman" w:cs="Times New Roman"/>
          <w:sz w:val="24"/>
          <w:szCs w:val="28"/>
        </w:rPr>
        <w:t xml:space="preserve">Петушинского муниципального округа Владимирской области</w:t>
      </w:r>
      <w:r>
        <w:rPr>
          <w:sz w:val="24"/>
          <w:szCs w:val="28"/>
          <w:highlight w:val="white"/>
        </w:rPr>
        <w:t xml:space="preserve">»</w:t>
      </w:r>
      <w:r>
        <w:rPr>
          <w:sz w:val="24"/>
          <w:szCs w:val="28"/>
        </w:rPr>
        <w:t xml:space="preserve"> согласно приложению.</w:t>
      </w:r>
      <w:r>
        <w:rPr>
          <w:sz w:val="24"/>
        </w:rPr>
      </w:r>
      <w:r/>
    </w:p>
    <w:p>
      <w:pPr>
        <w:ind w:firstLine="709"/>
        <w:jc w:val="both"/>
        <w:spacing w:after="120"/>
        <w:rPr>
          <w:szCs w:val="28"/>
        </w:rPr>
      </w:pPr>
      <w:r>
        <w:rPr>
          <w:sz w:val="24"/>
          <w:szCs w:val="28"/>
        </w:rPr>
        <w:t xml:space="preserve">2. Контроль за исполнением постановления возложи</w:t>
      </w:r>
      <w:r>
        <w:rPr>
          <w:sz w:val="24"/>
          <w:szCs w:val="28"/>
        </w:rPr>
        <w:t xml:space="preserve">ть </w:t>
      </w:r>
      <w:r>
        <w:rPr>
          <w:sz w:val="24"/>
          <w:szCs w:val="28"/>
        </w:rPr>
        <w:t xml:space="preserve">на заместителя главы</w:t>
      </w:r>
      <w:r>
        <w:rPr>
          <w:sz w:val="24"/>
        </w:rPr>
        <w:t xml:space="preserve"> </w:t>
      </w:r>
      <w:r>
        <w:t xml:space="preserve">администрации по экономике.</w:t>
      </w:r>
      <w:r/>
    </w:p>
    <w:p>
      <w:pPr>
        <w:ind w:firstLine="709"/>
        <w:jc w:val="both"/>
        <w:spacing w:after="120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>
        <w:rPr>
          <w:rFonts w:ascii="Times New Roman" w:hAnsi="Times New Roman" w:cs="Times New Roman" w:eastAsia="Times New Roman"/>
          <w:sz w:val="24"/>
          <w:szCs w:val="28"/>
          <w:lang w:eastAsia="ru-RU"/>
        </w:rPr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>
        <w:rPr>
          <w:rFonts w:ascii="Times New Roman" w:hAnsi="Times New Roman" w:cs="Times New Roman" w:eastAsia="Times New Roman"/>
          <w:sz w:val="24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bCs/>
          <w:sz w:val="24"/>
          <w:szCs w:val="28"/>
          <w:lang w:eastAsia="ru-RU"/>
        </w:rPr>
        <w:t xml:space="preserve">но не ранее 01.01.2026 года, и подлежит размещению на официальном сайте </w:t>
      </w:r>
      <w:r>
        <w:rPr>
          <w:sz w:val="24"/>
          <w:szCs w:val="28"/>
        </w:rPr>
        <w:t xml:space="preserve">Петушинского </w:t>
      </w:r>
      <w:r>
        <w:rPr>
          <w:i w:val="0"/>
          <w:iCs w:val="0"/>
          <w:sz w:val="24"/>
          <w:szCs w:val="28"/>
        </w:rPr>
        <w:t xml:space="preserve">муниципального округа Владимирской области</w:t>
      </w:r>
      <w:r>
        <w:rPr>
          <w:sz w:val="24"/>
          <w:szCs w:val="28"/>
        </w:rPr>
        <w:t xml:space="preserve">.</w:t>
      </w:r>
      <w:r>
        <w:rPr>
          <w:sz w:val="24"/>
        </w:rPr>
      </w:r>
      <w:r/>
    </w:p>
    <w:p>
      <w:pPr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p>
      <w:pPr>
        <w:ind w:right="23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</w:r>
      <w:r>
        <w:rPr>
          <w:sz w:val="24"/>
        </w:rPr>
        <w:tab/>
      </w:r>
      <w:r/>
    </w:p>
    <w:p>
      <w:pPr>
        <w:ind w:right="21"/>
        <w:jc w:val="both"/>
        <w:spacing w:after="120"/>
        <w:rPr>
          <w:bCs/>
          <w:sz w:val="28"/>
          <w:szCs w:val="28"/>
          <w:highlight w:val="none"/>
        </w:rPr>
      </w:pPr>
      <w:r>
        <w:rPr>
          <w:bCs/>
          <w:sz w:val="24"/>
          <w:szCs w:val="28"/>
        </w:rPr>
        <w:t xml:space="preserve">И.о. главы администрации                                                                                          А.В. КУРБАТОВ</w:t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19"/>
        <w:gridCol w:w="425"/>
        <w:gridCol w:w="3792"/>
      </w:tblGrid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6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  <w:t xml:space="preserve"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995" w:type="dxa"/>
                  <w:textDirection w:val="lrTb"/>
                  <w:noWrap/>
                </w:tcPr>
                <w:p>
                  <w:pPr>
                    <w:ind w:right="-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nos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/>
                </w:p>
              </w:tc>
            </w:tr>
          </w:tbl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9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bCs/>
                <w:sz w:val="24"/>
                <w:szCs w:val="24"/>
              </w:rPr>
              <w:t xml:space="preserve">З а в и з и р о в а н 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6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9" w:type="dxa"/>
            <w:textDirection w:val="lrTb"/>
            <w:noWrap/>
          </w:tcPr>
          <w:p>
            <w:pPr>
              <w:pStyle w:val="877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  <w:t xml:space="preserve">Начальник управления аналитическо-правовой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7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7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  <w:t xml:space="preserve"> Н.В. Калиновская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9" w:type="dxa"/>
            <w:textDirection w:val="lrTb"/>
            <w:noWrap/>
          </w:tcPr>
          <w:p>
            <w:pPr>
              <w:pStyle w:val="877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7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  <w:t xml:space="preserve">Начальник отдела делопроизводства, контрольной и протокольной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7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77"/>
              <w:jc w:val="righ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bCs/>
                <w:sz w:val="24"/>
                <w:szCs w:val="24"/>
              </w:rPr>
              <w:t xml:space="preserve">И.Г. Алексеева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9" w:type="dxa"/>
            <w:textDirection w:val="lrTb"/>
            <w:noWrap/>
          </w:tcPr>
          <w:p>
            <w:pPr>
              <w:ind w:right="-2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  <w:highlight w:val="white"/>
              </w:rPr>
              <w:t xml:space="preserve">Начальник финансового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-2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  <w:highlight w:val="white"/>
              </w:rPr>
              <w:t xml:space="preserve">Л.А. Дмитриева</w:t>
            </w:r>
            <w:r>
              <w:rPr>
                <w:rFonts w:ascii="Times New Roman" w:hAnsi="Times New Roman" w:cs="Times New Roman" w:eastAsia="Tino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nos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9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9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9" w:type="dxa"/>
            <w:textDirection w:val="lrTb"/>
            <w:noWrap/>
          </w:tcPr>
          <w:p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2" w:type="dxa"/>
            <w:textDirection w:val="lrTb"/>
            <w:noWrap/>
          </w:tcPr>
          <w:p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nos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</w:rPr>
        <w:t xml:space="preserve">Соответствие текста файла и оригинала документа подтверждаю 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</w:rPr>
        <w:t xml:space="preserve">Исп. Е.А. Головина – </w:t>
      </w:r>
      <w:r>
        <w:rPr>
          <w:rFonts w:ascii="Times New Roman" w:hAnsi="Times New Roman" w:cs="Times New Roman" w:eastAsia="Tinos"/>
          <w:sz w:val="24"/>
          <w:szCs w:val="24"/>
        </w:rPr>
        <w:t xml:space="preserve">начальник управления стратегического планирования, инвестиционной политики и экономического развития</w:t>
      </w:r>
      <w:r>
        <w:rPr>
          <w:rFonts w:ascii="Times New Roman" w:hAnsi="Times New Roman" w:cs="Times New Roman" w:eastAsia="Tinos"/>
          <w:sz w:val="24"/>
          <w:szCs w:val="24"/>
        </w:rPr>
        <w:t xml:space="preserve">, тел. 8(49243)2-28-23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nos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</w:rPr>
        <w:t xml:space="preserve">Дата размещения на официальном сайте                                ____________________</w:t>
      </w:r>
      <w:r/>
    </w:p>
    <w:p>
      <w:pPr>
        <w:rPr>
          <w:rFonts w:ascii="Times New Roman" w:hAnsi="Times New Roman" w:cs="Times New Roman" w:eastAsia="Tinos"/>
          <w:sz w:val="24"/>
          <w:szCs w:val="24"/>
          <w:highlight w:val="none"/>
        </w:rPr>
      </w:pPr>
      <w:r>
        <w:rPr>
          <w:rFonts w:ascii="Times New Roman" w:hAnsi="Times New Roman" w:cs="Times New Roman" w:eastAsia="Tinos"/>
          <w:sz w:val="24"/>
          <w:szCs w:val="24"/>
        </w:rPr>
      </w:r>
      <w:r>
        <w:rPr>
          <w:rFonts w:ascii="Times New Roman" w:hAnsi="Times New Roman" w:cs="Times New Roman" w:eastAsia="Tinos"/>
          <w:sz w:val="24"/>
          <w:szCs w:val="24"/>
        </w:rPr>
        <w:t xml:space="preserve">Дата направления в прокуратуру                                             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</w:rPr>
        <w:t xml:space="preserve">Дата антикоррупционной экспертизы                                     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</w:rPr>
        <w:t xml:space="preserve">Дата заключения КСО                                                               ____________________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  <w:lang w:eastAsia="ar-SA"/>
        </w:rPr>
        <w:t xml:space="preserve">Разослано: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  <w:lang w:eastAsia="ar-SA"/>
        </w:rPr>
        <w:t xml:space="preserve">в дело –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  <w:lang w:eastAsia="ar-SA"/>
        </w:rPr>
        <w:t xml:space="preserve">Районная газета «Вперед» - 1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  <w:lang w:eastAsia="ar-SA"/>
        </w:rPr>
        <w:t xml:space="preserve">VESTNIK-PETRAION.RU - 1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  <w:lang w:eastAsia="ar-SA"/>
        </w:rPr>
        <w:t xml:space="preserve">ФУ – 1</w:t>
      </w:r>
      <w:r>
        <w:rPr>
          <w:rFonts w:ascii="Times New Roman" w:hAnsi="Times New Roman" w:cs="Times New Roman" w:eastAsia="Tinos"/>
          <w:sz w:val="24"/>
          <w:szCs w:val="24"/>
          <w:lang w:eastAsia="ar-SA"/>
        </w:rPr>
        <w:tab/>
      </w:r>
      <w:r>
        <w:rPr>
          <w:rFonts w:ascii="Times New Roman" w:hAnsi="Times New Roman" w:cs="Times New Roman" w:eastAsia="Tinos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  <w:lang w:eastAsia="ar-SA"/>
        </w:rPr>
        <w:t xml:space="preserve">КФКиС –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="Tinos"/>
          <w:sz w:val="24"/>
          <w:szCs w:val="24"/>
          <w:lang w:eastAsia="ar-SA"/>
        </w:rPr>
        <w:t xml:space="preserve">Консультант Плюс - 1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</w:pPr>
      <w:r/>
      <w:r/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993" w:left="1418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jc w:val="center"/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418" w:right="1134" w:bottom="567" w:left="993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r>
        <w:t xml:space="preserve">Петушинского муниципального округа Владимирской области</w:t>
      </w:r>
      <w:r/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1134" w:right="567" w:bottom="993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Verdana">
    <w:panose1 w:val="020B0604030504040204"/>
  </w:font>
  <w:font w:name="Courier New">
    <w:panose1 w:val="020704090202050204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71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02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1942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662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102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22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262" w:hanging="360"/>
      </w:pPr>
      <w:rPr>
        <w:rFonts w:ascii="Wingdings" w:hAnsi="Wingdings" w:cs="Wingdings" w:eastAsia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56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ascii="Wingdings" w:hAnsi="Wingdings" w:cs="Wingdings" w:eastAsia="Wingdings"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26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98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370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442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14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86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658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30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8028" w:hanging="360"/>
      </w:pPr>
      <w:rPr>
        <w:rFonts w:ascii="Wingdings" w:hAnsi="Wingdings" w:cs="Wingdings" w:eastAsia="Wingdings"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843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ascii="Wingdings" w:hAnsi="Wingdings" w:cs="Wingdings" w:eastAsia="Wingdings"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1"/>
  </w:num>
  <w:num w:numId="4">
    <w:abstractNumId w:val="31"/>
  </w:num>
  <w:num w:numId="5">
    <w:abstractNumId w:val="9"/>
  </w:num>
  <w:num w:numId="6">
    <w:abstractNumId w:val="4"/>
  </w:num>
  <w:num w:numId="7">
    <w:abstractNumId w:val="25"/>
  </w:num>
  <w:num w:numId="8">
    <w:abstractNumId w:val="19"/>
  </w:num>
  <w:num w:numId="9">
    <w:abstractNumId w:val="26"/>
  </w:num>
  <w:num w:numId="10">
    <w:abstractNumId w:val="27"/>
  </w:num>
  <w:num w:numId="11">
    <w:abstractNumId w:val="3"/>
  </w:num>
  <w:num w:numId="12">
    <w:abstractNumId w:val="23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21"/>
  </w:num>
  <w:num w:numId="18">
    <w:abstractNumId w:val="33"/>
  </w:num>
  <w:num w:numId="19">
    <w:abstractNumId w:val="7"/>
  </w:num>
  <w:num w:numId="20">
    <w:abstractNumId w:val="8"/>
  </w:num>
  <w:num w:numId="21">
    <w:abstractNumId w:val="24"/>
  </w:num>
  <w:num w:numId="22">
    <w:abstractNumId w:val="28"/>
  </w:num>
  <w:num w:numId="23">
    <w:abstractNumId w:val="5"/>
  </w:num>
  <w:num w:numId="24">
    <w:abstractNumId w:val="22"/>
  </w:num>
  <w:num w:numId="25">
    <w:abstractNumId w:val="10"/>
  </w:num>
  <w:num w:numId="26">
    <w:abstractNumId w:val="20"/>
  </w:num>
  <w:num w:numId="27">
    <w:abstractNumId w:val="13"/>
  </w:num>
  <w:num w:numId="28">
    <w:abstractNumId w:val="35"/>
  </w:num>
  <w:num w:numId="29">
    <w:abstractNumId w:val="32"/>
  </w:num>
  <w:num w:numId="30">
    <w:abstractNumId w:val="6"/>
  </w:num>
  <w:num w:numId="31">
    <w:abstractNumId w:val="0"/>
  </w:num>
  <w:num w:numId="32">
    <w:abstractNumId w:val="30"/>
  </w:num>
  <w:num w:numId="33">
    <w:abstractNumId w:val="2"/>
  </w:num>
  <w:num w:numId="34">
    <w:abstractNumId w:val="29"/>
  </w:num>
  <w:num w:numId="35">
    <w:abstractNumId w:val="17"/>
  </w:num>
  <w:num w:numId="36">
    <w:abstractNumId w:val="14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797"/>
    <w:next w:val="797"/>
    <w:link w:val="80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67">
    <w:name w:val="Heading 2"/>
    <w:basedOn w:val="797"/>
    <w:next w:val="797"/>
    <w:link w:val="8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68">
    <w:name w:val="Heading 3"/>
    <w:basedOn w:val="797"/>
    <w:next w:val="797"/>
    <w:link w:val="8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69">
    <w:name w:val="Heading 4"/>
    <w:basedOn w:val="797"/>
    <w:next w:val="797"/>
    <w:link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70">
    <w:name w:val="Heading 5"/>
    <w:basedOn w:val="797"/>
    <w:next w:val="797"/>
    <w:link w:val="8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71">
    <w:name w:val="Heading 6"/>
    <w:basedOn w:val="797"/>
    <w:next w:val="797"/>
    <w:link w:val="8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72">
    <w:name w:val="Heading 7"/>
    <w:basedOn w:val="797"/>
    <w:next w:val="797"/>
    <w:link w:val="8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73">
    <w:name w:val="Heading 8"/>
    <w:basedOn w:val="797"/>
    <w:next w:val="797"/>
    <w:link w:val="8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74">
    <w:name w:val="Heading 9"/>
    <w:basedOn w:val="797"/>
    <w:next w:val="797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paragraph" w:styleId="775">
    <w:name w:val="Header"/>
    <w:basedOn w:val="797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6">
    <w:name w:val="Footer"/>
    <w:basedOn w:val="797"/>
    <w:link w:val="8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7">
    <w:name w:val="Caption"/>
    <w:basedOn w:val="797"/>
    <w:next w:val="7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78">
    <w:name w:val="Plain Table 1"/>
    <w:basedOn w:val="7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7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5 Dark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7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7 Colorful"/>
    <w:basedOn w:val="7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97" w:default="1">
    <w:name w:val="Normal"/>
    <w:rPr>
      <w:sz w:val="24"/>
      <w:szCs w:val="24"/>
    </w:rPr>
  </w:style>
  <w:style w:type="character" w:styleId="798" w:default="1">
    <w:name w:val="Default Paragraph Font"/>
    <w:uiPriority w:val="1"/>
    <w:semiHidden/>
    <w:unhideWhenUsed/>
  </w:style>
  <w:style w:type="table" w:styleId="7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0" w:default="1">
    <w:name w:val="No List"/>
    <w:uiPriority w:val="99"/>
    <w:semiHidden/>
    <w:unhideWhenUsed/>
  </w:style>
  <w:style w:type="character" w:styleId="801" w:customStyle="1">
    <w:name w:val="Heading 1 Char"/>
    <w:basedOn w:val="798"/>
    <w:uiPriority w:val="9"/>
    <w:rPr>
      <w:rFonts w:ascii="Arial" w:hAnsi="Arial" w:cs="Arial" w:eastAsia="Arial"/>
      <w:sz w:val="40"/>
      <w:szCs w:val="40"/>
    </w:rPr>
  </w:style>
  <w:style w:type="character" w:styleId="802" w:customStyle="1">
    <w:name w:val="Heading 2 Char"/>
    <w:basedOn w:val="798"/>
    <w:uiPriority w:val="9"/>
    <w:rPr>
      <w:rFonts w:ascii="Arial" w:hAnsi="Arial" w:cs="Arial" w:eastAsia="Arial"/>
      <w:sz w:val="34"/>
    </w:rPr>
  </w:style>
  <w:style w:type="character" w:styleId="803" w:customStyle="1">
    <w:name w:val="Heading 3 Char"/>
    <w:basedOn w:val="798"/>
    <w:uiPriority w:val="9"/>
    <w:rPr>
      <w:rFonts w:ascii="Arial" w:hAnsi="Arial" w:cs="Arial" w:eastAsia="Arial"/>
      <w:sz w:val="30"/>
      <w:szCs w:val="30"/>
    </w:rPr>
  </w:style>
  <w:style w:type="character" w:styleId="804" w:customStyle="1">
    <w:name w:val="Heading 4 Char"/>
    <w:basedOn w:val="798"/>
    <w:uiPriority w:val="9"/>
    <w:rPr>
      <w:rFonts w:ascii="Arial" w:hAnsi="Arial" w:cs="Arial" w:eastAsia="Arial"/>
      <w:b/>
      <w:bCs/>
      <w:sz w:val="26"/>
      <w:szCs w:val="26"/>
    </w:rPr>
  </w:style>
  <w:style w:type="character" w:styleId="805" w:customStyle="1">
    <w:name w:val="Heading 5 Char"/>
    <w:basedOn w:val="798"/>
    <w:uiPriority w:val="9"/>
    <w:rPr>
      <w:rFonts w:ascii="Arial" w:hAnsi="Arial" w:cs="Arial" w:eastAsia="Arial"/>
      <w:b/>
      <w:bCs/>
      <w:sz w:val="24"/>
      <w:szCs w:val="24"/>
    </w:rPr>
  </w:style>
  <w:style w:type="character" w:styleId="806" w:customStyle="1">
    <w:name w:val="Heading 6 Char"/>
    <w:basedOn w:val="798"/>
    <w:uiPriority w:val="9"/>
    <w:rPr>
      <w:rFonts w:ascii="Arial" w:hAnsi="Arial" w:cs="Arial" w:eastAsia="Arial"/>
      <w:b/>
      <w:bCs/>
      <w:sz w:val="22"/>
      <w:szCs w:val="22"/>
    </w:rPr>
  </w:style>
  <w:style w:type="character" w:styleId="807" w:customStyle="1">
    <w:name w:val="Heading 7 Char"/>
    <w:basedOn w:val="7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8" w:customStyle="1">
    <w:name w:val="Heading 8 Char"/>
    <w:basedOn w:val="798"/>
    <w:uiPriority w:val="9"/>
    <w:rPr>
      <w:rFonts w:ascii="Arial" w:hAnsi="Arial" w:cs="Arial" w:eastAsia="Arial"/>
      <w:i/>
      <w:iCs/>
      <w:sz w:val="22"/>
      <w:szCs w:val="22"/>
    </w:rPr>
  </w:style>
  <w:style w:type="character" w:styleId="809" w:customStyle="1">
    <w:name w:val="Heading 9 Char"/>
    <w:basedOn w:val="798"/>
    <w:uiPriority w:val="9"/>
    <w:rPr>
      <w:rFonts w:ascii="Arial" w:hAnsi="Arial" w:cs="Arial" w:eastAsia="Arial"/>
      <w:i/>
      <w:iCs/>
      <w:sz w:val="21"/>
      <w:szCs w:val="21"/>
    </w:rPr>
  </w:style>
  <w:style w:type="character" w:styleId="810" w:customStyle="1">
    <w:name w:val="Header Char"/>
    <w:basedOn w:val="798"/>
    <w:uiPriority w:val="99"/>
  </w:style>
  <w:style w:type="character" w:styleId="811" w:customStyle="1">
    <w:name w:val="Caption Char"/>
    <w:uiPriority w:val="99"/>
  </w:style>
  <w:style w:type="paragraph" w:styleId="812" w:customStyle="1">
    <w:name w:val="Заголовок 11"/>
    <w:basedOn w:val="797"/>
    <w:next w:val="797"/>
    <w:link w:val="84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813" w:customStyle="1">
    <w:name w:val="Заголовок 21"/>
    <w:basedOn w:val="797"/>
    <w:next w:val="797"/>
    <w:link w:val="8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814" w:customStyle="1">
    <w:name w:val="Заголовок 31"/>
    <w:basedOn w:val="797"/>
    <w:next w:val="797"/>
    <w:link w:val="8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15" w:customStyle="1">
    <w:name w:val="Заголовок 41"/>
    <w:basedOn w:val="797"/>
    <w:next w:val="797"/>
    <w:link w:val="8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16" w:customStyle="1">
    <w:name w:val="Заголовок 51"/>
    <w:basedOn w:val="797"/>
    <w:next w:val="797"/>
    <w:link w:val="8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817" w:customStyle="1">
    <w:name w:val="Заголовок 61"/>
    <w:basedOn w:val="797"/>
    <w:next w:val="797"/>
    <w:link w:val="8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18" w:customStyle="1">
    <w:name w:val="Заголовок 71"/>
    <w:basedOn w:val="797"/>
    <w:next w:val="797"/>
    <w:link w:val="8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19" w:customStyle="1">
    <w:name w:val="Заголовок 81"/>
    <w:basedOn w:val="797"/>
    <w:next w:val="797"/>
    <w:link w:val="8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20" w:customStyle="1">
    <w:name w:val="Заголовок 91"/>
    <w:basedOn w:val="797"/>
    <w:next w:val="797"/>
    <w:link w:val="8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paragraph" w:styleId="821" w:customStyle="1">
    <w:name w:val="Верхний колонтитул1"/>
    <w:basedOn w:val="797"/>
    <w:link w:val="88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22" w:customStyle="1">
    <w:name w:val="Нижний колонтитул1"/>
    <w:basedOn w:val="797"/>
    <w:link w:val="891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23" w:customStyle="1">
    <w:name w:val="Название объекта1"/>
    <w:basedOn w:val="797"/>
    <w:next w:val="7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824" w:customStyle="1">
    <w:name w:val="Таблица простая 11"/>
    <w:basedOn w:val="7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 w:customStyle="1">
    <w:name w:val="Таблица простая 21"/>
    <w:basedOn w:val="7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 w:customStyle="1">
    <w:name w:val="Таблица простая 31"/>
    <w:basedOn w:val="7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 w:customStyle="1">
    <w:name w:val="Таблица простая 41"/>
    <w:basedOn w:val="7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Таблица простая 51"/>
    <w:basedOn w:val="7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 w:customStyle="1">
    <w:name w:val="Таблица-сетка 1 светлая1"/>
    <w:basedOn w:val="7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Таблица-сетка 21"/>
    <w:basedOn w:val="7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31"/>
    <w:basedOn w:val="7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Таблица-сетка 41"/>
    <w:basedOn w:val="7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Таблица-сетка 5 темная1"/>
    <w:basedOn w:val="7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Таблица-сетка 6 цветная1"/>
    <w:basedOn w:val="7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Таблица-сетка 7 цветная1"/>
    <w:basedOn w:val="7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Список-таблица 1 светлая1"/>
    <w:basedOn w:val="79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Список-таблица 21"/>
    <w:basedOn w:val="7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Список-таблица 31"/>
    <w:basedOn w:val="7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41"/>
    <w:basedOn w:val="7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Список-таблица 5 темная1"/>
    <w:basedOn w:val="7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Список-таблица 6 цветная1"/>
    <w:basedOn w:val="7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Список-таблица 7 цветная1"/>
    <w:basedOn w:val="7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43" w:customStyle="1">
    <w:name w:val="Заголовок 1 Знак1"/>
    <w:basedOn w:val="798"/>
    <w:link w:val="812"/>
    <w:uiPriority w:val="9"/>
    <w:rPr>
      <w:rFonts w:ascii="Arial" w:hAnsi="Arial" w:cs="Arial" w:eastAsia="Arial"/>
      <w:sz w:val="40"/>
      <w:szCs w:val="40"/>
    </w:rPr>
  </w:style>
  <w:style w:type="character" w:styleId="844" w:customStyle="1">
    <w:name w:val="Заголовок 2 Знак1"/>
    <w:basedOn w:val="798"/>
    <w:link w:val="813"/>
    <w:uiPriority w:val="9"/>
    <w:rPr>
      <w:rFonts w:ascii="Arial" w:hAnsi="Arial" w:cs="Arial" w:eastAsia="Arial"/>
      <w:sz w:val="34"/>
    </w:rPr>
  </w:style>
  <w:style w:type="character" w:styleId="845" w:customStyle="1">
    <w:name w:val="Заголовок 3 Знак1"/>
    <w:basedOn w:val="798"/>
    <w:link w:val="814"/>
    <w:uiPriority w:val="9"/>
    <w:rPr>
      <w:rFonts w:ascii="Arial" w:hAnsi="Arial" w:cs="Arial" w:eastAsia="Arial"/>
      <w:sz w:val="30"/>
      <w:szCs w:val="30"/>
    </w:rPr>
  </w:style>
  <w:style w:type="character" w:styleId="846" w:customStyle="1">
    <w:name w:val="Заголовок 4 Знак1"/>
    <w:basedOn w:val="798"/>
    <w:link w:val="815"/>
    <w:uiPriority w:val="9"/>
    <w:rPr>
      <w:rFonts w:ascii="Arial" w:hAnsi="Arial" w:cs="Arial" w:eastAsia="Arial"/>
      <w:b/>
      <w:bCs/>
      <w:sz w:val="26"/>
      <w:szCs w:val="26"/>
    </w:rPr>
  </w:style>
  <w:style w:type="character" w:styleId="847" w:customStyle="1">
    <w:name w:val="Заголовок 5 Знак1"/>
    <w:basedOn w:val="798"/>
    <w:link w:val="816"/>
    <w:uiPriority w:val="9"/>
    <w:rPr>
      <w:rFonts w:ascii="Arial" w:hAnsi="Arial" w:cs="Arial" w:eastAsia="Arial"/>
      <w:b/>
      <w:bCs/>
      <w:sz w:val="24"/>
      <w:szCs w:val="24"/>
    </w:rPr>
  </w:style>
  <w:style w:type="character" w:styleId="848" w:customStyle="1">
    <w:name w:val="Заголовок 6 Знак1"/>
    <w:basedOn w:val="798"/>
    <w:link w:val="817"/>
    <w:uiPriority w:val="9"/>
    <w:rPr>
      <w:rFonts w:ascii="Arial" w:hAnsi="Arial" w:cs="Arial" w:eastAsia="Arial"/>
      <w:b/>
      <w:bCs/>
      <w:sz w:val="22"/>
      <w:szCs w:val="22"/>
    </w:rPr>
  </w:style>
  <w:style w:type="character" w:styleId="849" w:customStyle="1">
    <w:name w:val="Заголовок 7 Знак1"/>
    <w:basedOn w:val="798"/>
    <w:link w:val="8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50" w:customStyle="1">
    <w:name w:val="Заголовок 8 Знак1"/>
    <w:basedOn w:val="798"/>
    <w:link w:val="819"/>
    <w:uiPriority w:val="9"/>
    <w:rPr>
      <w:rFonts w:ascii="Arial" w:hAnsi="Arial" w:cs="Arial" w:eastAsia="Arial"/>
      <w:i/>
      <w:iCs/>
      <w:sz w:val="22"/>
      <w:szCs w:val="22"/>
    </w:rPr>
  </w:style>
  <w:style w:type="character" w:styleId="851" w:customStyle="1">
    <w:name w:val="Заголовок 9 Знак1"/>
    <w:basedOn w:val="798"/>
    <w:link w:val="820"/>
    <w:uiPriority w:val="9"/>
    <w:rPr>
      <w:rFonts w:ascii="Arial" w:hAnsi="Arial" w:cs="Arial" w:eastAsia="Arial"/>
      <w:i/>
      <w:iCs/>
      <w:sz w:val="21"/>
      <w:szCs w:val="21"/>
    </w:rPr>
  </w:style>
  <w:style w:type="character" w:styleId="852" w:customStyle="1">
    <w:name w:val="Title Char"/>
    <w:basedOn w:val="798"/>
    <w:uiPriority w:val="10"/>
    <w:rPr>
      <w:sz w:val="48"/>
      <w:szCs w:val="48"/>
    </w:rPr>
  </w:style>
  <w:style w:type="character" w:styleId="853" w:customStyle="1">
    <w:name w:val="Subtitle Char"/>
    <w:basedOn w:val="798"/>
    <w:uiPriority w:val="11"/>
    <w:rPr>
      <w:sz w:val="24"/>
      <w:szCs w:val="24"/>
    </w:rPr>
  </w:style>
  <w:style w:type="character" w:styleId="854" w:customStyle="1">
    <w:name w:val="Quote Char"/>
    <w:uiPriority w:val="29"/>
    <w:rPr>
      <w:i/>
    </w:rPr>
  </w:style>
  <w:style w:type="character" w:styleId="855" w:customStyle="1">
    <w:name w:val="Intense Quote Char"/>
    <w:uiPriority w:val="30"/>
    <w:rPr>
      <w:i/>
    </w:rPr>
  </w:style>
  <w:style w:type="character" w:styleId="856" w:customStyle="1">
    <w:name w:val="Footnote Text Char"/>
    <w:uiPriority w:val="99"/>
    <w:rPr>
      <w:sz w:val="18"/>
    </w:rPr>
  </w:style>
  <w:style w:type="character" w:styleId="857" w:customStyle="1">
    <w:name w:val="Endnote Text Char"/>
    <w:uiPriority w:val="99"/>
    <w:rPr>
      <w:sz w:val="20"/>
    </w:rPr>
  </w:style>
  <w:style w:type="paragraph" w:styleId="858" w:customStyle="1">
    <w:name w:val="Заголовок 11"/>
    <w:basedOn w:val="797"/>
    <w:next w:val="797"/>
    <w:link w:val="86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859" w:customStyle="1">
    <w:name w:val="Заголовок 21"/>
    <w:basedOn w:val="797"/>
    <w:next w:val="797"/>
    <w:link w:val="868"/>
    <w:pPr>
      <w:jc w:val="center"/>
      <w:keepNext/>
      <w:outlineLvl w:val="1"/>
    </w:pPr>
    <w:rPr>
      <w:b/>
      <w:spacing w:val="20"/>
      <w:sz w:val="28"/>
    </w:rPr>
  </w:style>
  <w:style w:type="paragraph" w:styleId="860" w:customStyle="1">
    <w:name w:val="Заголовок 31"/>
    <w:basedOn w:val="797"/>
    <w:next w:val="797"/>
    <w:link w:val="8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61" w:customStyle="1">
    <w:name w:val="Заголовок 41"/>
    <w:basedOn w:val="797"/>
    <w:next w:val="797"/>
    <w:link w:val="8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62" w:customStyle="1">
    <w:name w:val="Заголовок 51"/>
    <w:basedOn w:val="797"/>
    <w:next w:val="797"/>
    <w:link w:val="8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863" w:customStyle="1">
    <w:name w:val="Заголовок 61"/>
    <w:basedOn w:val="797"/>
    <w:next w:val="797"/>
    <w:link w:val="8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64" w:customStyle="1">
    <w:name w:val="Заголовок 71"/>
    <w:basedOn w:val="797"/>
    <w:next w:val="797"/>
    <w:link w:val="8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65" w:customStyle="1">
    <w:name w:val="Заголовок 81"/>
    <w:basedOn w:val="797"/>
    <w:next w:val="797"/>
    <w:link w:val="8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66" w:customStyle="1">
    <w:name w:val="Заголовок 91"/>
    <w:basedOn w:val="797"/>
    <w:next w:val="797"/>
    <w:link w:val="8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67" w:customStyle="1">
    <w:name w:val="Заголовок 1 Знак"/>
    <w:link w:val="858"/>
    <w:uiPriority w:val="9"/>
    <w:rPr>
      <w:rFonts w:ascii="Arial" w:hAnsi="Arial" w:cs="Arial" w:eastAsia="Arial"/>
      <w:sz w:val="40"/>
      <w:szCs w:val="40"/>
    </w:rPr>
  </w:style>
  <w:style w:type="character" w:styleId="868" w:customStyle="1">
    <w:name w:val="Заголовок 2 Знак"/>
    <w:link w:val="859"/>
    <w:uiPriority w:val="9"/>
    <w:rPr>
      <w:rFonts w:ascii="Arial" w:hAnsi="Arial" w:cs="Arial" w:eastAsia="Arial"/>
      <w:sz w:val="34"/>
    </w:rPr>
  </w:style>
  <w:style w:type="character" w:styleId="869" w:customStyle="1">
    <w:name w:val="Заголовок 3 Знак"/>
    <w:link w:val="860"/>
    <w:uiPriority w:val="9"/>
    <w:rPr>
      <w:rFonts w:ascii="Arial" w:hAnsi="Arial" w:cs="Arial" w:eastAsia="Arial"/>
      <w:sz w:val="30"/>
      <w:szCs w:val="30"/>
    </w:rPr>
  </w:style>
  <w:style w:type="character" w:styleId="870" w:customStyle="1">
    <w:name w:val="Заголовок 4 Знак"/>
    <w:link w:val="861"/>
    <w:uiPriority w:val="9"/>
    <w:rPr>
      <w:rFonts w:ascii="Arial" w:hAnsi="Arial" w:cs="Arial" w:eastAsia="Arial"/>
      <w:b/>
      <w:bCs/>
      <w:sz w:val="26"/>
      <w:szCs w:val="26"/>
    </w:rPr>
  </w:style>
  <w:style w:type="character" w:styleId="871" w:customStyle="1">
    <w:name w:val="Заголовок 5 Знак"/>
    <w:link w:val="862"/>
    <w:uiPriority w:val="9"/>
    <w:rPr>
      <w:rFonts w:ascii="Arial" w:hAnsi="Arial" w:cs="Arial" w:eastAsia="Arial"/>
      <w:b/>
      <w:bCs/>
      <w:sz w:val="24"/>
      <w:szCs w:val="24"/>
    </w:rPr>
  </w:style>
  <w:style w:type="character" w:styleId="872" w:customStyle="1">
    <w:name w:val="Заголовок 6 Знак"/>
    <w:link w:val="863"/>
    <w:uiPriority w:val="9"/>
    <w:rPr>
      <w:rFonts w:ascii="Arial" w:hAnsi="Arial" w:cs="Arial" w:eastAsia="Arial"/>
      <w:b/>
      <w:bCs/>
      <w:sz w:val="22"/>
      <w:szCs w:val="22"/>
    </w:rPr>
  </w:style>
  <w:style w:type="character" w:styleId="873" w:customStyle="1">
    <w:name w:val="Заголовок 7 Знак"/>
    <w:link w:val="8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74" w:customStyle="1">
    <w:name w:val="Заголовок 8 Знак"/>
    <w:link w:val="865"/>
    <w:uiPriority w:val="9"/>
    <w:rPr>
      <w:rFonts w:ascii="Arial" w:hAnsi="Arial" w:cs="Arial" w:eastAsia="Arial"/>
      <w:i/>
      <w:iCs/>
      <w:sz w:val="22"/>
      <w:szCs w:val="22"/>
    </w:rPr>
  </w:style>
  <w:style w:type="character" w:styleId="875" w:customStyle="1">
    <w:name w:val="Заголовок 9 Знак"/>
    <w:link w:val="866"/>
    <w:uiPriority w:val="9"/>
    <w:rPr>
      <w:rFonts w:ascii="Arial" w:hAnsi="Arial" w:cs="Arial" w:eastAsia="Arial"/>
      <w:i/>
      <w:iCs/>
      <w:sz w:val="21"/>
      <w:szCs w:val="21"/>
    </w:rPr>
  </w:style>
  <w:style w:type="paragraph" w:styleId="876">
    <w:name w:val="List Paragraph"/>
    <w:basedOn w:val="797"/>
    <w:uiPriority w:val="34"/>
    <w:qFormat/>
    <w:pPr>
      <w:contextualSpacing/>
      <w:ind w:left="720"/>
    </w:pPr>
  </w:style>
  <w:style w:type="paragraph" w:styleId="877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="Calibri"/>
      <w:sz w:val="22"/>
      <w:szCs w:val="22"/>
      <w:lang w:eastAsia="zh-CN"/>
    </w:rPr>
  </w:style>
  <w:style w:type="paragraph" w:styleId="878">
    <w:name w:val="Title"/>
    <w:basedOn w:val="797"/>
    <w:next w:val="797"/>
    <w:link w:val="8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9" w:customStyle="1">
    <w:name w:val="Заголовок Знак"/>
    <w:link w:val="878"/>
    <w:uiPriority w:val="10"/>
    <w:rPr>
      <w:sz w:val="48"/>
      <w:szCs w:val="48"/>
    </w:rPr>
  </w:style>
  <w:style w:type="paragraph" w:styleId="880">
    <w:name w:val="Subtitle"/>
    <w:basedOn w:val="797"/>
    <w:next w:val="797"/>
    <w:link w:val="881"/>
    <w:uiPriority w:val="11"/>
    <w:qFormat/>
    <w:pPr>
      <w:spacing w:before="200" w:after="200"/>
    </w:pPr>
  </w:style>
  <w:style w:type="character" w:styleId="881" w:customStyle="1">
    <w:name w:val="Подзаголовок Знак"/>
    <w:link w:val="880"/>
    <w:uiPriority w:val="11"/>
    <w:rPr>
      <w:sz w:val="24"/>
      <w:szCs w:val="24"/>
    </w:rPr>
  </w:style>
  <w:style w:type="paragraph" w:styleId="882">
    <w:name w:val="Quote"/>
    <w:basedOn w:val="797"/>
    <w:next w:val="797"/>
    <w:link w:val="883"/>
    <w:uiPriority w:val="29"/>
    <w:qFormat/>
    <w:pPr>
      <w:ind w:left="720" w:right="720"/>
    </w:pPr>
    <w:rPr>
      <w:i/>
    </w:rPr>
  </w:style>
  <w:style w:type="character" w:styleId="883" w:customStyle="1">
    <w:name w:val="Цитата 2 Знак"/>
    <w:link w:val="882"/>
    <w:uiPriority w:val="29"/>
    <w:rPr>
      <w:i/>
    </w:rPr>
  </w:style>
  <w:style w:type="paragraph" w:styleId="884">
    <w:name w:val="Intense Quote"/>
    <w:basedOn w:val="797"/>
    <w:next w:val="797"/>
    <w:link w:val="8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5" w:customStyle="1">
    <w:name w:val="Выделенная цитата Знак"/>
    <w:link w:val="884"/>
    <w:uiPriority w:val="30"/>
    <w:rPr>
      <w:i/>
    </w:rPr>
  </w:style>
  <w:style w:type="paragraph" w:styleId="886" w:customStyle="1">
    <w:name w:val="Верхний колонтитул1"/>
    <w:basedOn w:val="797"/>
    <w:link w:val="104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7" w:customStyle="1">
    <w:name w:val="Верхний колонтитул Знак1"/>
    <w:link w:val="821"/>
    <w:uiPriority w:val="99"/>
  </w:style>
  <w:style w:type="paragraph" w:styleId="888" w:customStyle="1">
    <w:name w:val="Нижний колонтитул1"/>
    <w:basedOn w:val="797"/>
    <w:link w:val="104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 w:customStyle="1">
    <w:name w:val="Footer Char"/>
    <w:uiPriority w:val="99"/>
  </w:style>
  <w:style w:type="paragraph" w:styleId="890" w:customStyle="1">
    <w:name w:val="Название объекта1"/>
    <w:basedOn w:val="797"/>
    <w:next w:val="79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91" w:customStyle="1">
    <w:name w:val="Нижний колонтитул Знак1"/>
    <w:link w:val="822"/>
    <w:uiPriority w:val="99"/>
  </w:style>
  <w:style w:type="table" w:styleId="892">
    <w:name w:val="Table Grid"/>
    <w:basedOn w:val="799"/>
    <w:tblPr/>
  </w:style>
  <w:style w:type="table" w:styleId="89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18">
    <w:name w:val="Hyperlink"/>
    <w:uiPriority w:val="99"/>
    <w:unhideWhenUsed/>
    <w:rPr>
      <w:color w:val="0000FF"/>
      <w:u w:val="single"/>
    </w:rPr>
  </w:style>
  <w:style w:type="paragraph" w:styleId="1019">
    <w:name w:val="footnote text"/>
    <w:basedOn w:val="797"/>
    <w:link w:val="1020"/>
    <w:uiPriority w:val="99"/>
    <w:semiHidden/>
    <w:unhideWhenUsed/>
    <w:pPr>
      <w:spacing w:after="40"/>
    </w:pPr>
    <w:rPr>
      <w:sz w:val="18"/>
    </w:rPr>
  </w:style>
  <w:style w:type="character" w:styleId="1020" w:customStyle="1">
    <w:name w:val="Текст сноски Знак"/>
    <w:link w:val="1019"/>
    <w:uiPriority w:val="99"/>
    <w:rPr>
      <w:sz w:val="18"/>
    </w:rPr>
  </w:style>
  <w:style w:type="character" w:styleId="1021">
    <w:name w:val="footnote reference"/>
    <w:uiPriority w:val="99"/>
    <w:unhideWhenUsed/>
    <w:rPr>
      <w:vertAlign w:val="superscript"/>
    </w:rPr>
  </w:style>
  <w:style w:type="paragraph" w:styleId="1022">
    <w:name w:val="endnote text"/>
    <w:basedOn w:val="797"/>
    <w:link w:val="1023"/>
    <w:uiPriority w:val="99"/>
    <w:semiHidden/>
    <w:unhideWhenUsed/>
    <w:rPr>
      <w:sz w:val="20"/>
    </w:rPr>
  </w:style>
  <w:style w:type="character" w:styleId="1023" w:customStyle="1">
    <w:name w:val="Текст концевой сноски Знак"/>
    <w:link w:val="1022"/>
    <w:uiPriority w:val="99"/>
    <w:rPr>
      <w:sz w:val="20"/>
    </w:rPr>
  </w:style>
  <w:style w:type="character" w:styleId="1024">
    <w:name w:val="endnote reference"/>
    <w:uiPriority w:val="99"/>
    <w:semiHidden/>
    <w:unhideWhenUsed/>
    <w:rPr>
      <w:vertAlign w:val="superscript"/>
    </w:rPr>
  </w:style>
  <w:style w:type="paragraph" w:styleId="1025">
    <w:name w:val="toc 1"/>
    <w:basedOn w:val="797"/>
    <w:next w:val="797"/>
    <w:uiPriority w:val="39"/>
    <w:unhideWhenUsed/>
    <w:pPr>
      <w:spacing w:after="57"/>
    </w:pPr>
  </w:style>
  <w:style w:type="paragraph" w:styleId="1026">
    <w:name w:val="toc 2"/>
    <w:basedOn w:val="797"/>
    <w:next w:val="797"/>
    <w:uiPriority w:val="39"/>
    <w:unhideWhenUsed/>
    <w:pPr>
      <w:ind w:left="283"/>
      <w:spacing w:after="57"/>
    </w:pPr>
  </w:style>
  <w:style w:type="paragraph" w:styleId="1027">
    <w:name w:val="toc 3"/>
    <w:basedOn w:val="797"/>
    <w:next w:val="797"/>
    <w:uiPriority w:val="39"/>
    <w:unhideWhenUsed/>
    <w:pPr>
      <w:ind w:left="567"/>
      <w:spacing w:after="57"/>
    </w:pPr>
  </w:style>
  <w:style w:type="paragraph" w:styleId="1028">
    <w:name w:val="toc 4"/>
    <w:basedOn w:val="797"/>
    <w:next w:val="797"/>
    <w:uiPriority w:val="39"/>
    <w:unhideWhenUsed/>
    <w:pPr>
      <w:ind w:left="850"/>
      <w:spacing w:after="57"/>
    </w:pPr>
  </w:style>
  <w:style w:type="paragraph" w:styleId="1029">
    <w:name w:val="toc 5"/>
    <w:basedOn w:val="797"/>
    <w:next w:val="797"/>
    <w:uiPriority w:val="39"/>
    <w:unhideWhenUsed/>
    <w:pPr>
      <w:ind w:left="1134"/>
      <w:spacing w:after="57"/>
    </w:pPr>
  </w:style>
  <w:style w:type="paragraph" w:styleId="1030">
    <w:name w:val="toc 6"/>
    <w:basedOn w:val="797"/>
    <w:next w:val="797"/>
    <w:uiPriority w:val="39"/>
    <w:unhideWhenUsed/>
    <w:pPr>
      <w:ind w:left="1417"/>
      <w:spacing w:after="57"/>
    </w:pPr>
  </w:style>
  <w:style w:type="paragraph" w:styleId="1031">
    <w:name w:val="toc 7"/>
    <w:basedOn w:val="797"/>
    <w:next w:val="797"/>
    <w:uiPriority w:val="39"/>
    <w:unhideWhenUsed/>
    <w:pPr>
      <w:ind w:left="1701"/>
      <w:spacing w:after="57"/>
    </w:pPr>
  </w:style>
  <w:style w:type="paragraph" w:styleId="1032">
    <w:name w:val="toc 8"/>
    <w:basedOn w:val="797"/>
    <w:next w:val="797"/>
    <w:uiPriority w:val="39"/>
    <w:unhideWhenUsed/>
    <w:pPr>
      <w:ind w:left="1984"/>
      <w:spacing w:after="57"/>
    </w:pPr>
  </w:style>
  <w:style w:type="paragraph" w:styleId="1033">
    <w:name w:val="toc 9"/>
    <w:basedOn w:val="797"/>
    <w:next w:val="797"/>
    <w:uiPriority w:val="39"/>
    <w:unhideWhenUsed/>
    <w:pPr>
      <w:ind w:left="2268"/>
      <w:spacing w:after="57"/>
    </w:pPr>
  </w:style>
  <w:style w:type="paragraph" w:styleId="1034">
    <w:name w:val="TOC Heading"/>
    <w:uiPriority w:val="39"/>
    <w:unhideWhenUsed/>
    <w:rPr>
      <w:lang w:eastAsia="zh-CN"/>
    </w:rPr>
  </w:style>
  <w:style w:type="paragraph" w:styleId="1035">
    <w:name w:val="table of figures"/>
    <w:basedOn w:val="797"/>
    <w:next w:val="797"/>
    <w:uiPriority w:val="99"/>
    <w:unhideWhenUsed/>
  </w:style>
  <w:style w:type="paragraph" w:styleId="1036" w:customStyle="1">
    <w:name w:val="ConsPlusTitle"/>
    <w:pPr>
      <w:widowControl w:val="off"/>
    </w:pPr>
    <w:rPr>
      <w:b/>
      <w:bCs/>
      <w:sz w:val="24"/>
      <w:szCs w:val="24"/>
    </w:rPr>
  </w:style>
  <w:style w:type="paragraph" w:styleId="1037" w:customStyle="1">
    <w:name w:val="ConsPlusNormal"/>
    <w:pPr>
      <w:ind w:firstLine="720"/>
      <w:widowControl w:val="off"/>
    </w:pPr>
    <w:rPr>
      <w:rFonts w:ascii="Arial" w:hAnsi="Arial"/>
      <w:sz w:val="24"/>
      <w:szCs w:val="24"/>
    </w:rPr>
  </w:style>
  <w:style w:type="paragraph" w:styleId="1038">
    <w:name w:val="Body Text Indent"/>
    <w:basedOn w:val="797"/>
    <w:pPr>
      <w:ind w:firstLine="709"/>
      <w:jc w:val="both"/>
    </w:pPr>
    <w:rPr>
      <w:sz w:val="28"/>
      <w:szCs w:val="26"/>
    </w:rPr>
  </w:style>
  <w:style w:type="paragraph" w:styleId="1039" w:customStyle="1">
    <w:name w:val="FR1"/>
    <w:pPr>
      <w:ind w:left="80"/>
      <w:jc w:val="center"/>
      <w:widowControl w:val="off"/>
    </w:pPr>
    <w:rPr>
      <w:rFonts w:ascii="Courier New" w:hAnsi="Courier New"/>
      <w:b/>
      <w:bCs/>
      <w:sz w:val="22"/>
      <w:szCs w:val="22"/>
    </w:rPr>
  </w:style>
  <w:style w:type="paragraph" w:styleId="1040" w:customStyle="1">
    <w:name w:val="Знак"/>
    <w:basedOn w:val="797"/>
    <w:pPr>
      <w:spacing w:after="160" w:line="240" w:lineRule="exact"/>
    </w:pPr>
    <w:rPr>
      <w:rFonts w:ascii="Verdana" w:hAnsi="Verdana"/>
      <w:lang w:val="en-US" w:eastAsia="en-US"/>
    </w:rPr>
  </w:style>
  <w:style w:type="paragraph" w:styleId="1041" w:customStyle="1">
    <w:name w:val="ConsNormal"/>
    <w:pPr>
      <w:ind w:firstLine="720"/>
      <w:widowControl w:val="off"/>
    </w:pPr>
    <w:rPr>
      <w:rFonts w:ascii="Arial" w:hAnsi="Arial"/>
    </w:rPr>
  </w:style>
  <w:style w:type="paragraph" w:styleId="1042" w:customStyle="1">
    <w:name w:val="consplusnormal"/>
    <w:basedOn w:val="797"/>
    <w:pPr>
      <w:spacing w:before="100" w:beforeAutospacing="1" w:after="100" w:afterAutospacing="1"/>
    </w:pPr>
  </w:style>
  <w:style w:type="character" w:styleId="1043">
    <w:name w:val="Strong"/>
    <w:rPr>
      <w:b/>
      <w:bCs/>
    </w:rPr>
  </w:style>
  <w:style w:type="paragraph" w:styleId="1044" w:customStyle="1">
    <w:name w:val="consplustitle"/>
    <w:basedOn w:val="797"/>
    <w:pPr>
      <w:spacing w:before="100" w:beforeAutospacing="1" w:after="100" w:afterAutospacing="1"/>
    </w:pPr>
  </w:style>
  <w:style w:type="paragraph" w:styleId="1045">
    <w:name w:val="Balloon Text"/>
    <w:basedOn w:val="797"/>
    <w:link w:val="1046"/>
    <w:rPr>
      <w:rFonts w:ascii="Tahoma" w:hAnsi="Tahoma"/>
      <w:sz w:val="16"/>
      <w:szCs w:val="16"/>
      <w:lang w:val="en-US" w:eastAsia="en-US"/>
    </w:rPr>
  </w:style>
  <w:style w:type="character" w:styleId="1046" w:customStyle="1">
    <w:name w:val="Текст выноски Знак"/>
    <w:link w:val="1045"/>
    <w:rPr>
      <w:rFonts w:ascii="Tahoma" w:hAnsi="Tahoma"/>
      <w:sz w:val="16"/>
      <w:szCs w:val="16"/>
    </w:rPr>
  </w:style>
  <w:style w:type="character" w:styleId="1047" w:customStyle="1">
    <w:name w:val="Верхний колонтитул Знак"/>
    <w:link w:val="886"/>
    <w:uiPriority w:val="99"/>
    <w:rPr>
      <w:sz w:val="24"/>
      <w:szCs w:val="24"/>
    </w:rPr>
  </w:style>
  <w:style w:type="character" w:styleId="1048" w:customStyle="1">
    <w:name w:val="Нижний колонтитул Знак"/>
    <w:link w:val="888"/>
    <w:rPr>
      <w:sz w:val="24"/>
      <w:szCs w:val="24"/>
    </w:rPr>
  </w:style>
  <w:style w:type="paragraph" w:styleId="1049" w:customStyle="1">
    <w:name w:val="Обычный (веб);Знак Знак;Знак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1;Обычный (веб)1 Знак Знак Знак Знак Знак Зна"/>
    <w:pPr>
      <w:spacing w:before="100" w:after="1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 Unicode MS"/>
      <w:sz w:val="22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И.В. Филиппова</dc:creator>
  <cp:revision>93</cp:revision>
  <dcterms:created xsi:type="dcterms:W3CDTF">2024-08-09T07:00:00Z</dcterms:created>
  <dcterms:modified xsi:type="dcterms:W3CDTF">2026-01-13T12:43:50Z</dcterms:modified>
</cp:coreProperties>
</file>