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B6F" w:rsidRPr="00FC7B6F" w:rsidRDefault="00FC7B6F" w:rsidP="00FC7B6F">
      <w:pPr>
        <w:pStyle w:val="1"/>
        <w:rPr>
          <w:sz w:val="24"/>
          <w:szCs w:val="24"/>
        </w:rPr>
      </w:pPr>
    </w:p>
    <w:p w:rsidR="00FC7B6F" w:rsidRPr="00FC7B6F" w:rsidRDefault="00FC7B6F" w:rsidP="00FC7B6F">
      <w:pPr>
        <w:pStyle w:val="1"/>
        <w:rPr>
          <w:sz w:val="24"/>
          <w:szCs w:val="24"/>
        </w:rPr>
      </w:pPr>
    </w:p>
    <w:p w:rsidR="00FC7B6F" w:rsidRPr="00FC7B6F" w:rsidRDefault="00FC7B6F" w:rsidP="00FC7B6F">
      <w:pPr>
        <w:pStyle w:val="1"/>
        <w:rPr>
          <w:sz w:val="24"/>
          <w:szCs w:val="24"/>
        </w:rPr>
      </w:pPr>
    </w:p>
    <w:p w:rsidR="00FC7B6F" w:rsidRPr="00FC7B6F" w:rsidRDefault="00FC7B6F" w:rsidP="00FC7B6F">
      <w:pPr>
        <w:pStyle w:val="1"/>
        <w:rPr>
          <w:sz w:val="24"/>
          <w:szCs w:val="24"/>
        </w:rPr>
      </w:pPr>
    </w:p>
    <w:p w:rsidR="00FC7B6F" w:rsidRPr="00FC7B6F" w:rsidRDefault="00625F9E" w:rsidP="00FC7B6F">
      <w:pPr>
        <w:pStyle w:val="1"/>
        <w:rPr>
          <w:sz w:val="24"/>
          <w:szCs w:val="24"/>
        </w:rPr>
      </w:pPr>
      <w:r>
        <w:rPr>
          <w:sz w:val="24"/>
          <w:szCs w:val="24"/>
        </w:rPr>
        <w:t>ГРАФИК</w:t>
      </w:r>
    </w:p>
    <w:p w:rsidR="00FC7B6F" w:rsidRPr="00FC7B6F" w:rsidRDefault="00625F9E" w:rsidP="00FC7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заседаний</w:t>
      </w:r>
      <w:r w:rsidR="00FC7B6F" w:rsidRPr="00FC7B6F">
        <w:rPr>
          <w:rFonts w:ascii="Times New Roman" w:hAnsi="Times New Roman" w:cs="Times New Roman"/>
          <w:sz w:val="24"/>
          <w:szCs w:val="24"/>
        </w:rPr>
        <w:t xml:space="preserve"> комиссии по делам несовершеннолетних и защите их прав</w:t>
      </w:r>
    </w:p>
    <w:p w:rsidR="00FC7B6F" w:rsidRPr="00FC7B6F" w:rsidRDefault="00FC7B6F" w:rsidP="00FC7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B6F">
        <w:rPr>
          <w:rFonts w:ascii="Times New Roman" w:hAnsi="Times New Roman" w:cs="Times New Roman"/>
          <w:sz w:val="24"/>
          <w:szCs w:val="24"/>
        </w:rPr>
        <w:t>администрации Петушинского района</w:t>
      </w:r>
    </w:p>
    <w:p w:rsidR="00FC7B6F" w:rsidRPr="00FC7B6F" w:rsidRDefault="00FC7B6F" w:rsidP="00FC7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C7B6F">
        <w:rPr>
          <w:rFonts w:ascii="Times New Roman" w:hAnsi="Times New Roman" w:cs="Times New Roman"/>
          <w:sz w:val="24"/>
          <w:szCs w:val="24"/>
        </w:rPr>
        <w:t>на  2019 год</w:t>
      </w:r>
    </w:p>
    <w:p w:rsidR="00FC7B6F" w:rsidRPr="00FC7B6F" w:rsidRDefault="00FC7B6F" w:rsidP="00FC7B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8"/>
        <w:gridCol w:w="73"/>
        <w:gridCol w:w="5243"/>
        <w:gridCol w:w="2552"/>
        <w:gridCol w:w="1701"/>
      </w:tblGrid>
      <w:tr w:rsidR="00FC7B6F" w:rsidRPr="00FC7B6F" w:rsidTr="00103C3E">
        <w:tc>
          <w:tcPr>
            <w:tcW w:w="638" w:type="dxa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316" w:type="dxa"/>
            <w:gridSpan w:val="2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701" w:type="dxa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FC7B6F" w:rsidRPr="00FC7B6F" w:rsidTr="00103C3E">
        <w:trPr>
          <w:cantSplit/>
          <w:trHeight w:val="688"/>
        </w:trPr>
        <w:tc>
          <w:tcPr>
            <w:tcW w:w="10207" w:type="dxa"/>
            <w:gridSpan w:val="5"/>
          </w:tcPr>
          <w:p w:rsidR="00FC7B6F" w:rsidRPr="00FC7B6F" w:rsidRDefault="00FC7B6F" w:rsidP="00625F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C7B6F" w:rsidRPr="00FC7B6F" w:rsidTr="00103C3E">
        <w:trPr>
          <w:cantSplit/>
          <w:trHeight w:val="582"/>
        </w:trPr>
        <w:tc>
          <w:tcPr>
            <w:tcW w:w="711" w:type="dxa"/>
            <w:gridSpan w:val="2"/>
          </w:tcPr>
          <w:p w:rsidR="00FC7B6F" w:rsidRPr="00FC7B6F" w:rsidRDefault="00FC7B6F" w:rsidP="00FC7B6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3" w:type="dxa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делам несовершеннолетних и защите их прав</w:t>
            </w:r>
          </w:p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г. Петушки, </w:t>
            </w:r>
            <w:proofErr w:type="gramStart"/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FC7B6F">
              <w:rPr>
                <w:rFonts w:ascii="Times New Roman" w:hAnsi="Times New Roman" w:cs="Times New Roman"/>
                <w:sz w:val="24"/>
                <w:szCs w:val="24"/>
              </w:rPr>
              <w:t xml:space="preserve"> пл., д.5, зал заседаний, в 14-00 часов</w:t>
            </w:r>
          </w:p>
        </w:tc>
        <w:tc>
          <w:tcPr>
            <w:tcW w:w="2552" w:type="dxa"/>
          </w:tcPr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16.01.2019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13.02.2019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27.03.2019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  <w:p w:rsidR="00FC7B6F" w:rsidRPr="00625F9E" w:rsidRDefault="006A5970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C7B6F" w:rsidRPr="00625F9E">
              <w:rPr>
                <w:rFonts w:ascii="Times New Roman" w:hAnsi="Times New Roman" w:cs="Times New Roman"/>
                <w:sz w:val="24"/>
                <w:szCs w:val="24"/>
              </w:rPr>
              <w:t>.06.2019</w:t>
            </w:r>
          </w:p>
          <w:p w:rsidR="00FC7B6F" w:rsidRPr="00625F9E" w:rsidRDefault="006A5970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E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C7B6F" w:rsidRPr="00625F9E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FC7B6F" w:rsidRPr="00FC7B6F" w:rsidRDefault="006A5970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F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C7B6F" w:rsidRPr="00625F9E">
              <w:rPr>
                <w:rFonts w:ascii="Times New Roman" w:hAnsi="Times New Roman" w:cs="Times New Roman"/>
                <w:sz w:val="24"/>
                <w:szCs w:val="24"/>
              </w:rPr>
              <w:t>.07.2019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21.08.2019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04.09.2019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18.09.2019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30.10.2019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13.11.2019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27.11.2019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11.12.2019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  <w:p w:rsidR="00FC7B6F" w:rsidRPr="00FC7B6F" w:rsidRDefault="00FC7B6F" w:rsidP="00FC7B6F">
            <w:pPr>
              <w:tabs>
                <w:tab w:val="center" w:pos="-1441"/>
                <w:tab w:val="left" w:pos="20"/>
                <w:tab w:val="left" w:pos="1890"/>
              </w:tabs>
              <w:spacing w:after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  <w:tr w:rsidR="00FC7B6F" w:rsidRPr="00FC7B6F" w:rsidTr="00103C3E">
        <w:trPr>
          <w:cantSplit/>
          <w:trHeight w:val="582"/>
        </w:trPr>
        <w:tc>
          <w:tcPr>
            <w:tcW w:w="711" w:type="dxa"/>
            <w:gridSpan w:val="2"/>
          </w:tcPr>
          <w:p w:rsidR="00FC7B6F" w:rsidRPr="00FC7B6F" w:rsidRDefault="00FC7B6F" w:rsidP="00FC7B6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243" w:type="dxa"/>
            <w:vAlign w:val="center"/>
          </w:tcPr>
          <w:p w:rsidR="00FC7B6F" w:rsidRPr="00FC7B6F" w:rsidRDefault="00FC7B6F" w:rsidP="00FC7B6F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Проведение выездных заседаний</w:t>
            </w:r>
          </w:p>
          <w:p w:rsidR="00FC7B6F" w:rsidRPr="00FC7B6F" w:rsidRDefault="00FC7B6F" w:rsidP="00FC7B6F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FC7B6F" w:rsidRPr="00FC7B6F" w:rsidRDefault="00FC7B6F" w:rsidP="00FC7B6F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  <w:p w:rsidR="00FC7B6F" w:rsidRPr="00FC7B6F" w:rsidRDefault="00FC7B6F" w:rsidP="00FC7B6F">
            <w:pPr>
              <w:tabs>
                <w:tab w:val="left" w:pos="39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C7B6F" w:rsidRPr="00FC7B6F" w:rsidRDefault="00FC7B6F" w:rsidP="00FC7B6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B6F">
              <w:rPr>
                <w:rFonts w:ascii="Times New Roman" w:hAnsi="Times New Roman" w:cs="Times New Roman"/>
                <w:sz w:val="24"/>
                <w:szCs w:val="24"/>
              </w:rPr>
              <w:t>КДН и ЗП</w:t>
            </w:r>
          </w:p>
        </w:tc>
      </w:tr>
    </w:tbl>
    <w:p w:rsidR="00EE79D8" w:rsidRPr="00FC7B6F" w:rsidRDefault="00EE79D8" w:rsidP="00FC7B6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E79D8" w:rsidRPr="00FC7B6F" w:rsidSect="00844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C7B6F"/>
    <w:rsid w:val="000D5BC1"/>
    <w:rsid w:val="00521736"/>
    <w:rsid w:val="00625F9E"/>
    <w:rsid w:val="006A5970"/>
    <w:rsid w:val="008441E8"/>
    <w:rsid w:val="00CD1F37"/>
    <w:rsid w:val="00EE79D8"/>
    <w:rsid w:val="00FC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1E8"/>
  </w:style>
  <w:style w:type="paragraph" w:styleId="1">
    <w:name w:val="heading 1"/>
    <w:basedOn w:val="a"/>
    <w:next w:val="a"/>
    <w:link w:val="10"/>
    <w:qFormat/>
    <w:rsid w:val="00FC7B6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7B6F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С.Е. Варга</dc:creator>
  <cp:lastModifiedBy>Светлана С.Е. Варга</cp:lastModifiedBy>
  <cp:revision>5</cp:revision>
  <cp:lastPrinted>2019-05-23T09:26:00Z</cp:lastPrinted>
  <dcterms:created xsi:type="dcterms:W3CDTF">2018-12-05T07:57:00Z</dcterms:created>
  <dcterms:modified xsi:type="dcterms:W3CDTF">2019-05-24T06:17:00Z</dcterms:modified>
</cp:coreProperties>
</file>