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3" w:rsidRPr="00D439CD" w:rsidRDefault="00573EA3" w:rsidP="005F332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EA3" w:rsidRPr="00823920" w:rsidRDefault="00573EA3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 ЗАДАНИЕ №_____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911A6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11A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и  20</w:t>
      </w:r>
      <w:r w:rsidR="00911A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573EA3" w:rsidRPr="00D439CD" w:rsidRDefault="00911A61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«26»   декабря    2018</w:t>
      </w:r>
      <w:r w:rsidR="00573EA3" w:rsidRPr="00D439CD">
        <w:rPr>
          <w:rFonts w:ascii="Times New Roman" w:hAnsi="Times New Roman" w:cs="Times New Roman"/>
          <w:sz w:val="24"/>
          <w:szCs w:val="24"/>
        </w:rPr>
        <w:t>г.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4961"/>
        <w:gridCol w:w="1984"/>
        <w:gridCol w:w="1451"/>
      </w:tblGrid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42060E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A3" w:rsidRPr="000F2AF2" w:rsidRDefault="0042060E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радиовещания» Петушинского района Владимирской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42060E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42060E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информатика и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42060E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</w:t>
            </w: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42060E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42060E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42060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A3" w:rsidRPr="002C5B74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/>
      </w:tblPr>
      <w:tblGrid>
        <w:gridCol w:w="5016"/>
        <w:gridCol w:w="4253"/>
        <w:gridCol w:w="3402"/>
        <w:gridCol w:w="1417"/>
      </w:tblGrid>
      <w:tr w:rsidR="00573EA3" w:rsidRPr="00FC34C7" w:rsidTr="0042060E">
        <w:tc>
          <w:tcPr>
            <w:tcW w:w="4786" w:type="dxa"/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услуг</w:t>
            </w:r>
          </w:p>
        </w:tc>
        <w:tc>
          <w:tcPr>
            <w:tcW w:w="4253" w:type="dxa"/>
          </w:tcPr>
          <w:p w:rsidR="00573EA3" w:rsidRPr="000F2AF2" w:rsidRDefault="0042060E" w:rsidP="00420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информатика и средства массовой информации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3EA3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</w:t>
            </w:r>
          </w:p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(отраслевому)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RPr="00FC34C7" w:rsidTr="0042060E">
        <w:tc>
          <w:tcPr>
            <w:tcW w:w="4786" w:type="dxa"/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73EA3" w:rsidRPr="00FC34C7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73EA3" w:rsidRPr="002C5B74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8"/>
        <w:gridCol w:w="1417"/>
        <w:gridCol w:w="1418"/>
        <w:gridCol w:w="1417"/>
        <w:gridCol w:w="1418"/>
        <w:gridCol w:w="1134"/>
        <w:gridCol w:w="1474"/>
        <w:gridCol w:w="680"/>
        <w:gridCol w:w="1304"/>
        <w:gridCol w:w="1134"/>
        <w:gridCol w:w="1134"/>
      </w:tblGrid>
      <w:tr w:rsidR="00573EA3" w:rsidRPr="002C5B74" w:rsidTr="0042060E">
        <w:tc>
          <w:tcPr>
            <w:tcW w:w="1418" w:type="dxa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Уникальный номер </w:t>
            </w:r>
            <w:r w:rsidRPr="002C5B74">
              <w:rPr>
                <w:sz w:val="20"/>
              </w:rPr>
              <w:lastRenderedPageBreak/>
              <w:t>реестровой записи</w:t>
            </w:r>
            <w:r>
              <w:rPr>
                <w:sz w:val="20"/>
              </w:rPr>
              <w:t xml:space="preserve"> по общероссийскому базовому (отраслевому) или региональному перечню</w:t>
            </w:r>
          </w:p>
        </w:tc>
        <w:tc>
          <w:tcPr>
            <w:tcW w:w="4253" w:type="dxa"/>
            <w:gridSpan w:val="3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lastRenderedPageBreak/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lastRenderedPageBreak/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288" w:type="dxa"/>
            <w:gridSpan w:val="3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lastRenderedPageBreak/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572" w:type="dxa"/>
            <w:gridSpan w:val="3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573EA3" w:rsidRPr="002C5B74" w:rsidTr="0042060E">
        <w:tc>
          <w:tcPr>
            <w:tcW w:w="1418" w:type="dxa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 показателя</w:t>
            </w:r>
          </w:p>
        </w:tc>
        <w:tc>
          <w:tcPr>
            <w:tcW w:w="2154" w:type="dxa"/>
            <w:gridSpan w:val="2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8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20__ год (2-й год планового периода)</w:t>
            </w:r>
          </w:p>
        </w:tc>
      </w:tr>
      <w:tr w:rsidR="00573EA3" w:rsidRPr="002C5B74" w:rsidTr="0042060E">
        <w:tc>
          <w:tcPr>
            <w:tcW w:w="1418" w:type="dxa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573EA3" w:rsidRPr="002C5B74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573EA3" w:rsidRPr="002C5B74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EA3" w:rsidRPr="002C5B74" w:rsidRDefault="00573EA3" w:rsidP="0042060E">
            <w:pPr>
              <w:rPr>
                <w:sz w:val="20"/>
                <w:szCs w:val="20"/>
              </w:rPr>
            </w:pPr>
          </w:p>
        </w:tc>
      </w:tr>
      <w:tr w:rsidR="00573EA3" w:rsidRPr="002C5B74" w:rsidTr="0042060E">
        <w:trPr>
          <w:trHeight w:val="127"/>
        </w:trPr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1474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1304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573EA3" w:rsidRPr="002C5B74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573EA3" w:rsidRPr="002C5B74" w:rsidTr="0042060E">
        <w:tc>
          <w:tcPr>
            <w:tcW w:w="1418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</w:tr>
      <w:tr w:rsidR="00573EA3" w:rsidRPr="002C5B74" w:rsidTr="0042060E">
        <w:tc>
          <w:tcPr>
            <w:tcW w:w="1418" w:type="dxa"/>
            <w:vMerge/>
          </w:tcPr>
          <w:p w:rsidR="00573EA3" w:rsidRPr="0046534C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3EA3" w:rsidRPr="0046534C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3EA3" w:rsidRPr="0046534C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3EA3" w:rsidRPr="0046534C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3EA3" w:rsidRPr="0046534C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3EA3" w:rsidRPr="0046534C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</w:tc>
      </w:tr>
    </w:tbl>
    <w:p w:rsidR="00573EA3" w:rsidRPr="00FC34C7" w:rsidRDefault="00573EA3" w:rsidP="00573EA3">
      <w:pPr>
        <w:pStyle w:val="ConsPlusNonformat"/>
        <w:jc w:val="both"/>
        <w:rPr>
          <w:sz w:val="24"/>
          <w:szCs w:val="24"/>
        </w:rPr>
      </w:pP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____________                               </w:t>
      </w: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0" w:name="P325"/>
      <w:bookmarkStart w:id="1" w:name="P329"/>
      <w:bookmarkEnd w:id="0"/>
      <w:bookmarkEnd w:id="1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2" w:name="P334"/>
      <w:bookmarkEnd w:id="2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46534C" w:rsidRDefault="00573EA3" w:rsidP="00573EA3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97"/>
        <w:gridCol w:w="1134"/>
        <w:gridCol w:w="1134"/>
        <w:gridCol w:w="1134"/>
        <w:gridCol w:w="1134"/>
        <w:gridCol w:w="1077"/>
        <w:gridCol w:w="1077"/>
        <w:gridCol w:w="794"/>
        <w:gridCol w:w="1021"/>
        <w:gridCol w:w="992"/>
        <w:gridCol w:w="992"/>
        <w:gridCol w:w="850"/>
        <w:gridCol w:w="932"/>
        <w:gridCol w:w="992"/>
      </w:tblGrid>
      <w:tr w:rsidR="00573EA3" w:rsidRPr="0046534C" w:rsidTr="0042060E">
        <w:tc>
          <w:tcPr>
            <w:tcW w:w="850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65" w:type="dxa"/>
            <w:gridSpan w:val="3"/>
            <w:vMerge w:val="restart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48" w:type="dxa"/>
            <w:gridSpan w:val="3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3005" w:type="dxa"/>
            <w:gridSpan w:val="3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774" w:type="dxa"/>
            <w:gridSpan w:val="3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573EA3" w:rsidRPr="0046534C" w:rsidTr="0042060E">
        <w:tc>
          <w:tcPr>
            <w:tcW w:w="850" w:type="dxa"/>
            <w:vMerge/>
          </w:tcPr>
          <w:p w:rsidR="00573EA3" w:rsidRPr="00782288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/>
          </w:tcPr>
          <w:p w:rsidR="00573EA3" w:rsidRPr="0046534C" w:rsidRDefault="00573EA3" w:rsidP="0042060E"/>
        </w:tc>
        <w:tc>
          <w:tcPr>
            <w:tcW w:w="2268" w:type="dxa"/>
            <w:gridSpan w:val="2"/>
            <w:vMerge/>
          </w:tcPr>
          <w:p w:rsidR="00573EA3" w:rsidRPr="0046534C" w:rsidRDefault="00573EA3" w:rsidP="0042060E"/>
        </w:tc>
        <w:tc>
          <w:tcPr>
            <w:tcW w:w="1077" w:type="dxa"/>
            <w:vMerge w:val="restart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 показа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теля</w:t>
            </w:r>
          </w:p>
        </w:tc>
        <w:tc>
          <w:tcPr>
            <w:tcW w:w="1871" w:type="dxa"/>
            <w:gridSpan w:val="2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9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1021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20__ год (очеред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ной финансо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20__ год (1-й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20__ год (2-й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20__ год (очередной 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 год)</w:t>
            </w:r>
          </w:p>
        </w:tc>
        <w:tc>
          <w:tcPr>
            <w:tcW w:w="932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20__ год (1-й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2__ год (2-й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</w:tr>
      <w:tr w:rsidR="00573EA3" w:rsidRPr="0046534C" w:rsidTr="0042060E">
        <w:tc>
          <w:tcPr>
            <w:tcW w:w="850" w:type="dxa"/>
            <w:vMerge/>
          </w:tcPr>
          <w:p w:rsidR="00573EA3" w:rsidRPr="00782288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1077" w:type="dxa"/>
            <w:vMerge/>
          </w:tcPr>
          <w:p w:rsidR="00573EA3" w:rsidRPr="0046534C" w:rsidRDefault="00573EA3" w:rsidP="0042060E"/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</w:p>
        </w:tc>
        <w:tc>
          <w:tcPr>
            <w:tcW w:w="794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1021" w:type="dxa"/>
            <w:vMerge/>
          </w:tcPr>
          <w:p w:rsidR="00573EA3" w:rsidRPr="0046534C" w:rsidRDefault="00573EA3" w:rsidP="0042060E"/>
        </w:tc>
        <w:tc>
          <w:tcPr>
            <w:tcW w:w="992" w:type="dxa"/>
            <w:vMerge/>
          </w:tcPr>
          <w:p w:rsidR="00573EA3" w:rsidRPr="0046534C" w:rsidRDefault="00573EA3" w:rsidP="0042060E"/>
        </w:tc>
        <w:tc>
          <w:tcPr>
            <w:tcW w:w="992" w:type="dxa"/>
            <w:vMerge/>
          </w:tcPr>
          <w:p w:rsidR="00573EA3" w:rsidRPr="0046534C" w:rsidRDefault="00573EA3" w:rsidP="0042060E"/>
        </w:tc>
        <w:tc>
          <w:tcPr>
            <w:tcW w:w="850" w:type="dxa"/>
            <w:vMerge/>
          </w:tcPr>
          <w:p w:rsidR="00573EA3" w:rsidRPr="0046534C" w:rsidRDefault="00573EA3" w:rsidP="0042060E"/>
        </w:tc>
        <w:tc>
          <w:tcPr>
            <w:tcW w:w="932" w:type="dxa"/>
            <w:vMerge/>
          </w:tcPr>
          <w:p w:rsidR="00573EA3" w:rsidRPr="0046534C" w:rsidRDefault="00573EA3" w:rsidP="0042060E"/>
        </w:tc>
        <w:tc>
          <w:tcPr>
            <w:tcW w:w="992" w:type="dxa"/>
            <w:vMerge/>
          </w:tcPr>
          <w:p w:rsidR="00573EA3" w:rsidRPr="0046534C" w:rsidRDefault="00573EA3" w:rsidP="0042060E"/>
        </w:tc>
      </w:tr>
      <w:tr w:rsidR="00573EA3" w:rsidRPr="0046534C" w:rsidTr="0042060E">
        <w:tc>
          <w:tcPr>
            <w:tcW w:w="850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1</w:t>
            </w:r>
          </w:p>
        </w:tc>
        <w:tc>
          <w:tcPr>
            <w:tcW w:w="1197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794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1021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932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573EA3" w:rsidRPr="0046534C" w:rsidTr="0042060E">
        <w:tc>
          <w:tcPr>
            <w:tcW w:w="850" w:type="dxa"/>
            <w:vMerge w:val="restart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42060E">
        <w:tc>
          <w:tcPr>
            <w:tcW w:w="850" w:type="dxa"/>
            <w:vMerge/>
          </w:tcPr>
          <w:p w:rsidR="00573EA3" w:rsidRPr="00782288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42060E">
        <w:tc>
          <w:tcPr>
            <w:tcW w:w="850" w:type="dxa"/>
            <w:vMerge w:val="restart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42060E">
        <w:tc>
          <w:tcPr>
            <w:tcW w:w="850" w:type="dxa"/>
            <w:vMerge/>
          </w:tcPr>
          <w:p w:rsidR="00573EA3" w:rsidRPr="00782288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134" w:type="dxa"/>
            <w:vMerge/>
          </w:tcPr>
          <w:p w:rsidR="00573EA3" w:rsidRPr="0046534C" w:rsidRDefault="00573EA3" w:rsidP="0042060E"/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42060E">
            <w:pPr>
              <w:pStyle w:val="ConsPlusNormal"/>
              <w:rPr>
                <w:szCs w:val="24"/>
              </w:rPr>
            </w:pPr>
          </w:p>
        </w:tc>
      </w:tr>
    </w:tbl>
    <w:p w:rsidR="00573EA3" w:rsidRPr="0046534C" w:rsidRDefault="00573EA3" w:rsidP="00573EA3">
      <w:pPr>
        <w:pStyle w:val="ConsPlusNormal"/>
        <w:jc w:val="both"/>
        <w:rPr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___________</w:t>
      </w:r>
      <w:r w:rsidRPr="00782288">
        <w:rPr>
          <w:rFonts w:ascii="Times New Roman" w:hAnsi="Times New Roman" w:cs="Times New Roman"/>
        </w:rPr>
        <w:t xml:space="preserve">                                 </w:t>
      </w:r>
    </w:p>
    <w:p w:rsidR="00573EA3" w:rsidRPr="00782288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both"/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68"/>
        <w:gridCol w:w="2268"/>
        <w:gridCol w:w="1899"/>
        <w:gridCol w:w="2778"/>
      </w:tblGrid>
      <w:tr w:rsidR="00573EA3" w:rsidRPr="00782288" w:rsidTr="0042060E">
        <w:tc>
          <w:tcPr>
            <w:tcW w:w="14237" w:type="dxa"/>
            <w:gridSpan w:val="5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573EA3" w:rsidRPr="00782288" w:rsidTr="0042060E">
        <w:tc>
          <w:tcPr>
            <w:tcW w:w="2324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2778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573EA3" w:rsidRPr="00782288" w:rsidTr="0042060E">
        <w:tc>
          <w:tcPr>
            <w:tcW w:w="2324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2778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573EA3" w:rsidRPr="00782288" w:rsidTr="0042060E">
        <w:tc>
          <w:tcPr>
            <w:tcW w:w="2324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42060E">
        <w:tc>
          <w:tcPr>
            <w:tcW w:w="2324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</w:tr>
    </w:tbl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2"/>
        <w:gridCol w:w="2835"/>
      </w:tblGrid>
      <w:tr w:rsidR="00573EA3" w:rsidRPr="00782288" w:rsidTr="0042060E">
        <w:tc>
          <w:tcPr>
            <w:tcW w:w="11402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2835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573EA3" w:rsidRPr="00782288" w:rsidTr="0042060E">
        <w:tc>
          <w:tcPr>
            <w:tcW w:w="11402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573EA3" w:rsidRPr="00782288" w:rsidTr="0042060E">
        <w:tc>
          <w:tcPr>
            <w:tcW w:w="11402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42060E">
        <w:trPr>
          <w:trHeight w:val="223"/>
        </w:trPr>
        <w:tc>
          <w:tcPr>
            <w:tcW w:w="11402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</w:tr>
    </w:tbl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82288">
        <w:rPr>
          <w:rFonts w:ascii="Times New Roman" w:hAnsi="Times New Roman" w:cs="Times New Roman"/>
          <w:sz w:val="24"/>
          <w:szCs w:val="24"/>
        </w:rPr>
        <w:t>______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7087"/>
        <w:gridCol w:w="3969"/>
      </w:tblGrid>
      <w:tr w:rsidR="00573EA3" w:rsidRPr="00782288" w:rsidTr="0042060E">
        <w:tc>
          <w:tcPr>
            <w:tcW w:w="3181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7087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573EA3" w:rsidRPr="00782288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573EA3" w:rsidRPr="00782288" w:rsidTr="0042060E">
        <w:tc>
          <w:tcPr>
            <w:tcW w:w="3181" w:type="dxa"/>
          </w:tcPr>
          <w:p w:rsidR="0042060E" w:rsidRDefault="0042060E" w:rsidP="0042060E">
            <w:pPr>
              <w:pStyle w:val="ConsPlusNormal"/>
              <w:jc w:val="both"/>
            </w:pPr>
            <w:r>
              <w:rPr>
                <w:szCs w:val="24"/>
              </w:rPr>
              <w:t xml:space="preserve">  Радиопрограммы на частоте</w:t>
            </w:r>
          </w:p>
          <w:p w:rsidR="00573EA3" w:rsidRPr="00782288" w:rsidRDefault="0042060E" w:rsidP="004206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105.5 МГц</w:t>
            </w:r>
            <w:r w:rsidRPr="00782288">
              <w:rPr>
                <w:szCs w:val="24"/>
              </w:rPr>
              <w:t xml:space="preserve"> </w:t>
            </w:r>
            <w:r w:rsidR="00573EA3" w:rsidRPr="00782288">
              <w:rPr>
                <w:szCs w:val="24"/>
              </w:rPr>
              <w:t>1</w:t>
            </w:r>
          </w:p>
        </w:tc>
        <w:tc>
          <w:tcPr>
            <w:tcW w:w="7087" w:type="dxa"/>
          </w:tcPr>
          <w:p w:rsidR="00573EA3" w:rsidRPr="00782288" w:rsidRDefault="0042060E" w:rsidP="004206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Новости, актуальные темы, гости в студии.</w:t>
            </w:r>
            <w:r w:rsidR="00573EA3" w:rsidRPr="00782288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73EA3" w:rsidRPr="00782288" w:rsidRDefault="0042060E" w:rsidP="004206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  <w:r w:rsidRPr="00782288">
              <w:rPr>
                <w:szCs w:val="24"/>
              </w:rPr>
              <w:t xml:space="preserve"> </w:t>
            </w:r>
            <w:r w:rsidR="00573EA3" w:rsidRPr="00782288">
              <w:rPr>
                <w:szCs w:val="24"/>
              </w:rPr>
              <w:t>3</w:t>
            </w:r>
          </w:p>
        </w:tc>
      </w:tr>
      <w:tr w:rsidR="00573EA3" w:rsidRPr="00782288" w:rsidTr="0042060E">
        <w:tc>
          <w:tcPr>
            <w:tcW w:w="3181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7087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3969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42060E">
        <w:tc>
          <w:tcPr>
            <w:tcW w:w="3181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7087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3969" w:type="dxa"/>
          </w:tcPr>
          <w:p w:rsidR="00573EA3" w:rsidRPr="00782288" w:rsidRDefault="00573EA3" w:rsidP="0042060E">
            <w:pPr>
              <w:pStyle w:val="ConsPlusNormal"/>
              <w:rPr>
                <w:szCs w:val="24"/>
              </w:rPr>
            </w:pPr>
          </w:p>
        </w:tc>
      </w:tr>
    </w:tbl>
    <w:p w:rsidR="00573EA3" w:rsidRPr="002C5B74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/>
      </w:tblPr>
      <w:tblGrid>
        <w:gridCol w:w="3085"/>
        <w:gridCol w:w="5812"/>
        <w:gridCol w:w="3402"/>
        <w:gridCol w:w="1417"/>
      </w:tblGrid>
      <w:tr w:rsidR="00573EA3" w:rsidRPr="00FC34C7" w:rsidTr="0042060E">
        <w:tc>
          <w:tcPr>
            <w:tcW w:w="3085" w:type="dxa"/>
          </w:tcPr>
          <w:p w:rsidR="00573EA3" w:rsidRPr="000F2AF2" w:rsidRDefault="00573EA3" w:rsidP="00420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региональному</w:t>
            </w:r>
            <w:r w:rsidRPr="000F2AF2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420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3EA3" w:rsidRPr="00FC34C7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1"/>
      <w:bookmarkEnd w:id="3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15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573EA3" w:rsidTr="0042060E">
        <w:tc>
          <w:tcPr>
            <w:tcW w:w="850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lastRenderedPageBreak/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 номер 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4458" w:type="dxa"/>
            <w:gridSpan w:val="3"/>
            <w:vMerge w:val="restart"/>
          </w:tcPr>
          <w:p w:rsidR="00573EA3" w:rsidRDefault="00573EA3" w:rsidP="0042060E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573EA3" w:rsidRDefault="00573EA3" w:rsidP="0042060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573EA3" w:rsidRDefault="00573EA3" w:rsidP="0042060E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73EA3" w:rsidRDefault="00573EA3" w:rsidP="0042060E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573EA3" w:rsidTr="0042060E">
        <w:trPr>
          <w:trHeight w:val="772"/>
        </w:trPr>
        <w:tc>
          <w:tcPr>
            <w:tcW w:w="850" w:type="dxa"/>
            <w:vMerge/>
          </w:tcPr>
          <w:p w:rsidR="00573EA3" w:rsidRPr="002B0E69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573EA3" w:rsidRDefault="00573EA3" w:rsidP="0042060E"/>
        </w:tc>
        <w:tc>
          <w:tcPr>
            <w:tcW w:w="2977" w:type="dxa"/>
            <w:gridSpan w:val="2"/>
            <w:vMerge/>
          </w:tcPr>
          <w:p w:rsidR="00573EA3" w:rsidRDefault="00573EA3" w:rsidP="0042060E"/>
        </w:tc>
        <w:tc>
          <w:tcPr>
            <w:tcW w:w="1275" w:type="dxa"/>
            <w:vMerge w:val="restart"/>
          </w:tcPr>
          <w:p w:rsidR="00573EA3" w:rsidRDefault="00573EA3" w:rsidP="0042060E">
            <w:pPr>
              <w:pStyle w:val="ConsPlusNormal"/>
              <w:jc w:val="center"/>
            </w:pPr>
            <w:r>
              <w:t>Наимено-вание показателя</w:t>
            </w:r>
          </w:p>
        </w:tc>
        <w:tc>
          <w:tcPr>
            <w:tcW w:w="1672" w:type="dxa"/>
            <w:gridSpan w:val="2"/>
          </w:tcPr>
          <w:p w:rsidR="00573EA3" w:rsidRDefault="00573EA3" w:rsidP="0042060E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573EA3" w:rsidRDefault="00573EA3" w:rsidP="0042060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573EA3" w:rsidRDefault="00573EA3" w:rsidP="0042060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573EA3" w:rsidRDefault="00573EA3" w:rsidP="0042060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573EA3" w:rsidTr="0042060E">
        <w:tc>
          <w:tcPr>
            <w:tcW w:w="850" w:type="dxa"/>
            <w:vMerge/>
          </w:tcPr>
          <w:p w:rsidR="00573EA3" w:rsidRPr="002B0E69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573EA3" w:rsidRPr="00782288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573EA3" w:rsidRDefault="00573EA3" w:rsidP="0042060E"/>
        </w:tc>
        <w:tc>
          <w:tcPr>
            <w:tcW w:w="992" w:type="dxa"/>
          </w:tcPr>
          <w:p w:rsidR="00573EA3" w:rsidRDefault="00573EA3" w:rsidP="0042060E">
            <w:pPr>
              <w:pStyle w:val="ConsPlusNormal"/>
              <w:jc w:val="center"/>
            </w:pPr>
            <w:r>
              <w:t>наиме-нование</w:t>
            </w:r>
          </w:p>
        </w:tc>
        <w:tc>
          <w:tcPr>
            <w:tcW w:w="680" w:type="dxa"/>
          </w:tcPr>
          <w:p w:rsidR="00573EA3" w:rsidRDefault="00573EA3" w:rsidP="004206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573EA3" w:rsidRDefault="00573EA3" w:rsidP="0042060E"/>
        </w:tc>
        <w:tc>
          <w:tcPr>
            <w:tcW w:w="1275" w:type="dxa"/>
            <w:vMerge/>
          </w:tcPr>
          <w:p w:rsidR="00573EA3" w:rsidRDefault="00573EA3" w:rsidP="0042060E"/>
        </w:tc>
        <w:tc>
          <w:tcPr>
            <w:tcW w:w="1276" w:type="dxa"/>
            <w:vMerge/>
          </w:tcPr>
          <w:p w:rsidR="00573EA3" w:rsidRDefault="00573EA3" w:rsidP="0042060E"/>
        </w:tc>
      </w:tr>
      <w:tr w:rsidR="00573EA3" w:rsidTr="0042060E">
        <w:tc>
          <w:tcPr>
            <w:tcW w:w="850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573EA3" w:rsidTr="0042060E">
        <w:tc>
          <w:tcPr>
            <w:tcW w:w="850" w:type="dxa"/>
            <w:vMerge w:val="restart"/>
          </w:tcPr>
          <w:p w:rsidR="0042060E" w:rsidRDefault="0042060E" w:rsidP="0042060E">
            <w:pPr>
              <w:pStyle w:val="ConsPlusNormal"/>
              <w:jc w:val="center"/>
            </w:pPr>
            <w:r>
              <w:rPr>
                <w:sz w:val="20"/>
              </w:rPr>
              <w:t>090251</w:t>
            </w:r>
          </w:p>
          <w:p w:rsidR="0042060E" w:rsidRDefault="0042060E" w:rsidP="0042060E">
            <w:pPr>
              <w:pStyle w:val="ConsPlusNormal"/>
              <w:jc w:val="center"/>
            </w:pPr>
            <w:r>
              <w:rPr>
                <w:sz w:val="20"/>
              </w:rPr>
              <w:t>001000</w:t>
            </w:r>
          </w:p>
          <w:p w:rsidR="0042060E" w:rsidRDefault="0042060E" w:rsidP="0042060E">
            <w:pPr>
              <w:pStyle w:val="ConsPlusNormal"/>
              <w:jc w:val="center"/>
            </w:pPr>
            <w:r>
              <w:rPr>
                <w:sz w:val="20"/>
              </w:rPr>
              <w:t>000010</w:t>
            </w:r>
          </w:p>
          <w:p w:rsidR="00573EA3" w:rsidRPr="002B0E69" w:rsidRDefault="0042060E" w:rsidP="0042060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08100</w:t>
            </w:r>
          </w:p>
        </w:tc>
        <w:tc>
          <w:tcPr>
            <w:tcW w:w="1622" w:type="dxa"/>
            <w:vMerge w:val="restart"/>
          </w:tcPr>
          <w:p w:rsidR="0042060E" w:rsidRDefault="0042060E" w:rsidP="0042060E">
            <w:pPr>
              <w:pStyle w:val="ConsPlusNormal"/>
            </w:pPr>
            <w:r>
              <w:t>Сфера дея-</w:t>
            </w:r>
          </w:p>
          <w:p w:rsidR="0042060E" w:rsidRDefault="0042060E" w:rsidP="0042060E">
            <w:pPr>
              <w:pStyle w:val="ConsPlusNormal"/>
            </w:pPr>
            <w:r>
              <w:t>тельности-</w:t>
            </w:r>
          </w:p>
          <w:p w:rsidR="0042060E" w:rsidRDefault="0042060E" w:rsidP="0042060E">
            <w:pPr>
              <w:pStyle w:val="ConsPlusNormal"/>
            </w:pPr>
            <w:r>
              <w:t>деятельность</w:t>
            </w:r>
          </w:p>
          <w:p w:rsidR="0042060E" w:rsidRDefault="0042060E" w:rsidP="0042060E">
            <w:pPr>
              <w:pStyle w:val="ConsPlusNormal"/>
            </w:pPr>
            <w:r>
              <w:t>в области</w:t>
            </w:r>
          </w:p>
          <w:p w:rsidR="00573EA3" w:rsidRDefault="0042060E" w:rsidP="0042060E">
            <w:pPr>
              <w:pStyle w:val="ConsPlusNormal"/>
            </w:pPr>
            <w:r>
              <w:t>СМИ</w:t>
            </w:r>
          </w:p>
        </w:tc>
        <w:tc>
          <w:tcPr>
            <w:tcW w:w="1418" w:type="dxa"/>
            <w:vMerge w:val="restart"/>
          </w:tcPr>
          <w:p w:rsidR="0042060E" w:rsidRDefault="0042060E" w:rsidP="0042060E">
            <w:pPr>
              <w:pStyle w:val="ConsPlusNormal"/>
            </w:pPr>
            <w:r>
              <w:t>Производ-</w:t>
            </w:r>
          </w:p>
          <w:p w:rsidR="00573EA3" w:rsidRDefault="0042060E" w:rsidP="0042060E">
            <w:pPr>
              <w:pStyle w:val="ConsPlusNormal"/>
            </w:pPr>
            <w:r>
              <w:t>ство и выпуск  радио-программ</w:t>
            </w:r>
          </w:p>
        </w:tc>
        <w:tc>
          <w:tcPr>
            <w:tcW w:w="1418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42060E" w:rsidRDefault="0042060E" w:rsidP="0042060E">
            <w:pPr>
              <w:pStyle w:val="ConsPlusNormal"/>
            </w:pPr>
            <w:r>
              <w:t>Эфирное</w:t>
            </w:r>
          </w:p>
          <w:p w:rsidR="0042060E" w:rsidRDefault="0042060E" w:rsidP="0042060E">
            <w:pPr>
              <w:pStyle w:val="ConsPlusNormal"/>
            </w:pPr>
            <w:r>
              <w:t>вещание</w:t>
            </w:r>
          </w:p>
          <w:p w:rsidR="00573EA3" w:rsidRDefault="00573EA3" w:rsidP="0042060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5" w:type="dxa"/>
          </w:tcPr>
          <w:p w:rsidR="0042060E" w:rsidRDefault="0042060E" w:rsidP="0042060E">
            <w:pPr>
              <w:pStyle w:val="ConsPlusNormal"/>
            </w:pPr>
            <w:r>
              <w:t>Соответ-</w:t>
            </w:r>
          </w:p>
          <w:p w:rsidR="0042060E" w:rsidRDefault="0042060E" w:rsidP="0042060E">
            <w:pPr>
              <w:pStyle w:val="ConsPlusNormal"/>
            </w:pPr>
            <w:r>
              <w:t xml:space="preserve"> ствие</w:t>
            </w:r>
          </w:p>
          <w:p w:rsidR="0042060E" w:rsidRDefault="0042060E" w:rsidP="0042060E">
            <w:pPr>
              <w:pStyle w:val="ConsPlusNormal"/>
            </w:pPr>
            <w:r>
              <w:t>диапазону</w:t>
            </w:r>
          </w:p>
          <w:p w:rsidR="00573EA3" w:rsidRDefault="0042060E" w:rsidP="0042060E">
            <w:pPr>
              <w:pStyle w:val="ConsPlusNormal"/>
            </w:pPr>
            <w:r>
              <w:t>частот</w:t>
            </w:r>
          </w:p>
        </w:tc>
        <w:tc>
          <w:tcPr>
            <w:tcW w:w="992" w:type="dxa"/>
          </w:tcPr>
          <w:p w:rsidR="00573EA3" w:rsidRDefault="0042060E" w:rsidP="0042060E">
            <w:pPr>
              <w:pStyle w:val="ConsPlusNormal"/>
            </w:pPr>
            <w:r>
              <w:t>Герц</w:t>
            </w:r>
          </w:p>
        </w:tc>
        <w:tc>
          <w:tcPr>
            <w:tcW w:w="680" w:type="dxa"/>
          </w:tcPr>
          <w:p w:rsidR="00573EA3" w:rsidRDefault="0042060E" w:rsidP="0042060E">
            <w:pPr>
              <w:pStyle w:val="ConsPlusNormal"/>
            </w:pPr>
            <w:r>
              <w:t>290</w:t>
            </w:r>
          </w:p>
        </w:tc>
        <w:tc>
          <w:tcPr>
            <w:tcW w:w="1418" w:type="dxa"/>
          </w:tcPr>
          <w:p w:rsidR="00573EA3" w:rsidRDefault="0042060E" w:rsidP="0042060E">
            <w:pPr>
              <w:pStyle w:val="ConsPlusNormal"/>
            </w:pPr>
            <w:r>
              <w:t>105.5 МГц</w:t>
            </w:r>
          </w:p>
        </w:tc>
        <w:tc>
          <w:tcPr>
            <w:tcW w:w="1275" w:type="dxa"/>
          </w:tcPr>
          <w:p w:rsidR="00573EA3" w:rsidRDefault="0042060E" w:rsidP="0042060E">
            <w:pPr>
              <w:pStyle w:val="ConsPlusNormal"/>
            </w:pPr>
            <w:r>
              <w:t>105.5 МГц</w:t>
            </w:r>
          </w:p>
        </w:tc>
        <w:tc>
          <w:tcPr>
            <w:tcW w:w="1276" w:type="dxa"/>
          </w:tcPr>
          <w:p w:rsidR="00573EA3" w:rsidRDefault="0042060E" w:rsidP="0042060E">
            <w:pPr>
              <w:pStyle w:val="ConsPlusNormal"/>
            </w:pPr>
            <w:r>
              <w:t>105.5 МГц</w:t>
            </w:r>
          </w:p>
        </w:tc>
      </w:tr>
      <w:tr w:rsidR="00573EA3" w:rsidTr="0042060E">
        <w:tc>
          <w:tcPr>
            <w:tcW w:w="850" w:type="dxa"/>
            <w:vMerge/>
          </w:tcPr>
          <w:p w:rsidR="00573EA3" w:rsidRPr="002B0E69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73EA3" w:rsidRDefault="00573EA3" w:rsidP="0042060E"/>
        </w:tc>
        <w:tc>
          <w:tcPr>
            <w:tcW w:w="1418" w:type="dxa"/>
            <w:vMerge/>
          </w:tcPr>
          <w:p w:rsidR="00573EA3" w:rsidRDefault="00573EA3" w:rsidP="0042060E"/>
        </w:tc>
        <w:tc>
          <w:tcPr>
            <w:tcW w:w="1418" w:type="dxa"/>
            <w:vMerge/>
          </w:tcPr>
          <w:p w:rsidR="00573EA3" w:rsidRDefault="00573EA3" w:rsidP="0042060E"/>
        </w:tc>
        <w:tc>
          <w:tcPr>
            <w:tcW w:w="1560" w:type="dxa"/>
            <w:vMerge/>
          </w:tcPr>
          <w:p w:rsidR="00573EA3" w:rsidRDefault="00573EA3" w:rsidP="0042060E"/>
        </w:tc>
        <w:tc>
          <w:tcPr>
            <w:tcW w:w="1417" w:type="dxa"/>
            <w:vMerge/>
          </w:tcPr>
          <w:p w:rsidR="00573EA3" w:rsidRDefault="00573EA3" w:rsidP="0042060E"/>
        </w:tc>
        <w:tc>
          <w:tcPr>
            <w:tcW w:w="1275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42060E">
            <w:pPr>
              <w:pStyle w:val="ConsPlusNormal"/>
            </w:pPr>
          </w:p>
        </w:tc>
      </w:tr>
      <w:tr w:rsidR="00573EA3" w:rsidTr="0042060E">
        <w:tc>
          <w:tcPr>
            <w:tcW w:w="850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42060E">
            <w:pPr>
              <w:pStyle w:val="ConsPlusNormal"/>
            </w:pPr>
          </w:p>
        </w:tc>
      </w:tr>
      <w:tr w:rsidR="00573EA3" w:rsidTr="0042060E">
        <w:tc>
          <w:tcPr>
            <w:tcW w:w="850" w:type="dxa"/>
            <w:vMerge/>
          </w:tcPr>
          <w:p w:rsidR="00573EA3" w:rsidRPr="002B0E69" w:rsidRDefault="00573EA3" w:rsidP="0042060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73EA3" w:rsidRDefault="00573EA3" w:rsidP="0042060E"/>
        </w:tc>
        <w:tc>
          <w:tcPr>
            <w:tcW w:w="1418" w:type="dxa"/>
            <w:vMerge/>
          </w:tcPr>
          <w:p w:rsidR="00573EA3" w:rsidRDefault="00573EA3" w:rsidP="0042060E"/>
        </w:tc>
        <w:tc>
          <w:tcPr>
            <w:tcW w:w="1418" w:type="dxa"/>
            <w:vMerge/>
          </w:tcPr>
          <w:p w:rsidR="00573EA3" w:rsidRDefault="00573EA3" w:rsidP="0042060E"/>
        </w:tc>
        <w:tc>
          <w:tcPr>
            <w:tcW w:w="1560" w:type="dxa"/>
            <w:vMerge/>
          </w:tcPr>
          <w:p w:rsidR="00573EA3" w:rsidRDefault="00573EA3" w:rsidP="0042060E"/>
        </w:tc>
        <w:tc>
          <w:tcPr>
            <w:tcW w:w="1417" w:type="dxa"/>
            <w:vMerge/>
          </w:tcPr>
          <w:p w:rsidR="00573EA3" w:rsidRDefault="00573EA3" w:rsidP="0042060E"/>
        </w:tc>
        <w:tc>
          <w:tcPr>
            <w:tcW w:w="1275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42060E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42060E">
            <w:pPr>
              <w:pStyle w:val="ConsPlusNormal"/>
            </w:pPr>
          </w:p>
        </w:tc>
      </w:tr>
    </w:tbl>
    <w:p w:rsidR="00573EA3" w:rsidRDefault="00573EA3" w:rsidP="00573EA3">
      <w:pPr>
        <w:pStyle w:val="ConsPlusNormal"/>
        <w:jc w:val="both"/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573EA3" w:rsidRDefault="00573EA3" w:rsidP="00573EA3">
      <w:pPr>
        <w:pStyle w:val="ConsPlusNonformat"/>
        <w:jc w:val="both"/>
      </w:pPr>
      <w:bookmarkStart w:id="4" w:name="P618"/>
      <w:bookmarkEnd w:id="4"/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573EA3" w:rsidRPr="002B0E69" w:rsidRDefault="00573EA3" w:rsidP="00573EA3">
      <w:pPr>
        <w:pStyle w:val="ConsPlusNormal"/>
        <w:jc w:val="both"/>
        <w:rPr>
          <w:szCs w:val="24"/>
        </w:rPr>
      </w:pPr>
    </w:p>
    <w:tbl>
      <w:tblPr>
        <w:tblW w:w="150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573EA3" w:rsidRPr="002B0E69" w:rsidTr="0042060E">
        <w:tc>
          <w:tcPr>
            <w:tcW w:w="850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 номер 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 записи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 региональному перечню</w:t>
            </w:r>
          </w:p>
        </w:tc>
        <w:tc>
          <w:tcPr>
            <w:tcW w:w="3829" w:type="dxa"/>
            <w:gridSpan w:val="3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573EA3" w:rsidRPr="002B0E69" w:rsidTr="0042060E">
        <w:tc>
          <w:tcPr>
            <w:tcW w:w="850" w:type="dxa"/>
            <w:vMerge/>
          </w:tcPr>
          <w:p w:rsidR="00573EA3" w:rsidRPr="002B0E69" w:rsidRDefault="00573EA3" w:rsidP="0042060E"/>
        </w:tc>
        <w:tc>
          <w:tcPr>
            <w:tcW w:w="3829" w:type="dxa"/>
            <w:gridSpan w:val="3"/>
            <w:vMerge/>
          </w:tcPr>
          <w:p w:rsidR="00573EA3" w:rsidRPr="002B0E69" w:rsidRDefault="00573EA3" w:rsidP="0042060E"/>
        </w:tc>
        <w:tc>
          <w:tcPr>
            <w:tcW w:w="2551" w:type="dxa"/>
            <w:gridSpan w:val="2"/>
            <w:vMerge/>
          </w:tcPr>
          <w:p w:rsidR="00573EA3" w:rsidRPr="002B0E69" w:rsidRDefault="00573EA3" w:rsidP="0042060E"/>
        </w:tc>
        <w:tc>
          <w:tcPr>
            <w:tcW w:w="1276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 xml:space="preserve">вание </w:t>
            </w:r>
            <w:r w:rsidRPr="002B0E69">
              <w:rPr>
                <w:szCs w:val="24"/>
              </w:rPr>
              <w:lastRenderedPageBreak/>
              <w:t>показателя</w:t>
            </w:r>
          </w:p>
        </w:tc>
        <w:tc>
          <w:tcPr>
            <w:tcW w:w="1956" w:type="dxa"/>
            <w:gridSpan w:val="2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 xml:space="preserve">единица измерения по </w:t>
            </w:r>
            <w:hyperlink r:id="rId11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описание работы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(очеред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lastRenderedPageBreak/>
              <w:t>ной финансо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 xml:space="preserve">20__ год (1-й год </w:t>
            </w:r>
            <w:r w:rsidRPr="002B0E69">
              <w:rPr>
                <w:szCs w:val="24"/>
              </w:rPr>
              <w:lastRenderedPageBreak/>
              <w:t>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 периода)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 xml:space="preserve">20__ год (2-й год </w:t>
            </w:r>
            <w:r w:rsidRPr="002B0E69">
              <w:rPr>
                <w:szCs w:val="24"/>
              </w:rPr>
              <w:lastRenderedPageBreak/>
              <w:t>планово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го период</w:t>
            </w:r>
            <w:r>
              <w:rPr>
                <w:szCs w:val="24"/>
              </w:rPr>
              <w:t>а)</w:t>
            </w:r>
          </w:p>
        </w:tc>
      </w:tr>
      <w:tr w:rsidR="00573EA3" w:rsidRPr="002B0E69" w:rsidTr="0042060E">
        <w:tc>
          <w:tcPr>
            <w:tcW w:w="850" w:type="dxa"/>
            <w:vMerge/>
          </w:tcPr>
          <w:p w:rsidR="00573EA3" w:rsidRPr="002B0E69" w:rsidRDefault="00573EA3" w:rsidP="0042060E"/>
        </w:tc>
        <w:tc>
          <w:tcPr>
            <w:tcW w:w="1277" w:type="dxa"/>
          </w:tcPr>
          <w:p w:rsidR="00573EA3" w:rsidRPr="002B0E69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573EA3" w:rsidRPr="002B0E69" w:rsidRDefault="00573EA3" w:rsidP="0042060E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42060E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</w:p>
        </w:tc>
        <w:tc>
          <w:tcPr>
            <w:tcW w:w="680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573EA3" w:rsidRPr="002B0E69" w:rsidRDefault="00573EA3" w:rsidP="0042060E"/>
        </w:tc>
        <w:tc>
          <w:tcPr>
            <w:tcW w:w="1134" w:type="dxa"/>
            <w:vMerge/>
          </w:tcPr>
          <w:p w:rsidR="00573EA3" w:rsidRPr="002B0E69" w:rsidRDefault="00573EA3" w:rsidP="0042060E"/>
        </w:tc>
        <w:tc>
          <w:tcPr>
            <w:tcW w:w="1134" w:type="dxa"/>
            <w:vMerge/>
          </w:tcPr>
          <w:p w:rsidR="00573EA3" w:rsidRPr="002B0E69" w:rsidRDefault="00573EA3" w:rsidP="0042060E"/>
        </w:tc>
        <w:tc>
          <w:tcPr>
            <w:tcW w:w="1134" w:type="dxa"/>
            <w:vMerge/>
          </w:tcPr>
          <w:p w:rsidR="00573EA3" w:rsidRPr="002B0E69" w:rsidRDefault="00573EA3" w:rsidP="0042060E"/>
        </w:tc>
      </w:tr>
      <w:tr w:rsidR="00573EA3" w:rsidRPr="002B0E69" w:rsidTr="0042060E">
        <w:tc>
          <w:tcPr>
            <w:tcW w:w="850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573EA3" w:rsidRPr="002B0E69" w:rsidTr="0042060E">
        <w:tc>
          <w:tcPr>
            <w:tcW w:w="850" w:type="dxa"/>
            <w:vMerge w:val="restart"/>
          </w:tcPr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>09020100100000000004100</w:t>
            </w:r>
          </w:p>
        </w:tc>
        <w:tc>
          <w:tcPr>
            <w:tcW w:w="1277" w:type="dxa"/>
            <w:vMerge w:val="restart"/>
          </w:tcPr>
          <w:p w:rsidR="0042060E" w:rsidRDefault="0042060E" w:rsidP="0042060E">
            <w:pPr>
              <w:pStyle w:val="ConsPlusNormal"/>
            </w:pPr>
            <w:r>
              <w:t>Сфера дея-</w:t>
            </w:r>
          </w:p>
          <w:p w:rsidR="0042060E" w:rsidRDefault="0042060E" w:rsidP="0042060E">
            <w:pPr>
              <w:pStyle w:val="ConsPlusNormal"/>
            </w:pPr>
            <w:r>
              <w:t>тельности-</w:t>
            </w:r>
          </w:p>
          <w:p w:rsidR="0042060E" w:rsidRDefault="0042060E" w:rsidP="0042060E">
            <w:pPr>
              <w:pStyle w:val="ConsPlusNormal"/>
            </w:pPr>
            <w:r>
              <w:t>деятель-</w:t>
            </w:r>
          </w:p>
          <w:p w:rsidR="0042060E" w:rsidRDefault="0042060E" w:rsidP="0042060E">
            <w:pPr>
              <w:pStyle w:val="ConsPlusNormal"/>
            </w:pPr>
            <w:r>
              <w:t>ность</w:t>
            </w:r>
          </w:p>
          <w:p w:rsidR="0042060E" w:rsidRDefault="0042060E" w:rsidP="0042060E">
            <w:pPr>
              <w:pStyle w:val="ConsPlusNormal"/>
            </w:pPr>
            <w:r>
              <w:t>в области</w:t>
            </w:r>
          </w:p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t>СМИ</w:t>
            </w:r>
          </w:p>
        </w:tc>
        <w:tc>
          <w:tcPr>
            <w:tcW w:w="1276" w:type="dxa"/>
            <w:vMerge w:val="restart"/>
          </w:tcPr>
          <w:p w:rsidR="0042060E" w:rsidRDefault="0042060E" w:rsidP="0042060E">
            <w:pPr>
              <w:pStyle w:val="ConsPlusNormal"/>
            </w:pPr>
            <w:r>
              <w:t>Производ-</w:t>
            </w:r>
          </w:p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t>ство и выпуск  радио-программ</w:t>
            </w:r>
          </w:p>
        </w:tc>
        <w:tc>
          <w:tcPr>
            <w:tcW w:w="1276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060E" w:rsidRDefault="0042060E" w:rsidP="0042060E">
            <w:pPr>
              <w:pStyle w:val="ConsPlusNormal"/>
            </w:pPr>
            <w:r>
              <w:t>Эфирное</w:t>
            </w:r>
          </w:p>
          <w:p w:rsidR="0042060E" w:rsidRDefault="0042060E" w:rsidP="0042060E">
            <w:pPr>
              <w:pStyle w:val="ConsPlusNormal"/>
            </w:pPr>
            <w:r>
              <w:t>вещание</w:t>
            </w:r>
          </w:p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Время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вещания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в эфире</w:t>
            </w:r>
          </w:p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Минуты</w:t>
            </w:r>
          </w:p>
        </w:tc>
        <w:tc>
          <w:tcPr>
            <w:tcW w:w="680" w:type="dxa"/>
          </w:tcPr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355</w:t>
            </w:r>
          </w:p>
        </w:tc>
        <w:tc>
          <w:tcPr>
            <w:tcW w:w="1162" w:type="dxa"/>
          </w:tcPr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Поиск  новостей,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актуаль-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 xml:space="preserve">ных тем, 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пригла-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шение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гостей в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студию,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запись,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монтаж,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выпуск</w:t>
            </w:r>
          </w:p>
          <w:p w:rsidR="0042060E" w:rsidRDefault="0042060E" w:rsidP="0042060E">
            <w:pPr>
              <w:pStyle w:val="ConsPlusNormal"/>
            </w:pPr>
            <w:r>
              <w:rPr>
                <w:szCs w:val="24"/>
              </w:rPr>
              <w:t>в эфир.</w:t>
            </w:r>
          </w:p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7650</w:t>
            </w:r>
          </w:p>
        </w:tc>
        <w:tc>
          <w:tcPr>
            <w:tcW w:w="1134" w:type="dxa"/>
          </w:tcPr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7650</w:t>
            </w:r>
          </w:p>
        </w:tc>
        <w:tc>
          <w:tcPr>
            <w:tcW w:w="1134" w:type="dxa"/>
          </w:tcPr>
          <w:p w:rsidR="00573EA3" w:rsidRPr="002B0E69" w:rsidRDefault="0042060E" w:rsidP="004206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7650</w:t>
            </w:r>
          </w:p>
        </w:tc>
      </w:tr>
      <w:tr w:rsidR="00573EA3" w:rsidRPr="002B0E69" w:rsidTr="0042060E">
        <w:tc>
          <w:tcPr>
            <w:tcW w:w="850" w:type="dxa"/>
            <w:vMerge/>
          </w:tcPr>
          <w:p w:rsidR="00573EA3" w:rsidRPr="002B0E69" w:rsidRDefault="00573EA3" w:rsidP="0042060E"/>
        </w:tc>
        <w:tc>
          <w:tcPr>
            <w:tcW w:w="1277" w:type="dxa"/>
            <w:vMerge/>
          </w:tcPr>
          <w:p w:rsidR="00573EA3" w:rsidRPr="002B0E69" w:rsidRDefault="00573EA3" w:rsidP="0042060E"/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5" w:type="dxa"/>
            <w:vMerge/>
          </w:tcPr>
          <w:p w:rsidR="00573EA3" w:rsidRPr="002B0E69" w:rsidRDefault="00573EA3" w:rsidP="0042060E"/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42060E">
        <w:tc>
          <w:tcPr>
            <w:tcW w:w="850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42060E">
        <w:tc>
          <w:tcPr>
            <w:tcW w:w="850" w:type="dxa"/>
            <w:vMerge/>
          </w:tcPr>
          <w:p w:rsidR="00573EA3" w:rsidRPr="002B0E69" w:rsidRDefault="00573EA3" w:rsidP="0042060E"/>
        </w:tc>
        <w:tc>
          <w:tcPr>
            <w:tcW w:w="1277" w:type="dxa"/>
            <w:vMerge/>
          </w:tcPr>
          <w:p w:rsidR="00573EA3" w:rsidRPr="002B0E69" w:rsidRDefault="00573EA3" w:rsidP="0042060E"/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6" w:type="dxa"/>
            <w:vMerge/>
          </w:tcPr>
          <w:p w:rsidR="00573EA3" w:rsidRPr="002B0E69" w:rsidRDefault="00573EA3" w:rsidP="0042060E"/>
        </w:tc>
        <w:tc>
          <w:tcPr>
            <w:tcW w:w="1275" w:type="dxa"/>
            <w:vMerge/>
          </w:tcPr>
          <w:p w:rsidR="00573EA3" w:rsidRPr="002B0E69" w:rsidRDefault="00573EA3" w:rsidP="0042060E"/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42060E">
            <w:pPr>
              <w:pStyle w:val="ConsPlusNormal"/>
              <w:rPr>
                <w:szCs w:val="24"/>
              </w:rPr>
            </w:pPr>
          </w:p>
        </w:tc>
      </w:tr>
    </w:tbl>
    <w:p w:rsidR="00573EA3" w:rsidRPr="002B0E69" w:rsidRDefault="00573EA3" w:rsidP="00573EA3">
      <w:pPr>
        <w:pStyle w:val="ConsPlusNormal"/>
        <w:jc w:val="both"/>
        <w:rPr>
          <w:szCs w:val="24"/>
        </w:rPr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  <w:bookmarkStart w:id="5" w:name="P712"/>
      <w:bookmarkEnd w:id="5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  <w:bookmarkStart w:id="6" w:name="P717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общероссийском базовом (отраслевом) или региональном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перечне</w:t>
      </w:r>
      <w:r w:rsidRPr="002B0E69">
        <w:rPr>
          <w:rFonts w:ascii="Times New Roman" w:hAnsi="Times New Roman" w:cs="Times New Roman"/>
          <w:sz w:val="24"/>
          <w:szCs w:val="24"/>
        </w:rPr>
        <w:t>.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573EA3" w:rsidRPr="008133E9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8133E9">
        <w:rPr>
          <w:rFonts w:ascii="Times New Roman" w:hAnsi="Times New Roman" w:cs="Times New Roman"/>
          <w:sz w:val="24"/>
          <w:szCs w:val="24"/>
        </w:rPr>
        <w:t xml:space="preserve">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2. Иная информация, необходимая  для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73EA3" w:rsidRDefault="00573EA3" w:rsidP="00573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35"/>
        <w:gridCol w:w="7938"/>
      </w:tblGrid>
      <w:tr w:rsidR="00573EA3" w:rsidTr="0042060E">
        <w:tc>
          <w:tcPr>
            <w:tcW w:w="3464" w:type="dxa"/>
          </w:tcPr>
          <w:p w:rsidR="00573EA3" w:rsidRDefault="00573EA3" w:rsidP="0042060E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835" w:type="dxa"/>
          </w:tcPr>
          <w:p w:rsidR="00573EA3" w:rsidRDefault="00573EA3" w:rsidP="0042060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7938" w:type="dxa"/>
          </w:tcPr>
          <w:p w:rsidR="00573EA3" w:rsidRDefault="00573EA3" w:rsidP="0042060E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исполнением муниципального задания</w:t>
            </w:r>
          </w:p>
        </w:tc>
      </w:tr>
      <w:tr w:rsidR="00573EA3" w:rsidTr="0042060E">
        <w:tc>
          <w:tcPr>
            <w:tcW w:w="3464" w:type="dxa"/>
            <w:vAlign w:val="bottom"/>
          </w:tcPr>
          <w:p w:rsidR="00573EA3" w:rsidRDefault="00573EA3" w:rsidP="004206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573EA3" w:rsidRDefault="00573EA3" w:rsidP="004206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8" w:type="dxa"/>
            <w:vAlign w:val="center"/>
          </w:tcPr>
          <w:p w:rsidR="00573EA3" w:rsidRDefault="00573EA3" w:rsidP="0042060E">
            <w:pPr>
              <w:pStyle w:val="ConsPlusNormal"/>
              <w:jc w:val="center"/>
            </w:pPr>
            <w:r>
              <w:t>3</w:t>
            </w:r>
          </w:p>
        </w:tc>
      </w:tr>
      <w:tr w:rsidR="00573EA3" w:rsidTr="0042060E">
        <w:tc>
          <w:tcPr>
            <w:tcW w:w="3464" w:type="dxa"/>
          </w:tcPr>
          <w:p w:rsidR="0042060E" w:rsidRDefault="0042060E" w:rsidP="0042060E">
            <w:pPr>
              <w:pStyle w:val="ConsPlusNormal"/>
            </w:pPr>
            <w:r>
              <w:t>Внутренний контроль.</w:t>
            </w:r>
          </w:p>
          <w:p w:rsidR="0042060E" w:rsidRDefault="0042060E" w:rsidP="0042060E">
            <w:pPr>
              <w:pStyle w:val="ConsPlusNormal"/>
            </w:pPr>
            <w:r>
              <w:t>Виды контроля:</w:t>
            </w:r>
          </w:p>
          <w:p w:rsidR="0042060E" w:rsidRDefault="0042060E" w:rsidP="0042060E">
            <w:pPr>
              <w:pStyle w:val="ConsPlusNormal"/>
            </w:pPr>
            <w:r>
              <w:t>-комплексный (предусматривает комплексную проверку деятельности учреждения);</w:t>
            </w:r>
          </w:p>
          <w:p w:rsidR="00573EA3" w:rsidRDefault="0042060E" w:rsidP="0042060E">
            <w:pPr>
              <w:pStyle w:val="ConsPlusNormal"/>
            </w:pPr>
            <w:r>
              <w:t>-оперативный (по выявленным проблемным фактам и жалобам, касающимся качества предоставления услуг)</w:t>
            </w:r>
          </w:p>
        </w:tc>
        <w:tc>
          <w:tcPr>
            <w:tcW w:w="2835" w:type="dxa"/>
          </w:tcPr>
          <w:p w:rsidR="0042060E" w:rsidRDefault="0042060E" w:rsidP="0042060E">
            <w:pPr>
              <w:pStyle w:val="ConsPlusNormal"/>
            </w:pPr>
            <w:r>
              <w:t>Ежеквартально</w:t>
            </w: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573EA3" w:rsidRDefault="0042060E" w:rsidP="0042060E">
            <w:pPr>
              <w:pStyle w:val="ConsPlusNormal"/>
            </w:pPr>
            <w:r>
              <w:t>По мере необходимости (в случае поступлений обоснованных жалоб потребителей)</w:t>
            </w:r>
          </w:p>
        </w:tc>
        <w:tc>
          <w:tcPr>
            <w:tcW w:w="7938" w:type="dxa"/>
          </w:tcPr>
          <w:p w:rsidR="0042060E" w:rsidRDefault="0042060E" w:rsidP="0042060E">
            <w:pPr>
              <w:pStyle w:val="ConsPlusNormal"/>
            </w:pPr>
            <w:r>
              <w:t>Руководитель</w:t>
            </w: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  <w:r>
              <w:t>Руководитель</w:t>
            </w:r>
          </w:p>
          <w:p w:rsidR="00573EA3" w:rsidRDefault="00573EA3" w:rsidP="0042060E">
            <w:pPr>
              <w:pStyle w:val="ConsPlusNormal"/>
            </w:pPr>
          </w:p>
        </w:tc>
      </w:tr>
      <w:tr w:rsidR="00573EA3" w:rsidTr="0042060E">
        <w:tc>
          <w:tcPr>
            <w:tcW w:w="3464" w:type="dxa"/>
          </w:tcPr>
          <w:p w:rsidR="0042060E" w:rsidRDefault="0042060E" w:rsidP="0042060E">
            <w:pPr>
              <w:pStyle w:val="ConsPlusNormal"/>
            </w:pPr>
            <w:r>
              <w:t xml:space="preserve">Внешний контроль. </w:t>
            </w:r>
          </w:p>
          <w:p w:rsidR="0042060E" w:rsidRDefault="0042060E" w:rsidP="0042060E">
            <w:pPr>
              <w:pStyle w:val="ConsPlusNormal"/>
            </w:pPr>
            <w:r>
              <w:t>Виды контроля:</w:t>
            </w:r>
          </w:p>
          <w:p w:rsidR="0042060E" w:rsidRDefault="0042060E" w:rsidP="0042060E">
            <w:pPr>
              <w:pStyle w:val="ConsPlusNormal"/>
            </w:pPr>
            <w:r>
              <w:lastRenderedPageBreak/>
              <w:t>-мониторинг основных показателей работы за определенный период;</w:t>
            </w:r>
          </w:p>
          <w:p w:rsidR="0042060E" w:rsidRDefault="0042060E" w:rsidP="0042060E">
            <w:pPr>
              <w:pStyle w:val="ConsPlusNormal"/>
            </w:pPr>
            <w:r>
              <w:t>-анализ обращений и жалоб граждан по фактам обращений служебных расследований с привлечением соответствующих специалистов;</w:t>
            </w:r>
          </w:p>
          <w:p w:rsidR="0042060E" w:rsidRDefault="0042060E" w:rsidP="0042060E">
            <w:pPr>
              <w:pStyle w:val="ConsPlusNormal"/>
            </w:pPr>
            <w:r>
              <w:t>-проведение контрольных мероприятий, в том числе проверок по рассмотрению обращений и жалоб в учреждение на качество услуг (работ), а также фактов принятия мер по жалобам</w:t>
            </w:r>
          </w:p>
          <w:p w:rsidR="00573EA3" w:rsidRDefault="00573EA3" w:rsidP="0042060E">
            <w:pPr>
              <w:pStyle w:val="ConsPlusNormal"/>
            </w:pPr>
          </w:p>
        </w:tc>
        <w:tc>
          <w:tcPr>
            <w:tcW w:w="2835" w:type="dxa"/>
          </w:tcPr>
          <w:p w:rsidR="0042060E" w:rsidRDefault="0042060E" w:rsidP="0042060E">
            <w:pPr>
              <w:pStyle w:val="ConsPlusNormal"/>
            </w:pPr>
            <w:r>
              <w:lastRenderedPageBreak/>
              <w:t>Не реже, чем раз в полугодие</w:t>
            </w: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  <w:r>
              <w:t>По мере необходимости</w:t>
            </w: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573EA3" w:rsidRDefault="0042060E" w:rsidP="0042060E">
            <w:pPr>
              <w:pStyle w:val="ConsPlusNormal"/>
            </w:pPr>
            <w:r>
              <w:t>Не реже, чем раз в год</w:t>
            </w:r>
          </w:p>
        </w:tc>
        <w:tc>
          <w:tcPr>
            <w:tcW w:w="7938" w:type="dxa"/>
            <w:vAlign w:val="center"/>
          </w:tcPr>
          <w:p w:rsidR="0042060E" w:rsidRDefault="0042060E" w:rsidP="0042060E">
            <w:pPr>
              <w:pStyle w:val="ConsPlusNormal"/>
            </w:pPr>
            <w:r>
              <w:lastRenderedPageBreak/>
              <w:t>Учредитель</w:t>
            </w: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  <w:r>
              <w:t>Учредитель</w:t>
            </w: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42060E" w:rsidRDefault="0042060E" w:rsidP="0042060E">
            <w:pPr>
              <w:pStyle w:val="ConsPlusNormal"/>
            </w:pPr>
          </w:p>
          <w:p w:rsidR="00573EA3" w:rsidRDefault="0042060E" w:rsidP="0042060E">
            <w:pPr>
              <w:pStyle w:val="ConsPlusNormal"/>
            </w:pPr>
            <w:r>
              <w:t>Учредитель</w:t>
            </w:r>
          </w:p>
        </w:tc>
      </w:tr>
    </w:tbl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задания 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 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показатели,  связанные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7" w:name="P769"/>
      <w:bookmarkEnd w:id="7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2)</w:t>
      </w:r>
      <w:bookmarkStart w:id="8" w:name="P771"/>
      <w:bookmarkEnd w:id="8"/>
      <w:r>
        <w:rPr>
          <w:rFonts w:ascii="Times New Roman" w:hAnsi="Times New Roman" w:cs="Times New Roman"/>
        </w:rPr>
        <w:t xml:space="preserve">     </w:t>
      </w:r>
      <w:r w:rsidRPr="008133E9">
        <w:rPr>
          <w:rFonts w:ascii="Times New Roman" w:hAnsi="Times New Roman" w:cs="Times New Roman"/>
        </w:rPr>
        <w:t>В числе  иных показателей  может  быть указано допустимое (возможное)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  оно  считается  выполненным  (в  %).  В  этом случае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573EA3" w:rsidRDefault="00573EA3" w:rsidP="00573EA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573EA3" w:rsidRDefault="00573EA3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p w:rsidR="0042060E" w:rsidRDefault="0042060E" w:rsidP="00573EA3">
      <w:pPr>
        <w:pStyle w:val="ConsPlusNormal"/>
        <w:jc w:val="center"/>
      </w:pPr>
    </w:p>
    <w:sectPr w:rsidR="0042060E" w:rsidSect="0042060E">
      <w:headerReference w:type="default" r:id="rId12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F7" w:rsidRDefault="00AB02F7" w:rsidP="00F1060D">
      <w:r>
        <w:separator/>
      </w:r>
    </w:p>
  </w:endnote>
  <w:endnote w:type="continuationSeparator" w:id="1">
    <w:p w:rsidR="00AB02F7" w:rsidRDefault="00AB02F7" w:rsidP="00F1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F7" w:rsidRDefault="00AB02F7" w:rsidP="00F1060D">
      <w:r>
        <w:separator/>
      </w:r>
    </w:p>
  </w:footnote>
  <w:footnote w:type="continuationSeparator" w:id="1">
    <w:p w:rsidR="00AB02F7" w:rsidRDefault="00AB02F7" w:rsidP="00F1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0E" w:rsidRDefault="00A75062">
    <w:pPr>
      <w:pStyle w:val="af5"/>
      <w:jc w:val="center"/>
    </w:pPr>
    <w:fldSimple w:instr=" PAGE   \* MERGEFORMAT ">
      <w:r w:rsidR="005F3323">
        <w:rPr>
          <w:noProof/>
        </w:rPr>
        <w:t>9</w:t>
      </w:r>
    </w:fldSimple>
  </w:p>
  <w:p w:rsidR="0042060E" w:rsidRDefault="004206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F11"/>
    <w:rsid w:val="0002667C"/>
    <w:rsid w:val="0004105F"/>
    <w:rsid w:val="000612AA"/>
    <w:rsid w:val="00081E68"/>
    <w:rsid w:val="000D2317"/>
    <w:rsid w:val="000F2E62"/>
    <w:rsid w:val="00104192"/>
    <w:rsid w:val="001567C4"/>
    <w:rsid w:val="00171C2C"/>
    <w:rsid w:val="001A790C"/>
    <w:rsid w:val="001B0353"/>
    <w:rsid w:val="00211ECC"/>
    <w:rsid w:val="00276FA2"/>
    <w:rsid w:val="002C3695"/>
    <w:rsid w:val="002E29FF"/>
    <w:rsid w:val="003673DD"/>
    <w:rsid w:val="00381EA0"/>
    <w:rsid w:val="0042060E"/>
    <w:rsid w:val="00426D3A"/>
    <w:rsid w:val="00436D86"/>
    <w:rsid w:val="004429DE"/>
    <w:rsid w:val="004E3DBC"/>
    <w:rsid w:val="00573EA3"/>
    <w:rsid w:val="005A6CE4"/>
    <w:rsid w:val="005F3323"/>
    <w:rsid w:val="00792FB3"/>
    <w:rsid w:val="007947B3"/>
    <w:rsid w:val="007D5F0F"/>
    <w:rsid w:val="007D7A0A"/>
    <w:rsid w:val="00847BAB"/>
    <w:rsid w:val="008B4159"/>
    <w:rsid w:val="008B441C"/>
    <w:rsid w:val="008B5DEB"/>
    <w:rsid w:val="00911A61"/>
    <w:rsid w:val="009944F4"/>
    <w:rsid w:val="009B5CAA"/>
    <w:rsid w:val="009D1D37"/>
    <w:rsid w:val="009D3EB2"/>
    <w:rsid w:val="00A23FE3"/>
    <w:rsid w:val="00A370E4"/>
    <w:rsid w:val="00A75062"/>
    <w:rsid w:val="00A935DD"/>
    <w:rsid w:val="00AB02F7"/>
    <w:rsid w:val="00AB5F61"/>
    <w:rsid w:val="00AD3C43"/>
    <w:rsid w:val="00B06873"/>
    <w:rsid w:val="00B44296"/>
    <w:rsid w:val="00BF2926"/>
    <w:rsid w:val="00C04AB4"/>
    <w:rsid w:val="00CB69A4"/>
    <w:rsid w:val="00CF6FB0"/>
    <w:rsid w:val="00D62829"/>
    <w:rsid w:val="00E62F11"/>
    <w:rsid w:val="00E90D3E"/>
    <w:rsid w:val="00EB48B1"/>
    <w:rsid w:val="00EE5301"/>
    <w:rsid w:val="00F1060D"/>
    <w:rsid w:val="00F23EC9"/>
    <w:rsid w:val="00F40068"/>
    <w:rsid w:val="00F7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E62F1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2F1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62F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62F1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62F11"/>
    <w:pPr>
      <w:widowControl w:val="0"/>
      <w:autoSpaceDE w:val="0"/>
      <w:autoSpaceDN w:val="0"/>
    </w:pPr>
    <w:rPr>
      <w:rFonts w:ascii="Arial" w:hAnsi="Arial" w:cs="Arial"/>
    </w:rPr>
  </w:style>
  <w:style w:type="character" w:styleId="af4">
    <w:name w:val="Hyperlink"/>
    <w:semiHidden/>
    <w:rsid w:val="002C3695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nhideWhenUsed/>
    <w:rsid w:val="00F106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1060D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F106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1060D"/>
    <w:rPr>
      <w:sz w:val="24"/>
      <w:szCs w:val="24"/>
    </w:rPr>
  </w:style>
  <w:style w:type="paragraph" w:customStyle="1" w:styleId="FR1">
    <w:name w:val="FR1"/>
    <w:rsid w:val="00573EA3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9">
    <w:name w:val="Body Text Indent"/>
    <w:basedOn w:val="a"/>
    <w:link w:val="afa"/>
    <w:rsid w:val="00573EA3"/>
    <w:pPr>
      <w:ind w:firstLine="709"/>
      <w:jc w:val="both"/>
    </w:pPr>
    <w:rPr>
      <w:sz w:val="28"/>
      <w:szCs w:val="26"/>
    </w:rPr>
  </w:style>
  <w:style w:type="character" w:customStyle="1" w:styleId="afa">
    <w:name w:val="Основной текст с отступом Знак"/>
    <w:basedOn w:val="a0"/>
    <w:link w:val="af9"/>
    <w:rsid w:val="00573EA3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7372AD06AB5098A51B799CDAE702A14B0D2E97QCW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DD66CF3BC9278E49007372AD06AB5098A51B799CDAE702A14B0D2E97QCW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D66CF3BC9278E49007372AD06AB5098A51B799CDAE702A14B0D2E97QCW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ECE3-5F59-41F9-8484-4FE0FAB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Татьяна Т.А. Баканова</cp:lastModifiedBy>
  <cp:revision>7</cp:revision>
  <cp:lastPrinted>2018-12-29T06:46:00Z</cp:lastPrinted>
  <dcterms:created xsi:type="dcterms:W3CDTF">2018-07-05T09:44:00Z</dcterms:created>
  <dcterms:modified xsi:type="dcterms:W3CDTF">2018-12-29T06:49:00Z</dcterms:modified>
</cp:coreProperties>
</file>