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  <w:gridCol w:w="3286"/>
        <w:gridCol w:w="3268"/>
      </w:tblGrid>
      <w:tr w:rsidR="00D14C22" w:rsidTr="00D14C22">
        <w:tc>
          <w:tcPr>
            <w:tcW w:w="3379" w:type="dxa"/>
          </w:tcPr>
          <w:p w:rsidR="00D14C22" w:rsidRDefault="00BA3AEE" w:rsidP="00E312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F46AF8">
              <w:rPr>
                <w:b/>
                <w:bCs/>
                <w:sz w:val="24"/>
                <w:u w:val="single"/>
              </w:rPr>
              <w:t>18.05.2021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E3127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F46AF8">
              <w:rPr>
                <w:b/>
                <w:bCs/>
                <w:sz w:val="24"/>
                <w:u w:val="single"/>
              </w:rPr>
              <w:t>747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E1501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</w:t>
      </w:r>
    </w:p>
    <w:p w:rsidR="000E20E9" w:rsidRPr="00E11605" w:rsidRDefault="000E20E9" w:rsidP="000E20E9">
      <w:pPr>
        <w:rPr>
          <w:i/>
          <w:sz w:val="22"/>
          <w:szCs w:val="28"/>
        </w:rPr>
      </w:pPr>
      <w:r w:rsidRPr="00E11605">
        <w:rPr>
          <w:i/>
          <w:sz w:val="22"/>
          <w:szCs w:val="28"/>
        </w:rPr>
        <w:t>территории и проект</w:t>
      </w:r>
      <w:r w:rsidR="00325DCD" w:rsidRPr="00E11605">
        <w:rPr>
          <w:i/>
          <w:sz w:val="22"/>
          <w:szCs w:val="28"/>
        </w:rPr>
        <w:t>а</w:t>
      </w:r>
      <w:r w:rsidRPr="00E11605">
        <w:rPr>
          <w:i/>
          <w:sz w:val="22"/>
          <w:szCs w:val="28"/>
        </w:rPr>
        <w:t xml:space="preserve"> межевания </w:t>
      </w:r>
    </w:p>
    <w:p w:rsidR="00680772" w:rsidRDefault="000E20E9" w:rsidP="00680772">
      <w:pPr>
        <w:rPr>
          <w:bCs/>
          <w:i/>
          <w:sz w:val="22"/>
          <w:szCs w:val="36"/>
        </w:rPr>
      </w:pPr>
      <w:r w:rsidRPr="00E11605">
        <w:rPr>
          <w:i/>
          <w:sz w:val="22"/>
          <w:szCs w:val="28"/>
        </w:rPr>
        <w:t xml:space="preserve">территории </w:t>
      </w:r>
      <w:r w:rsidR="00680772">
        <w:rPr>
          <w:bCs/>
          <w:i/>
          <w:sz w:val="22"/>
          <w:szCs w:val="36"/>
        </w:rPr>
        <w:t>по образованию земельного участка</w:t>
      </w:r>
    </w:p>
    <w:p w:rsidR="00680772" w:rsidRDefault="00680772" w:rsidP="00680772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на части территории садоводческого некоммерческого</w:t>
      </w:r>
    </w:p>
    <w:p w:rsidR="00AE1501" w:rsidRDefault="00680772" w:rsidP="00680772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товарищества «Виктория» </w:t>
      </w:r>
      <w:r w:rsidR="00AE1501">
        <w:rPr>
          <w:bCs/>
          <w:i/>
          <w:sz w:val="22"/>
          <w:szCs w:val="36"/>
        </w:rPr>
        <w:t xml:space="preserve">по адресу: Владимирская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область,</w:t>
      </w:r>
      <w:r w:rsidR="0097188A">
        <w:rPr>
          <w:bCs/>
          <w:i/>
          <w:sz w:val="22"/>
          <w:szCs w:val="36"/>
        </w:rPr>
        <w:t xml:space="preserve"> </w:t>
      </w:r>
      <w:r w:rsidR="00680772">
        <w:rPr>
          <w:bCs/>
          <w:i/>
          <w:sz w:val="22"/>
          <w:szCs w:val="36"/>
        </w:rPr>
        <w:t>Петушинский район, МО Петушинское</w:t>
      </w:r>
    </w:p>
    <w:p w:rsidR="00680772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(сельское поселение), </w:t>
      </w:r>
      <w:r w:rsidR="00680772">
        <w:rPr>
          <w:bCs/>
          <w:i/>
          <w:sz w:val="22"/>
          <w:szCs w:val="36"/>
        </w:rPr>
        <w:t xml:space="preserve">д. Леоново, в юго-западной части </w:t>
      </w:r>
    </w:p>
    <w:p w:rsidR="008013FD" w:rsidRPr="00F715A6" w:rsidRDefault="00680772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кадастрового квартала 33:13:070142</w:t>
      </w:r>
    </w:p>
    <w:p w:rsidR="00F715A6" w:rsidRPr="000E20E9" w:rsidRDefault="00F715A6" w:rsidP="000E20E9">
      <w:pPr>
        <w:rPr>
          <w:bCs/>
          <w:i/>
          <w:sz w:val="22"/>
        </w:rPr>
      </w:pPr>
    </w:p>
    <w:p w:rsidR="00EF04D0" w:rsidRPr="00F715A6" w:rsidRDefault="008F572B" w:rsidP="00F715A6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Рассмотрев</w:t>
      </w:r>
      <w:r w:rsidR="00DC4DA6">
        <w:rPr>
          <w:sz w:val="24"/>
        </w:rPr>
        <w:t xml:space="preserve"> </w:t>
      </w:r>
      <w:r w:rsidR="001462E7" w:rsidRPr="00E11605">
        <w:rPr>
          <w:sz w:val="24"/>
        </w:rPr>
        <w:t xml:space="preserve">представленный </w:t>
      </w:r>
      <w:r w:rsidR="00146914" w:rsidRPr="00E11605">
        <w:rPr>
          <w:sz w:val="24"/>
        </w:rPr>
        <w:t xml:space="preserve">проект планировки </w:t>
      </w:r>
      <w:r w:rsidR="0097188A">
        <w:rPr>
          <w:sz w:val="24"/>
        </w:rPr>
        <w:t>террит</w:t>
      </w:r>
      <w:r>
        <w:rPr>
          <w:sz w:val="24"/>
        </w:rPr>
        <w:t xml:space="preserve">ории и проект межевания </w:t>
      </w:r>
      <w:r w:rsidR="00146914" w:rsidRPr="00E11605">
        <w:rPr>
          <w:sz w:val="24"/>
        </w:rPr>
        <w:t xml:space="preserve">территории </w:t>
      </w:r>
      <w:r w:rsidR="00680772">
        <w:rPr>
          <w:bCs/>
          <w:sz w:val="24"/>
        </w:rPr>
        <w:t>по образованию земельного участка на части территории садоводческого некоммерческого товарищества «Виктория»</w:t>
      </w:r>
      <w:r w:rsidR="00AE1501">
        <w:rPr>
          <w:bCs/>
          <w:sz w:val="24"/>
        </w:rPr>
        <w:t xml:space="preserve"> по адресу: Владимирская область</w:t>
      </w:r>
      <w:r>
        <w:rPr>
          <w:bCs/>
          <w:sz w:val="24"/>
        </w:rPr>
        <w:t xml:space="preserve">, Петушинский район, МО </w:t>
      </w:r>
      <w:r w:rsidR="00680772">
        <w:rPr>
          <w:bCs/>
          <w:sz w:val="24"/>
        </w:rPr>
        <w:t>Петушинское</w:t>
      </w:r>
      <w:r>
        <w:rPr>
          <w:bCs/>
          <w:sz w:val="24"/>
        </w:rPr>
        <w:t xml:space="preserve"> (с</w:t>
      </w:r>
      <w:r w:rsidR="00680772">
        <w:rPr>
          <w:bCs/>
          <w:sz w:val="24"/>
        </w:rPr>
        <w:t>ельское поселение), д. Леоново, в юго-западной части кадастрового квартала 33:13:070142</w:t>
      </w:r>
      <w:r w:rsidR="00885D42" w:rsidRPr="00E11605">
        <w:rPr>
          <w:sz w:val="24"/>
        </w:rPr>
        <w:t>,</w:t>
      </w:r>
      <w:r w:rsidR="001462E7"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680772">
        <w:rPr>
          <w:sz w:val="24"/>
        </w:rPr>
        <w:t xml:space="preserve"> </w:t>
      </w:r>
      <w:r w:rsidR="00884783" w:rsidRPr="00E11605">
        <w:rPr>
          <w:sz w:val="24"/>
        </w:rPr>
        <w:t xml:space="preserve">45, </w:t>
      </w:r>
      <w:r w:rsidR="001462E7"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 w:rsidR="00680772">
        <w:rPr>
          <w:sz w:val="24"/>
        </w:rPr>
        <w:t xml:space="preserve"> 18</w:t>
      </w:r>
      <w:r w:rsidR="001E4BEE">
        <w:rPr>
          <w:sz w:val="24"/>
        </w:rPr>
        <w:t>.03.2021</w:t>
      </w:r>
      <w:r>
        <w:rPr>
          <w:sz w:val="24"/>
        </w:rPr>
        <w:t xml:space="preserve"> </w:t>
      </w:r>
      <w:r w:rsidR="00EE343A" w:rsidRPr="00E11605">
        <w:rPr>
          <w:sz w:val="24"/>
        </w:rPr>
        <w:t>№</w:t>
      </w:r>
      <w:r w:rsidR="00680772">
        <w:rPr>
          <w:sz w:val="24"/>
        </w:rPr>
        <w:t xml:space="preserve">405 </w:t>
      </w:r>
      <w:r w:rsidR="00EE343A" w:rsidRPr="00E11605">
        <w:rPr>
          <w:sz w:val="24"/>
        </w:rPr>
        <w:t>«О назначении публичны</w:t>
      </w:r>
      <w:bookmarkStart w:id="0" w:name="_GoBack"/>
      <w:bookmarkEnd w:id="0"/>
      <w:r w:rsidR="00EE343A" w:rsidRPr="00E11605">
        <w:rPr>
          <w:sz w:val="24"/>
        </w:rPr>
        <w:t xml:space="preserve">х слушаний </w:t>
      </w:r>
      <w:r w:rsidR="00146914" w:rsidRPr="00E11605">
        <w:rPr>
          <w:sz w:val="24"/>
        </w:rPr>
        <w:t>по проекту планировки</w:t>
      </w:r>
      <w:r>
        <w:rPr>
          <w:sz w:val="24"/>
        </w:rPr>
        <w:t xml:space="preserve"> </w:t>
      </w:r>
      <w:r w:rsidR="00F715A6">
        <w:rPr>
          <w:sz w:val="24"/>
        </w:rPr>
        <w:t xml:space="preserve">территории и проекту межевания </w:t>
      </w:r>
      <w:r w:rsidR="001E4BEE">
        <w:rPr>
          <w:sz w:val="24"/>
        </w:rPr>
        <w:t xml:space="preserve"> </w:t>
      </w:r>
      <w:r w:rsidR="00F715A6">
        <w:rPr>
          <w:sz w:val="24"/>
        </w:rPr>
        <w:t>территории</w:t>
      </w:r>
      <w:r>
        <w:rPr>
          <w:sz w:val="24"/>
        </w:rPr>
        <w:t xml:space="preserve"> </w:t>
      </w:r>
      <w:r w:rsidR="00680772">
        <w:rPr>
          <w:bCs/>
          <w:sz w:val="24"/>
        </w:rPr>
        <w:t xml:space="preserve">по образованию земельного участка на части территории садоводческого некоммерческого товарищества «Виктория», </w:t>
      </w:r>
      <w:r w:rsidR="00BE2E5F" w:rsidRPr="00E11605">
        <w:rPr>
          <w:sz w:val="24"/>
        </w:rPr>
        <w:t>решением</w:t>
      </w:r>
      <w:r w:rsidR="00682DBF" w:rsidRPr="00E11605">
        <w:rPr>
          <w:sz w:val="24"/>
        </w:rPr>
        <w:t xml:space="preserve"> Совета народных депутатов Петушинского района от </w:t>
      </w:r>
      <w:r w:rsidR="00D27F69" w:rsidRPr="00E11605">
        <w:rPr>
          <w:sz w:val="24"/>
        </w:rPr>
        <w:t>17</w:t>
      </w:r>
      <w:r w:rsidR="00682DBF" w:rsidRPr="00E11605">
        <w:rPr>
          <w:sz w:val="24"/>
        </w:rPr>
        <w:t>.</w:t>
      </w:r>
      <w:r w:rsidR="00D27F69" w:rsidRPr="00E11605">
        <w:rPr>
          <w:sz w:val="24"/>
        </w:rPr>
        <w:t>10</w:t>
      </w:r>
      <w:r w:rsidR="00682DBF" w:rsidRPr="00E11605">
        <w:rPr>
          <w:sz w:val="24"/>
        </w:rPr>
        <w:t>.201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№ </w:t>
      </w:r>
      <w:r w:rsidR="00D27F69" w:rsidRPr="00E11605">
        <w:rPr>
          <w:sz w:val="24"/>
        </w:rPr>
        <w:t>74</w:t>
      </w:r>
      <w:r w:rsidR="00682DBF" w:rsidRPr="00E11605">
        <w:rPr>
          <w:sz w:val="24"/>
        </w:rPr>
        <w:t>/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«Об утверждении порядка организации и проведени</w:t>
      </w:r>
      <w:r w:rsidR="00D27F69" w:rsidRPr="00E11605">
        <w:rPr>
          <w:sz w:val="24"/>
        </w:rPr>
        <w:t>я</w:t>
      </w:r>
      <w:r w:rsidR="00682DBF" w:rsidRPr="00E11605">
        <w:rPr>
          <w:sz w:val="24"/>
        </w:rPr>
        <w:t xml:space="preserve"> общественных </w:t>
      </w:r>
      <w:r w:rsidR="00D27F69" w:rsidRPr="00E11605">
        <w:rPr>
          <w:sz w:val="24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E11605">
        <w:rPr>
          <w:sz w:val="24"/>
        </w:rPr>
        <w:t>», Уставом муниципального образования «Петушинский район»,</w:t>
      </w:r>
      <w:r>
        <w:rPr>
          <w:sz w:val="24"/>
        </w:rPr>
        <w:t xml:space="preserve">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r w:rsidR="002137E6" w:rsidRPr="00E11605">
        <w:rPr>
          <w:sz w:val="24"/>
        </w:rPr>
        <w:t xml:space="preserve"> протокол публичных слушаний от </w:t>
      </w:r>
      <w:r w:rsidR="00680772">
        <w:rPr>
          <w:sz w:val="24"/>
        </w:rPr>
        <w:t>13.05</w:t>
      </w:r>
      <w:r w:rsidR="001E4BEE">
        <w:rPr>
          <w:sz w:val="24"/>
        </w:rPr>
        <w:t>.2021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результатах проведения публичных слушаний от </w:t>
      </w:r>
      <w:r w:rsidR="00680772">
        <w:rPr>
          <w:sz w:val="24"/>
        </w:rPr>
        <w:t>14.05</w:t>
      </w:r>
      <w:r w:rsidR="00E11605" w:rsidRPr="00E11605">
        <w:rPr>
          <w:sz w:val="24"/>
        </w:rPr>
        <w:t>.202</w:t>
      </w:r>
      <w:r w:rsidR="001E4BEE">
        <w:rPr>
          <w:sz w:val="24"/>
        </w:rPr>
        <w:t>1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 w:rsidR="00680772">
        <w:rPr>
          <w:sz w:val="24"/>
        </w:rPr>
        <w:t>17.05</w:t>
      </w:r>
      <w:r w:rsidR="001E4BEE">
        <w:rPr>
          <w:sz w:val="24"/>
        </w:rPr>
        <w:t>.2021</w:t>
      </w:r>
      <w:r w:rsidR="00283B4F" w:rsidRPr="00E11605">
        <w:rPr>
          <w:sz w:val="24"/>
        </w:rPr>
        <w:t>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0D1816">
      <w:pPr>
        <w:pStyle w:val="a3"/>
        <w:tabs>
          <w:tab w:val="left" w:pos="851"/>
        </w:tabs>
        <w:spacing w:after="120"/>
        <w:jc w:val="both"/>
        <w:rPr>
          <w:sz w:val="24"/>
          <w:szCs w:val="24"/>
        </w:rPr>
      </w:pPr>
      <w:r w:rsidRPr="00E11605">
        <w:rPr>
          <w:sz w:val="24"/>
          <w:szCs w:val="24"/>
        </w:rPr>
        <w:t>п о с т а н о в л я ю:</w:t>
      </w:r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C7055D" w:rsidRPr="00E11605">
        <w:rPr>
          <w:sz w:val="24"/>
        </w:rPr>
        <w:t xml:space="preserve">Утвердить </w:t>
      </w:r>
      <w:r w:rsidR="008F572B">
        <w:rPr>
          <w:sz w:val="24"/>
        </w:rPr>
        <w:t>проект планировки</w:t>
      </w:r>
      <w:r w:rsidR="001E4BEE">
        <w:rPr>
          <w:sz w:val="24"/>
        </w:rPr>
        <w:t xml:space="preserve"> </w:t>
      </w:r>
      <w:r w:rsidR="00146914" w:rsidRPr="00E11605">
        <w:rPr>
          <w:sz w:val="24"/>
        </w:rPr>
        <w:t xml:space="preserve">территории и проект межевания территории </w:t>
      </w:r>
      <w:r w:rsidR="002F2F9E">
        <w:rPr>
          <w:bCs/>
          <w:sz w:val="24"/>
        </w:rPr>
        <w:t xml:space="preserve">по образованию земельного участка на части территории садоводческого некоммерческого товарищества «Виктория» </w:t>
      </w:r>
      <w:r w:rsidR="00F77568" w:rsidRPr="00F77568">
        <w:rPr>
          <w:bCs/>
          <w:sz w:val="24"/>
        </w:rPr>
        <w:t>по адресу: Владимирская об</w:t>
      </w:r>
      <w:r w:rsidR="008F572B">
        <w:rPr>
          <w:bCs/>
          <w:sz w:val="24"/>
        </w:rPr>
        <w:t xml:space="preserve">ласть, </w:t>
      </w:r>
      <w:r w:rsidR="002F2F9E">
        <w:rPr>
          <w:bCs/>
          <w:sz w:val="24"/>
        </w:rPr>
        <w:t>Петушинский район, МО Петушинское</w:t>
      </w:r>
      <w:r w:rsidR="008F572B">
        <w:rPr>
          <w:bCs/>
          <w:sz w:val="24"/>
        </w:rPr>
        <w:t xml:space="preserve"> (сельское поселение), д. </w:t>
      </w:r>
      <w:r w:rsidR="002F2F9E">
        <w:rPr>
          <w:bCs/>
          <w:sz w:val="24"/>
        </w:rPr>
        <w:t>Леоново, в юго-западной части кадастрового квартала 33:13:070142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r w:rsidR="00D14C22" w:rsidRPr="00E11605">
        <w:rPr>
          <w:sz w:val="24"/>
        </w:rPr>
        <w:t xml:space="preserve">Контроль за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5F0F98" w:rsidRPr="00E11605" w:rsidRDefault="00FA6833" w:rsidP="00E11605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lastRenderedPageBreak/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F715A6" w:rsidRDefault="00F715A6" w:rsidP="005F0F98">
      <w:pPr>
        <w:ind w:right="-2"/>
        <w:jc w:val="both"/>
        <w:rPr>
          <w:szCs w:val="28"/>
        </w:rPr>
      </w:pPr>
    </w:p>
    <w:p w:rsidR="00752830" w:rsidRDefault="001E4BEE" w:rsidP="00091209">
      <w:pPr>
        <w:ind w:right="-2"/>
        <w:jc w:val="both"/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5F0F98" w:rsidRPr="00E11605">
        <w:rPr>
          <w:sz w:val="24"/>
          <w:szCs w:val="28"/>
        </w:rPr>
        <w:t xml:space="preserve"> администрации </w:t>
      </w:r>
      <w:r w:rsidR="008F572B">
        <w:rPr>
          <w:sz w:val="24"/>
          <w:szCs w:val="28"/>
        </w:rPr>
        <w:t xml:space="preserve">                                                                                          </w:t>
      </w:r>
      <w:r w:rsidR="005F0F98" w:rsidRPr="00E11605">
        <w:rPr>
          <w:sz w:val="24"/>
          <w:szCs w:val="28"/>
        </w:rPr>
        <w:t xml:space="preserve">  </w:t>
      </w:r>
      <w:r w:rsidR="00F715A6">
        <w:rPr>
          <w:sz w:val="24"/>
          <w:szCs w:val="28"/>
        </w:rPr>
        <w:t>А.В. КУРБАТОВ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6031B" w:rsidTr="0006031B">
        <w:trPr>
          <w:trHeight w:val="330"/>
        </w:trPr>
        <w:tc>
          <w:tcPr>
            <w:tcW w:w="10137" w:type="dxa"/>
          </w:tcPr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Завизировано:</w:t>
            </w:r>
          </w:p>
          <w:p w:rsidR="0006031B" w:rsidRDefault="0006031B">
            <w:pPr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  <w:r>
              <w:rPr>
                <w:szCs w:val="28"/>
              </w:rPr>
              <w:t>Председатель КУИ Петушинского района</w:t>
            </w:r>
          </w:p>
          <w:p w:rsidR="0006031B" w:rsidRDefault="0006031B">
            <w:pPr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С.В. Тришин</w:t>
            </w:r>
          </w:p>
          <w:p w:rsidR="0006031B" w:rsidRDefault="0006031B">
            <w:pPr>
              <w:rPr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Зам. начальника управления организационной работы, </w:t>
            </w:r>
          </w:p>
          <w:p w:rsidR="0006031B" w:rsidRDefault="0006031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06031B" w:rsidRDefault="0006031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Ю.А. Ананьева</w:t>
            </w:r>
          </w:p>
          <w:p w:rsidR="0006031B" w:rsidRDefault="0006031B">
            <w:pPr>
              <w:jc w:val="center"/>
              <w:rPr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начальника правового управления</w:t>
            </w:r>
          </w:p>
          <w:p w:rsidR="0006031B" w:rsidRDefault="0006031B">
            <w:pPr>
              <w:rPr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r>
              <w:t xml:space="preserve">                                                        С.В. Трофимов</w:t>
            </w:r>
          </w:p>
          <w:p w:rsidR="0006031B" w:rsidRDefault="0006031B"/>
          <w:p w:rsidR="0006031B" w:rsidRDefault="0006031B">
            <w:r>
              <w:t xml:space="preserve">Зав. отделом (инспекцией) земельно-градостроительного </w:t>
            </w:r>
          </w:p>
          <w:p w:rsidR="0006031B" w:rsidRDefault="0006031B">
            <w:r>
              <w:t xml:space="preserve">надзора Комитета по управлению имуществом </w:t>
            </w:r>
          </w:p>
          <w:p w:rsidR="0006031B" w:rsidRDefault="0006031B">
            <w:r>
              <w:t>Петушинского района</w:t>
            </w:r>
          </w:p>
          <w:p w:rsidR="0006031B" w:rsidRDefault="0006031B">
            <w:r>
              <w:tab/>
              <w:t xml:space="preserve">                                              Н.А. Галко</w:t>
            </w:r>
          </w:p>
          <w:p w:rsidR="0006031B" w:rsidRDefault="0006031B"/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06031B" w:rsidRDefault="0006031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06031B" w:rsidRDefault="0006031B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</w:t>
            </w:r>
            <w:r>
              <w:rPr>
                <w:sz w:val="18"/>
                <w:szCs w:val="18"/>
              </w:rPr>
              <w:t>(подпись исполнителя)</w:t>
            </w:r>
          </w:p>
          <w:p w:rsidR="0006031B" w:rsidRDefault="0006031B">
            <w:pPr>
              <w:rPr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06031B" w:rsidRDefault="0006031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06031B" w:rsidRDefault="0006031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Денисова – главный специалист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06031B" w:rsidRDefault="0006031B">
            <w:pPr>
              <w:jc w:val="center"/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</w:p>
        </w:tc>
      </w:tr>
    </w:tbl>
    <w:p w:rsidR="0006031B" w:rsidRDefault="0006031B" w:rsidP="0006031B">
      <w:pPr>
        <w:rPr>
          <w:szCs w:val="28"/>
        </w:rPr>
      </w:pPr>
    </w:p>
    <w:p w:rsidR="0006031B" w:rsidRDefault="0006031B" w:rsidP="0006031B">
      <w:pPr>
        <w:rPr>
          <w:szCs w:val="28"/>
        </w:rPr>
      </w:pPr>
    </w:p>
    <w:p w:rsidR="0006031B" w:rsidRDefault="0006031B" w:rsidP="0006031B">
      <w:pPr>
        <w:rPr>
          <w:szCs w:val="28"/>
        </w:rPr>
      </w:pPr>
    </w:p>
    <w:p w:rsidR="0006031B" w:rsidRDefault="0006031B" w:rsidP="0006031B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06031B" w:rsidRDefault="0006031B" w:rsidP="0006031B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1 </w:t>
      </w:r>
      <w:r>
        <w:rPr>
          <w:szCs w:val="28"/>
        </w:rPr>
        <w:tab/>
      </w:r>
    </w:p>
    <w:p w:rsidR="0006031B" w:rsidRDefault="0006031B" w:rsidP="0006031B">
      <w:pPr>
        <w:ind w:right="-5"/>
        <w:rPr>
          <w:szCs w:val="28"/>
        </w:rPr>
      </w:pPr>
      <w:r>
        <w:rPr>
          <w:szCs w:val="28"/>
        </w:rPr>
        <w:t>Заявитель – 1</w:t>
      </w:r>
    </w:p>
    <w:p w:rsidR="0006031B" w:rsidRPr="0006031B" w:rsidRDefault="0006031B" w:rsidP="0006031B">
      <w:pPr>
        <w:ind w:right="-5"/>
        <w:rPr>
          <w:szCs w:val="28"/>
        </w:rPr>
      </w:pPr>
      <w:r>
        <w:rPr>
          <w:szCs w:val="28"/>
        </w:rPr>
        <w:t>КУИ – 1</w:t>
      </w:r>
    </w:p>
    <w:sectPr w:rsidR="0006031B" w:rsidRPr="0006031B" w:rsidSect="002F7B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F8" w:rsidRDefault="005402F8" w:rsidP="004D62E2">
      <w:r>
        <w:separator/>
      </w:r>
    </w:p>
  </w:endnote>
  <w:endnote w:type="continuationSeparator" w:id="1">
    <w:p w:rsidR="005402F8" w:rsidRDefault="005402F8" w:rsidP="004D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F8" w:rsidRDefault="005402F8" w:rsidP="004D62E2">
      <w:r>
        <w:separator/>
      </w:r>
    </w:p>
  </w:footnote>
  <w:footnote w:type="continuationSeparator" w:id="1">
    <w:p w:rsidR="005402F8" w:rsidRDefault="005402F8" w:rsidP="004D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982"/>
      <w:docPartObj>
        <w:docPartGallery w:val="Page Numbers (Top of Page)"/>
        <w:docPartUnique/>
      </w:docPartObj>
    </w:sdtPr>
    <w:sdtContent>
      <w:p w:rsidR="004D62E2" w:rsidRDefault="00742A71">
        <w:pPr>
          <w:pStyle w:val="a8"/>
          <w:jc w:val="center"/>
        </w:pPr>
        <w:r>
          <w:fldChar w:fldCharType="begin"/>
        </w:r>
        <w:r w:rsidR="006C57B3">
          <w:instrText xml:space="preserve"> PAGE   \* MERGEFORMAT </w:instrText>
        </w:r>
        <w:r>
          <w:fldChar w:fldCharType="separate"/>
        </w:r>
        <w:r w:rsidR="00F46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168FE"/>
    <w:rsid w:val="00030405"/>
    <w:rsid w:val="000504BC"/>
    <w:rsid w:val="0006031B"/>
    <w:rsid w:val="000648C8"/>
    <w:rsid w:val="000702BF"/>
    <w:rsid w:val="00084737"/>
    <w:rsid w:val="00087F9A"/>
    <w:rsid w:val="00091209"/>
    <w:rsid w:val="000939C5"/>
    <w:rsid w:val="000A1632"/>
    <w:rsid w:val="000C0AD8"/>
    <w:rsid w:val="000C7A96"/>
    <w:rsid w:val="000D1816"/>
    <w:rsid w:val="000D33D8"/>
    <w:rsid w:val="000D6D65"/>
    <w:rsid w:val="000E20E9"/>
    <w:rsid w:val="000E37FC"/>
    <w:rsid w:val="000F0B2E"/>
    <w:rsid w:val="0010191A"/>
    <w:rsid w:val="00134436"/>
    <w:rsid w:val="001462E7"/>
    <w:rsid w:val="00146914"/>
    <w:rsid w:val="001511DA"/>
    <w:rsid w:val="00161EFD"/>
    <w:rsid w:val="00166CB7"/>
    <w:rsid w:val="001823F7"/>
    <w:rsid w:val="00194474"/>
    <w:rsid w:val="001A28AF"/>
    <w:rsid w:val="001B3F24"/>
    <w:rsid w:val="001C2CEB"/>
    <w:rsid w:val="001C5694"/>
    <w:rsid w:val="001D7509"/>
    <w:rsid w:val="001E4BEE"/>
    <w:rsid w:val="002137E6"/>
    <w:rsid w:val="00213C19"/>
    <w:rsid w:val="002147C2"/>
    <w:rsid w:val="002249BE"/>
    <w:rsid w:val="002433EE"/>
    <w:rsid w:val="00244406"/>
    <w:rsid w:val="00245186"/>
    <w:rsid w:val="00267583"/>
    <w:rsid w:val="00283B4F"/>
    <w:rsid w:val="002864CD"/>
    <w:rsid w:val="002A7862"/>
    <w:rsid w:val="002D70D1"/>
    <w:rsid w:val="002F24CE"/>
    <w:rsid w:val="002F2F9E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6188"/>
    <w:rsid w:val="003F43AD"/>
    <w:rsid w:val="003F7640"/>
    <w:rsid w:val="004171D3"/>
    <w:rsid w:val="00420967"/>
    <w:rsid w:val="0042379C"/>
    <w:rsid w:val="0044102F"/>
    <w:rsid w:val="0044174C"/>
    <w:rsid w:val="004529C2"/>
    <w:rsid w:val="00477274"/>
    <w:rsid w:val="00496964"/>
    <w:rsid w:val="004A7B5B"/>
    <w:rsid w:val="004B1574"/>
    <w:rsid w:val="004B2E52"/>
    <w:rsid w:val="004B7EA6"/>
    <w:rsid w:val="004D62E2"/>
    <w:rsid w:val="004F32B6"/>
    <w:rsid w:val="00521153"/>
    <w:rsid w:val="00522934"/>
    <w:rsid w:val="00522A57"/>
    <w:rsid w:val="005249EA"/>
    <w:rsid w:val="005402F8"/>
    <w:rsid w:val="0056043B"/>
    <w:rsid w:val="0057774B"/>
    <w:rsid w:val="005923BF"/>
    <w:rsid w:val="005B0D02"/>
    <w:rsid w:val="005B1444"/>
    <w:rsid w:val="005D12B6"/>
    <w:rsid w:val="005D280D"/>
    <w:rsid w:val="005F0F98"/>
    <w:rsid w:val="00606210"/>
    <w:rsid w:val="00631C3C"/>
    <w:rsid w:val="00640489"/>
    <w:rsid w:val="006439DA"/>
    <w:rsid w:val="00652C69"/>
    <w:rsid w:val="00655E8A"/>
    <w:rsid w:val="00673E20"/>
    <w:rsid w:val="00680772"/>
    <w:rsid w:val="006809FC"/>
    <w:rsid w:val="00681A6B"/>
    <w:rsid w:val="00682DBF"/>
    <w:rsid w:val="00686B92"/>
    <w:rsid w:val="006C57B3"/>
    <w:rsid w:val="006D57B1"/>
    <w:rsid w:val="006D58F7"/>
    <w:rsid w:val="006E2704"/>
    <w:rsid w:val="006E3718"/>
    <w:rsid w:val="006E647A"/>
    <w:rsid w:val="006F10B9"/>
    <w:rsid w:val="00710937"/>
    <w:rsid w:val="00721A9D"/>
    <w:rsid w:val="0072228A"/>
    <w:rsid w:val="00736C2B"/>
    <w:rsid w:val="00742A71"/>
    <w:rsid w:val="00752830"/>
    <w:rsid w:val="00767A07"/>
    <w:rsid w:val="007776F7"/>
    <w:rsid w:val="00781936"/>
    <w:rsid w:val="00781CFF"/>
    <w:rsid w:val="00791922"/>
    <w:rsid w:val="00793C86"/>
    <w:rsid w:val="00794F9C"/>
    <w:rsid w:val="007A29A6"/>
    <w:rsid w:val="007B227D"/>
    <w:rsid w:val="007C2E52"/>
    <w:rsid w:val="007C3469"/>
    <w:rsid w:val="007C6F37"/>
    <w:rsid w:val="007D3985"/>
    <w:rsid w:val="007E399F"/>
    <w:rsid w:val="007E679A"/>
    <w:rsid w:val="007F5F2F"/>
    <w:rsid w:val="008013FD"/>
    <w:rsid w:val="00802950"/>
    <w:rsid w:val="00810476"/>
    <w:rsid w:val="0084025B"/>
    <w:rsid w:val="00842399"/>
    <w:rsid w:val="008609EA"/>
    <w:rsid w:val="0086427D"/>
    <w:rsid w:val="008826CA"/>
    <w:rsid w:val="00884783"/>
    <w:rsid w:val="00885D42"/>
    <w:rsid w:val="00895EBD"/>
    <w:rsid w:val="008B0EE7"/>
    <w:rsid w:val="008C0FD2"/>
    <w:rsid w:val="008C5615"/>
    <w:rsid w:val="008C6AED"/>
    <w:rsid w:val="008E18F7"/>
    <w:rsid w:val="008E194E"/>
    <w:rsid w:val="008E5157"/>
    <w:rsid w:val="008E5E7B"/>
    <w:rsid w:val="008F572B"/>
    <w:rsid w:val="008F6224"/>
    <w:rsid w:val="0090089B"/>
    <w:rsid w:val="00907024"/>
    <w:rsid w:val="00937DD6"/>
    <w:rsid w:val="00943745"/>
    <w:rsid w:val="00951F61"/>
    <w:rsid w:val="00960EEC"/>
    <w:rsid w:val="00962CC8"/>
    <w:rsid w:val="0097188A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72D1"/>
    <w:rsid w:val="009F68FA"/>
    <w:rsid w:val="00A07811"/>
    <w:rsid w:val="00A14051"/>
    <w:rsid w:val="00A14758"/>
    <w:rsid w:val="00A26C03"/>
    <w:rsid w:val="00A32D40"/>
    <w:rsid w:val="00A40318"/>
    <w:rsid w:val="00A645AD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4AD9"/>
    <w:rsid w:val="00AE1501"/>
    <w:rsid w:val="00AE15E1"/>
    <w:rsid w:val="00AE519E"/>
    <w:rsid w:val="00AF0E15"/>
    <w:rsid w:val="00AF42B1"/>
    <w:rsid w:val="00B00103"/>
    <w:rsid w:val="00B05B73"/>
    <w:rsid w:val="00B37C90"/>
    <w:rsid w:val="00B47EA0"/>
    <w:rsid w:val="00B63F7C"/>
    <w:rsid w:val="00B660B0"/>
    <w:rsid w:val="00B8185D"/>
    <w:rsid w:val="00B82650"/>
    <w:rsid w:val="00B96B96"/>
    <w:rsid w:val="00BA010F"/>
    <w:rsid w:val="00BA03C1"/>
    <w:rsid w:val="00BA3AEE"/>
    <w:rsid w:val="00BB35FF"/>
    <w:rsid w:val="00BC2E72"/>
    <w:rsid w:val="00BD0E5E"/>
    <w:rsid w:val="00BE2E5F"/>
    <w:rsid w:val="00C363ED"/>
    <w:rsid w:val="00C6262F"/>
    <w:rsid w:val="00C66F23"/>
    <w:rsid w:val="00C7055D"/>
    <w:rsid w:val="00C7297E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60AE7"/>
    <w:rsid w:val="00D64B5C"/>
    <w:rsid w:val="00D745AC"/>
    <w:rsid w:val="00D77FBC"/>
    <w:rsid w:val="00D80BD7"/>
    <w:rsid w:val="00DA4FDE"/>
    <w:rsid w:val="00DB7975"/>
    <w:rsid w:val="00DC4DA6"/>
    <w:rsid w:val="00DD24B1"/>
    <w:rsid w:val="00DD4DE2"/>
    <w:rsid w:val="00DD5215"/>
    <w:rsid w:val="00DD7E14"/>
    <w:rsid w:val="00DF027D"/>
    <w:rsid w:val="00E11605"/>
    <w:rsid w:val="00E246D4"/>
    <w:rsid w:val="00E25166"/>
    <w:rsid w:val="00E251F2"/>
    <w:rsid w:val="00E308CD"/>
    <w:rsid w:val="00E3127C"/>
    <w:rsid w:val="00E36870"/>
    <w:rsid w:val="00E43A15"/>
    <w:rsid w:val="00E46D1D"/>
    <w:rsid w:val="00E5710A"/>
    <w:rsid w:val="00E711C7"/>
    <w:rsid w:val="00E71F64"/>
    <w:rsid w:val="00E7717A"/>
    <w:rsid w:val="00E80C9C"/>
    <w:rsid w:val="00E86F25"/>
    <w:rsid w:val="00EB7C71"/>
    <w:rsid w:val="00ED0340"/>
    <w:rsid w:val="00EE1437"/>
    <w:rsid w:val="00EE343A"/>
    <w:rsid w:val="00EE58D8"/>
    <w:rsid w:val="00EF04D0"/>
    <w:rsid w:val="00EF390C"/>
    <w:rsid w:val="00EF5A8B"/>
    <w:rsid w:val="00F0029B"/>
    <w:rsid w:val="00F236C7"/>
    <w:rsid w:val="00F46AF8"/>
    <w:rsid w:val="00F474BF"/>
    <w:rsid w:val="00F544E7"/>
    <w:rsid w:val="00F62A82"/>
    <w:rsid w:val="00F64354"/>
    <w:rsid w:val="00F715A6"/>
    <w:rsid w:val="00F722DF"/>
    <w:rsid w:val="00F77568"/>
    <w:rsid w:val="00F87408"/>
    <w:rsid w:val="00FA315B"/>
    <w:rsid w:val="00FA6833"/>
    <w:rsid w:val="00FC16D1"/>
    <w:rsid w:val="00FC5F60"/>
    <w:rsid w:val="00FD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198C-E217-480D-A155-B7149CA3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4</cp:revision>
  <cp:lastPrinted>2021-05-24T07:42:00Z</cp:lastPrinted>
  <dcterms:created xsi:type="dcterms:W3CDTF">2021-05-13T06:20:00Z</dcterms:created>
  <dcterms:modified xsi:type="dcterms:W3CDTF">2021-05-24T07:43:00Z</dcterms:modified>
</cp:coreProperties>
</file>