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1A" w:rsidRPr="00A82488" w:rsidRDefault="00A13C1A" w:rsidP="00A13C1A">
      <w:pPr>
        <w:pStyle w:val="1"/>
        <w:jc w:val="center"/>
      </w:pPr>
      <w:r w:rsidRPr="00A82488">
        <w:rPr>
          <w:b/>
          <w:sz w:val="36"/>
        </w:rPr>
        <w:t>Р О</w:t>
      </w:r>
      <w:r w:rsidRPr="00A82488">
        <w:rPr>
          <w:sz w:val="36"/>
        </w:rPr>
        <w:t xml:space="preserve"> </w:t>
      </w:r>
      <w:r w:rsidRPr="00A82488">
        <w:rPr>
          <w:b/>
          <w:sz w:val="36"/>
        </w:rPr>
        <w:t>С С И Й С К А Я</w:t>
      </w:r>
      <w:r w:rsidR="00A82488">
        <w:rPr>
          <w:b/>
          <w:sz w:val="36"/>
        </w:rPr>
        <w:t xml:space="preserve">  </w:t>
      </w:r>
      <w:r w:rsidRPr="00A82488">
        <w:rPr>
          <w:sz w:val="36"/>
        </w:rPr>
        <w:t xml:space="preserve">   </w:t>
      </w:r>
      <w:r w:rsidRPr="00A82488">
        <w:rPr>
          <w:b/>
          <w:sz w:val="36"/>
        </w:rPr>
        <w:t>Ф Е Д Е Р А Ц И Я</w:t>
      </w:r>
    </w:p>
    <w:p w:rsidR="00A13C1A" w:rsidRPr="00A82488" w:rsidRDefault="00A13C1A" w:rsidP="00A13C1A">
      <w:pPr>
        <w:jc w:val="center"/>
      </w:pPr>
    </w:p>
    <w:p w:rsidR="00A13C1A" w:rsidRPr="00A82488" w:rsidRDefault="00A13C1A" w:rsidP="00A13C1A">
      <w:pPr>
        <w:jc w:val="center"/>
        <w:rPr>
          <w:b/>
          <w:sz w:val="28"/>
          <w:szCs w:val="28"/>
        </w:rPr>
      </w:pPr>
      <w:r w:rsidRPr="00A82488">
        <w:rPr>
          <w:b/>
          <w:sz w:val="28"/>
          <w:szCs w:val="28"/>
        </w:rPr>
        <w:t>СОВЕТ  НАРОДНЫХ  ДЕПУТАТОВ</w:t>
      </w:r>
    </w:p>
    <w:p w:rsidR="00A13C1A" w:rsidRPr="00A82488" w:rsidRDefault="00A13C1A" w:rsidP="00A13C1A">
      <w:pPr>
        <w:jc w:val="center"/>
        <w:rPr>
          <w:b/>
          <w:sz w:val="28"/>
          <w:szCs w:val="28"/>
        </w:rPr>
      </w:pPr>
    </w:p>
    <w:p w:rsidR="00A13C1A" w:rsidRPr="00A82488" w:rsidRDefault="00A13C1A" w:rsidP="00A13C1A">
      <w:pPr>
        <w:jc w:val="center"/>
        <w:rPr>
          <w:b/>
          <w:sz w:val="28"/>
          <w:szCs w:val="28"/>
        </w:rPr>
      </w:pPr>
      <w:r w:rsidRPr="00A82488">
        <w:rPr>
          <w:b/>
          <w:sz w:val="28"/>
          <w:szCs w:val="28"/>
        </w:rPr>
        <w:t>ПЕТУШИНСКОГО  РАЙОНА</w:t>
      </w:r>
    </w:p>
    <w:p w:rsidR="00A13C1A" w:rsidRPr="00A82488" w:rsidRDefault="00A13C1A" w:rsidP="00A13C1A">
      <w:pPr>
        <w:pStyle w:val="2"/>
        <w:spacing w:before="0"/>
        <w:jc w:val="center"/>
        <w:rPr>
          <w:rFonts w:ascii="Times New Roman" w:hAnsi="Times New Roman"/>
          <w:i w:val="0"/>
          <w:sz w:val="24"/>
          <w:szCs w:val="24"/>
        </w:rPr>
      </w:pPr>
      <w:r w:rsidRPr="00A82488">
        <w:rPr>
          <w:rFonts w:ascii="Times New Roman" w:hAnsi="Times New Roman"/>
          <w:i w:val="0"/>
          <w:sz w:val="24"/>
          <w:szCs w:val="24"/>
        </w:rPr>
        <w:t>Владимирской области</w:t>
      </w:r>
    </w:p>
    <w:p w:rsidR="00A13C1A" w:rsidRPr="00A82488" w:rsidRDefault="00A13C1A" w:rsidP="00A13C1A">
      <w:pPr>
        <w:jc w:val="center"/>
      </w:pPr>
    </w:p>
    <w:p w:rsidR="00A13C1A" w:rsidRPr="00A82488" w:rsidRDefault="00A13C1A" w:rsidP="00A13C1A">
      <w:pPr>
        <w:jc w:val="center"/>
      </w:pPr>
    </w:p>
    <w:p w:rsidR="00A13C1A" w:rsidRPr="00A82488" w:rsidRDefault="00A13C1A" w:rsidP="00A13C1A">
      <w:pPr>
        <w:jc w:val="center"/>
        <w:rPr>
          <w:b/>
          <w:sz w:val="36"/>
        </w:rPr>
      </w:pPr>
      <w:r w:rsidRPr="00A82488">
        <w:rPr>
          <w:b/>
          <w:sz w:val="36"/>
        </w:rPr>
        <w:t>Р Е Ш Е Н И Е</w:t>
      </w:r>
    </w:p>
    <w:p w:rsidR="00A13C1A" w:rsidRPr="00A82488" w:rsidRDefault="00A13C1A" w:rsidP="00A13C1A">
      <w:pPr>
        <w:jc w:val="center"/>
        <w:rPr>
          <w:b/>
          <w:sz w:val="36"/>
        </w:rPr>
      </w:pPr>
    </w:p>
    <w:p w:rsidR="00A13C1A" w:rsidRPr="00B11060" w:rsidRDefault="00167E7A" w:rsidP="00A13C1A">
      <w:r>
        <w:rPr>
          <w:b/>
        </w:rPr>
        <w:t xml:space="preserve">от </w:t>
      </w:r>
      <w:r w:rsidR="005A1DC3">
        <w:rPr>
          <w:b/>
        </w:rPr>
        <w:t>19.12.2023</w:t>
      </w:r>
      <w:r w:rsidR="00A13C1A" w:rsidRPr="002C72EB">
        <w:rPr>
          <w:b/>
        </w:rPr>
        <w:t xml:space="preserve"> </w:t>
      </w:r>
      <w:r w:rsidR="00A13C1A" w:rsidRPr="00B11060">
        <w:rPr>
          <w:b/>
        </w:rPr>
        <w:t xml:space="preserve">                    </w:t>
      </w:r>
      <w:r w:rsidR="005A1DC3">
        <w:rPr>
          <w:b/>
        </w:rPr>
        <w:t xml:space="preserve">                          </w:t>
      </w:r>
      <w:r w:rsidR="00A13C1A" w:rsidRPr="00B11060">
        <w:rPr>
          <w:b/>
        </w:rPr>
        <w:t>г. Пет</w:t>
      </w:r>
      <w:r w:rsidR="00A13C1A">
        <w:rPr>
          <w:b/>
        </w:rPr>
        <w:t xml:space="preserve">ушки                           </w:t>
      </w:r>
      <w:r w:rsidR="00A13C1A" w:rsidRPr="00B11060">
        <w:rPr>
          <w:b/>
        </w:rPr>
        <w:t xml:space="preserve">      </w:t>
      </w:r>
      <w:r w:rsidR="00A13C1A">
        <w:rPr>
          <w:b/>
        </w:rPr>
        <w:t xml:space="preserve">                    </w:t>
      </w:r>
      <w:r w:rsidR="00A13C1A" w:rsidRPr="00B11060">
        <w:rPr>
          <w:b/>
        </w:rPr>
        <w:t xml:space="preserve"> </w:t>
      </w:r>
      <w:r w:rsidR="005A1DC3">
        <w:rPr>
          <w:b/>
        </w:rPr>
        <w:t xml:space="preserve">        </w:t>
      </w:r>
      <w:r w:rsidR="00A13C1A" w:rsidRPr="002C72EB">
        <w:rPr>
          <w:b/>
        </w:rPr>
        <w:t xml:space="preserve">№ </w:t>
      </w:r>
      <w:r w:rsidR="005A1DC3">
        <w:rPr>
          <w:b/>
        </w:rPr>
        <w:t>47/6</w:t>
      </w:r>
    </w:p>
    <w:p w:rsidR="00A13C1A" w:rsidRDefault="00A13C1A" w:rsidP="00A13C1A">
      <w:pPr>
        <w:pStyle w:val="a3"/>
      </w:pPr>
      <w:r>
        <w:t xml:space="preserve">   </w:t>
      </w:r>
    </w:p>
    <w:p w:rsidR="00E95B6D" w:rsidRDefault="00A13C1A" w:rsidP="00A13C1A">
      <w:pPr>
        <w:pStyle w:val="ConsPlusNormal"/>
        <w:ind w:right="3402"/>
        <w:jc w:val="both"/>
        <w:rPr>
          <w:rFonts w:ascii="Times New Roman" w:hAnsi="Times New Roman" w:cs="Times New Roman"/>
          <w:i/>
          <w:sz w:val="24"/>
          <w:szCs w:val="24"/>
        </w:rPr>
      </w:pPr>
      <w:r>
        <w:rPr>
          <w:rFonts w:ascii="Times New Roman" w:hAnsi="Times New Roman" w:cs="Times New Roman"/>
          <w:i/>
          <w:sz w:val="24"/>
          <w:szCs w:val="24"/>
        </w:rPr>
        <w:t>О внесении изменений в решение Совета на</w:t>
      </w:r>
      <w:r w:rsidR="00A82488">
        <w:rPr>
          <w:rFonts w:ascii="Times New Roman" w:hAnsi="Times New Roman" w:cs="Times New Roman"/>
          <w:i/>
          <w:sz w:val="24"/>
          <w:szCs w:val="24"/>
        </w:rPr>
        <w:t>родных депутатов</w:t>
      </w:r>
    </w:p>
    <w:p w:rsidR="00A13C1A" w:rsidRPr="00A13C1A" w:rsidRDefault="00E95B6D" w:rsidP="00A13C1A">
      <w:pPr>
        <w:pStyle w:val="ConsPlusNormal"/>
        <w:ind w:right="3402"/>
        <w:jc w:val="both"/>
        <w:rPr>
          <w:rFonts w:ascii="Times New Roman" w:hAnsi="Times New Roman" w:cs="Times New Roman"/>
          <w:i/>
          <w:sz w:val="24"/>
          <w:szCs w:val="24"/>
        </w:rPr>
      </w:pPr>
      <w:r>
        <w:rPr>
          <w:rFonts w:ascii="Times New Roman" w:hAnsi="Times New Roman" w:cs="Times New Roman"/>
          <w:i/>
          <w:sz w:val="24"/>
          <w:szCs w:val="24"/>
        </w:rPr>
        <w:t>Петушинского района</w:t>
      </w:r>
      <w:r w:rsidR="00A82488">
        <w:rPr>
          <w:rFonts w:ascii="Times New Roman" w:hAnsi="Times New Roman" w:cs="Times New Roman"/>
          <w:i/>
          <w:sz w:val="24"/>
          <w:szCs w:val="24"/>
        </w:rPr>
        <w:t xml:space="preserve"> от </w:t>
      </w:r>
      <w:r w:rsidR="00B12299">
        <w:rPr>
          <w:rFonts w:ascii="Times New Roman" w:hAnsi="Times New Roman" w:cs="Times New Roman"/>
          <w:i/>
          <w:sz w:val="24"/>
          <w:szCs w:val="24"/>
        </w:rPr>
        <w:t>28</w:t>
      </w:r>
      <w:r w:rsidR="00A82488">
        <w:rPr>
          <w:rFonts w:ascii="Times New Roman" w:hAnsi="Times New Roman" w:cs="Times New Roman"/>
          <w:i/>
          <w:sz w:val="24"/>
          <w:szCs w:val="24"/>
        </w:rPr>
        <w:t>.</w:t>
      </w:r>
      <w:r w:rsidR="00B12299">
        <w:rPr>
          <w:rFonts w:ascii="Times New Roman" w:hAnsi="Times New Roman" w:cs="Times New Roman"/>
          <w:i/>
          <w:sz w:val="24"/>
          <w:szCs w:val="24"/>
        </w:rPr>
        <w:t>1</w:t>
      </w:r>
      <w:r w:rsidR="00A82488">
        <w:rPr>
          <w:rFonts w:ascii="Times New Roman" w:hAnsi="Times New Roman" w:cs="Times New Roman"/>
          <w:i/>
          <w:sz w:val="24"/>
          <w:szCs w:val="24"/>
        </w:rPr>
        <w:t>2.20</w:t>
      </w:r>
      <w:r w:rsidR="00B12299">
        <w:rPr>
          <w:rFonts w:ascii="Times New Roman" w:hAnsi="Times New Roman" w:cs="Times New Roman"/>
          <w:i/>
          <w:sz w:val="24"/>
          <w:szCs w:val="24"/>
        </w:rPr>
        <w:t>22</w:t>
      </w:r>
      <w:r w:rsidR="00A82488">
        <w:rPr>
          <w:rFonts w:ascii="Times New Roman" w:hAnsi="Times New Roman" w:cs="Times New Roman"/>
          <w:i/>
          <w:sz w:val="24"/>
          <w:szCs w:val="24"/>
        </w:rPr>
        <w:t xml:space="preserve"> № </w:t>
      </w:r>
      <w:r w:rsidR="00A13C1A">
        <w:rPr>
          <w:rFonts w:ascii="Times New Roman" w:hAnsi="Times New Roman" w:cs="Times New Roman"/>
          <w:i/>
          <w:sz w:val="24"/>
          <w:szCs w:val="24"/>
        </w:rPr>
        <w:t>1</w:t>
      </w:r>
      <w:r w:rsidR="00B12299">
        <w:rPr>
          <w:rFonts w:ascii="Times New Roman" w:hAnsi="Times New Roman" w:cs="Times New Roman"/>
          <w:i/>
          <w:sz w:val="24"/>
          <w:szCs w:val="24"/>
        </w:rPr>
        <w:t>13</w:t>
      </w:r>
      <w:r w:rsidR="00A13C1A">
        <w:rPr>
          <w:rFonts w:ascii="Times New Roman" w:hAnsi="Times New Roman" w:cs="Times New Roman"/>
          <w:i/>
          <w:sz w:val="24"/>
          <w:szCs w:val="24"/>
        </w:rPr>
        <w:t>/</w:t>
      </w:r>
      <w:r w:rsidR="00B12299">
        <w:rPr>
          <w:rFonts w:ascii="Times New Roman" w:hAnsi="Times New Roman" w:cs="Times New Roman"/>
          <w:i/>
          <w:sz w:val="24"/>
          <w:szCs w:val="24"/>
        </w:rPr>
        <w:t>17</w:t>
      </w:r>
      <w:r w:rsidR="00A13C1A">
        <w:rPr>
          <w:rFonts w:ascii="Times New Roman" w:hAnsi="Times New Roman" w:cs="Times New Roman"/>
          <w:i/>
          <w:sz w:val="24"/>
          <w:szCs w:val="24"/>
        </w:rPr>
        <w:t xml:space="preserve"> «</w:t>
      </w:r>
      <w:r w:rsidR="00A13C1A" w:rsidRPr="00760ACE">
        <w:rPr>
          <w:rFonts w:ascii="Times New Roman" w:hAnsi="Times New Roman" w:cs="Times New Roman"/>
          <w:i/>
          <w:sz w:val="24"/>
          <w:szCs w:val="24"/>
        </w:rPr>
        <w:t xml:space="preserve">Об утверждении </w:t>
      </w:r>
      <w:r w:rsidR="00A13C1A">
        <w:rPr>
          <w:rFonts w:ascii="Times New Roman" w:hAnsi="Times New Roman" w:cs="Times New Roman"/>
          <w:i/>
          <w:sz w:val="24"/>
          <w:szCs w:val="24"/>
        </w:rPr>
        <w:t>П</w:t>
      </w:r>
      <w:r w:rsidR="00A13C1A" w:rsidRPr="00760ACE">
        <w:rPr>
          <w:rFonts w:ascii="Times New Roman" w:hAnsi="Times New Roman" w:cs="Times New Roman"/>
          <w:i/>
          <w:sz w:val="24"/>
          <w:szCs w:val="24"/>
        </w:rPr>
        <w:t xml:space="preserve">орядка определения </w:t>
      </w:r>
      <w:r w:rsidR="00B12299">
        <w:rPr>
          <w:rFonts w:ascii="Times New Roman" w:hAnsi="Times New Roman" w:cs="Times New Roman"/>
          <w:i/>
          <w:sz w:val="24"/>
          <w:szCs w:val="24"/>
        </w:rPr>
        <w:t xml:space="preserve">размера </w:t>
      </w:r>
      <w:r w:rsidR="00A13C1A" w:rsidRPr="00760ACE">
        <w:rPr>
          <w:rFonts w:ascii="Times New Roman" w:hAnsi="Times New Roman" w:cs="Times New Roman"/>
          <w:i/>
          <w:sz w:val="24"/>
          <w:szCs w:val="24"/>
        </w:rPr>
        <w:t>арендной</w:t>
      </w:r>
      <w:r w:rsidR="00A13C1A">
        <w:rPr>
          <w:rFonts w:ascii="Times New Roman" w:hAnsi="Times New Roman" w:cs="Times New Roman"/>
          <w:i/>
          <w:sz w:val="24"/>
          <w:szCs w:val="24"/>
        </w:rPr>
        <w:t xml:space="preserve"> </w:t>
      </w:r>
      <w:r w:rsidR="00A13C1A" w:rsidRPr="00760ACE">
        <w:rPr>
          <w:rFonts w:ascii="Times New Roman" w:hAnsi="Times New Roman" w:cs="Times New Roman"/>
          <w:i/>
          <w:sz w:val="24"/>
          <w:szCs w:val="24"/>
        </w:rPr>
        <w:t xml:space="preserve"> платы за земельные участки, находящиеся в </w:t>
      </w:r>
      <w:r w:rsidR="00B12299">
        <w:rPr>
          <w:rFonts w:ascii="Times New Roman" w:hAnsi="Times New Roman" w:cs="Times New Roman"/>
          <w:i/>
          <w:sz w:val="24"/>
          <w:szCs w:val="24"/>
        </w:rPr>
        <w:t xml:space="preserve">муниципальной </w:t>
      </w:r>
      <w:r w:rsidR="00A13C1A" w:rsidRPr="00760ACE">
        <w:rPr>
          <w:rFonts w:ascii="Times New Roman" w:hAnsi="Times New Roman" w:cs="Times New Roman"/>
          <w:i/>
          <w:sz w:val="24"/>
          <w:szCs w:val="24"/>
        </w:rPr>
        <w:t>собственности муниципального образования «Петушинский район», и ставок от кадастровой стоимости земельного участка, учитывающих вид разрешенного использования</w:t>
      </w:r>
      <w:r w:rsidR="00A13C1A">
        <w:rPr>
          <w:rFonts w:ascii="Times New Roman" w:hAnsi="Times New Roman" w:cs="Times New Roman"/>
          <w:i/>
          <w:sz w:val="24"/>
          <w:szCs w:val="24"/>
        </w:rPr>
        <w:t xml:space="preserve"> </w:t>
      </w:r>
      <w:r w:rsidR="00A13C1A" w:rsidRPr="00760ACE">
        <w:rPr>
          <w:rFonts w:ascii="Times New Roman" w:hAnsi="Times New Roman" w:cs="Times New Roman"/>
          <w:i/>
          <w:sz w:val="24"/>
          <w:szCs w:val="24"/>
        </w:rPr>
        <w:t xml:space="preserve">земель, установленных для земельных участков, находящихся в собственности муниципального образования «Петушинский район», а так же для земельных участков государственная собственность на которые не разграничена, </w:t>
      </w:r>
      <w:r w:rsidR="00A13C1A" w:rsidRPr="00760ACE">
        <w:rPr>
          <w:rFonts w:ascii="Times New Roman" w:hAnsi="Times New Roman" w:cs="Times New Roman"/>
          <w:i/>
          <w:iCs/>
          <w:sz w:val="24"/>
          <w:szCs w:val="24"/>
        </w:rPr>
        <w:t>расположенных на территории сельских поселений, входящих</w:t>
      </w:r>
      <w:r w:rsidR="00A13C1A">
        <w:rPr>
          <w:rFonts w:ascii="Times New Roman" w:hAnsi="Times New Roman" w:cs="Times New Roman"/>
          <w:i/>
          <w:iCs/>
          <w:sz w:val="24"/>
          <w:szCs w:val="24"/>
        </w:rPr>
        <w:t xml:space="preserve"> </w:t>
      </w:r>
      <w:r w:rsidR="00A13C1A" w:rsidRPr="00760ACE">
        <w:rPr>
          <w:rFonts w:ascii="Times New Roman" w:hAnsi="Times New Roman" w:cs="Times New Roman"/>
          <w:i/>
          <w:iCs/>
          <w:sz w:val="24"/>
          <w:szCs w:val="24"/>
        </w:rPr>
        <w:t xml:space="preserve">в состав </w:t>
      </w:r>
      <w:r w:rsidR="00A13C1A" w:rsidRPr="00760ACE">
        <w:rPr>
          <w:rFonts w:ascii="Times New Roman" w:hAnsi="Times New Roman" w:cs="Times New Roman"/>
          <w:i/>
          <w:sz w:val="24"/>
          <w:szCs w:val="24"/>
        </w:rPr>
        <w:t>муниципального образования «Петушинский район»</w:t>
      </w:r>
    </w:p>
    <w:p w:rsidR="00A13C1A" w:rsidRDefault="00A13C1A" w:rsidP="00A13C1A">
      <w:pPr>
        <w:autoSpaceDE w:val="0"/>
        <w:autoSpaceDN w:val="0"/>
        <w:adjustRightInd w:val="0"/>
        <w:jc w:val="both"/>
        <w:outlineLvl w:val="1"/>
        <w:rPr>
          <w:i/>
          <w:iCs/>
        </w:rPr>
      </w:pPr>
    </w:p>
    <w:p w:rsidR="00A13C1A" w:rsidRDefault="00A13C1A" w:rsidP="00A13C1A">
      <w:pPr>
        <w:autoSpaceDE w:val="0"/>
        <w:autoSpaceDN w:val="0"/>
        <w:adjustRightInd w:val="0"/>
        <w:jc w:val="both"/>
        <w:outlineLvl w:val="1"/>
        <w:rPr>
          <w:i/>
          <w:iCs/>
        </w:rPr>
      </w:pPr>
    </w:p>
    <w:p w:rsidR="00A82488" w:rsidRDefault="00A82488" w:rsidP="00A13C1A">
      <w:pPr>
        <w:autoSpaceDE w:val="0"/>
        <w:autoSpaceDN w:val="0"/>
        <w:adjustRightInd w:val="0"/>
        <w:jc w:val="both"/>
        <w:outlineLvl w:val="1"/>
        <w:rPr>
          <w:i/>
          <w:iCs/>
        </w:rPr>
      </w:pPr>
    </w:p>
    <w:p w:rsidR="00A13C1A" w:rsidRPr="00416BC3" w:rsidRDefault="00A13C1A" w:rsidP="00A13C1A">
      <w:pPr>
        <w:pStyle w:val="ConsPlusTitle"/>
        <w:widowControl/>
        <w:ind w:firstLine="708"/>
        <w:jc w:val="both"/>
        <w:rPr>
          <w:rFonts w:ascii="Times New Roman" w:hAnsi="Times New Roman" w:cs="Times New Roman"/>
          <w:b w:val="0"/>
          <w:sz w:val="28"/>
          <w:szCs w:val="28"/>
        </w:rPr>
      </w:pPr>
      <w:r w:rsidRPr="00760ACE">
        <w:rPr>
          <w:rFonts w:ascii="Times New Roman" w:hAnsi="Times New Roman" w:cs="Times New Roman"/>
          <w:b w:val="0"/>
          <w:sz w:val="28"/>
          <w:szCs w:val="28"/>
        </w:rPr>
        <w:t xml:space="preserve">Рассмотрев обращение администрации Петушинского района, руководствуясь Земельным </w:t>
      </w:r>
      <w:hyperlink r:id="rId8" w:history="1">
        <w:r w:rsidRPr="00760ACE">
          <w:rPr>
            <w:rFonts w:ascii="Times New Roman" w:hAnsi="Times New Roman" w:cs="Times New Roman"/>
            <w:b w:val="0"/>
            <w:sz w:val="28"/>
            <w:szCs w:val="28"/>
          </w:rPr>
          <w:t>кодексом</w:t>
        </w:r>
      </w:hyperlink>
      <w:r w:rsidRPr="00760ACE">
        <w:rPr>
          <w:rFonts w:ascii="Times New Roman" w:hAnsi="Times New Roman" w:cs="Times New Roman"/>
          <w:b w:val="0"/>
          <w:sz w:val="28"/>
          <w:szCs w:val="28"/>
        </w:rPr>
        <w:t xml:space="preserve"> Российской Федерации, </w:t>
      </w:r>
      <w:hyperlink r:id="rId9" w:history="1">
        <w:r>
          <w:rPr>
            <w:rFonts w:ascii="Times New Roman" w:hAnsi="Times New Roman" w:cs="Times New Roman"/>
            <w:b w:val="0"/>
            <w:sz w:val="28"/>
            <w:szCs w:val="28"/>
          </w:rPr>
          <w:t>П</w:t>
        </w:r>
        <w:r w:rsidRPr="00760ACE">
          <w:rPr>
            <w:rFonts w:ascii="Times New Roman" w:hAnsi="Times New Roman" w:cs="Times New Roman"/>
            <w:b w:val="0"/>
            <w:sz w:val="28"/>
            <w:szCs w:val="28"/>
          </w:rPr>
          <w:t>остановлением</w:t>
        </w:r>
      </w:hyperlink>
      <w:r w:rsidRPr="00760ACE">
        <w:rPr>
          <w:rFonts w:ascii="Times New Roman" w:hAnsi="Times New Roman" w:cs="Times New Roman"/>
          <w:b w:val="0"/>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w:t>
      </w:r>
      <w:r w:rsidRPr="00416BC3">
        <w:rPr>
          <w:rFonts w:ascii="Times New Roman" w:hAnsi="Times New Roman" w:cs="Times New Roman"/>
          <w:b w:val="0"/>
          <w:sz w:val="28"/>
          <w:szCs w:val="28"/>
        </w:rPr>
        <w:t>определения размера арендной платы, а также порядка, условий и сроков внесения арендной платы за земли, находящиеся в собс</w:t>
      </w:r>
      <w:r w:rsidR="00A82488" w:rsidRPr="00416BC3">
        <w:rPr>
          <w:rFonts w:ascii="Times New Roman" w:hAnsi="Times New Roman" w:cs="Times New Roman"/>
          <w:b w:val="0"/>
          <w:sz w:val="28"/>
          <w:szCs w:val="28"/>
        </w:rPr>
        <w:t>твенности Российской Федерации»</w:t>
      </w:r>
      <w:r w:rsidRPr="00416BC3">
        <w:rPr>
          <w:rFonts w:ascii="Times New Roman" w:hAnsi="Times New Roman" w:cs="Times New Roman"/>
          <w:b w:val="0"/>
          <w:sz w:val="28"/>
          <w:szCs w:val="28"/>
        </w:rPr>
        <w:t xml:space="preserve"> </w:t>
      </w:r>
      <w:r w:rsidR="00416BC3" w:rsidRPr="00416BC3">
        <w:rPr>
          <w:rFonts w:ascii="Times New Roman" w:hAnsi="Times New Roman" w:cs="Times New Roman"/>
          <w:b w:val="0"/>
          <w:sz w:val="28"/>
          <w:szCs w:val="28"/>
        </w:rPr>
        <w:t>и</w:t>
      </w:r>
      <w:r w:rsidRPr="00416BC3">
        <w:rPr>
          <w:rFonts w:ascii="Times New Roman" w:hAnsi="Times New Roman" w:cs="Times New Roman"/>
          <w:b w:val="0"/>
          <w:sz w:val="28"/>
          <w:szCs w:val="28"/>
        </w:rPr>
        <w:t xml:space="preserve"> </w:t>
      </w:r>
      <w:r w:rsidR="00D47816" w:rsidRPr="00D47816">
        <w:rPr>
          <w:rFonts w:ascii="Times New Roman" w:hAnsi="Times New Roman" w:cs="Times New Roman"/>
          <w:b w:val="0"/>
          <w:sz w:val="28"/>
          <w:szCs w:val="28"/>
        </w:rPr>
        <w:t>постановление</w:t>
      </w:r>
      <w:r w:rsidR="0095280B">
        <w:rPr>
          <w:rFonts w:ascii="Times New Roman" w:hAnsi="Times New Roman" w:cs="Times New Roman"/>
          <w:b w:val="0"/>
          <w:sz w:val="28"/>
          <w:szCs w:val="28"/>
        </w:rPr>
        <w:t>м</w:t>
      </w:r>
      <w:r w:rsidR="00D47816" w:rsidRPr="00D47816">
        <w:rPr>
          <w:rFonts w:ascii="Times New Roman" w:hAnsi="Times New Roman" w:cs="Times New Roman"/>
          <w:b w:val="0"/>
          <w:sz w:val="28"/>
          <w:szCs w:val="28"/>
        </w:rPr>
        <w:t xml:space="preserve"> Губернатора </w:t>
      </w:r>
      <w:r w:rsidR="00A15A94">
        <w:rPr>
          <w:rFonts w:ascii="Times New Roman" w:hAnsi="Times New Roman" w:cs="Times New Roman"/>
          <w:b w:val="0"/>
          <w:sz w:val="28"/>
          <w:szCs w:val="28"/>
        </w:rPr>
        <w:t xml:space="preserve">Владимирской </w:t>
      </w:r>
      <w:r w:rsidR="00D47816" w:rsidRPr="00D47816">
        <w:rPr>
          <w:rFonts w:ascii="Times New Roman" w:hAnsi="Times New Roman" w:cs="Times New Roman"/>
          <w:b w:val="0"/>
          <w:sz w:val="28"/>
          <w:szCs w:val="28"/>
        </w:rPr>
        <w:t>области от 28.12.2007 № 969</w:t>
      </w:r>
      <w:r w:rsidR="00A82488" w:rsidRPr="00416BC3">
        <w:rPr>
          <w:rFonts w:ascii="Times New Roman" w:hAnsi="Times New Roman" w:cs="Times New Roman"/>
          <w:b w:val="0"/>
          <w:sz w:val="28"/>
          <w:szCs w:val="28"/>
        </w:rPr>
        <w:t xml:space="preserve"> «О П</w:t>
      </w:r>
      <w:r w:rsidRPr="00416BC3">
        <w:rPr>
          <w:rFonts w:ascii="Times New Roman" w:hAnsi="Times New Roman" w:cs="Times New Roman"/>
          <w:b w:val="0"/>
          <w:sz w:val="28"/>
          <w:szCs w:val="28"/>
        </w:rPr>
        <w:t xml:space="preserve">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статьей 24 Устава муниципального образования «Петушинский район», Совет народных депутатов Петушинского района  </w:t>
      </w:r>
    </w:p>
    <w:p w:rsidR="00A13C1A" w:rsidRPr="00416BC3" w:rsidRDefault="00A13C1A" w:rsidP="00A13C1A">
      <w:pPr>
        <w:spacing w:before="120" w:after="120"/>
        <w:jc w:val="both"/>
        <w:rPr>
          <w:sz w:val="28"/>
          <w:szCs w:val="28"/>
        </w:rPr>
      </w:pPr>
      <w:r w:rsidRPr="00416BC3">
        <w:rPr>
          <w:sz w:val="28"/>
          <w:szCs w:val="28"/>
        </w:rPr>
        <w:t>р е ш и л:</w:t>
      </w:r>
    </w:p>
    <w:p w:rsidR="00F475E7" w:rsidRPr="006B486B" w:rsidRDefault="00F475E7" w:rsidP="006B486B">
      <w:pPr>
        <w:autoSpaceDE w:val="0"/>
        <w:autoSpaceDN w:val="0"/>
        <w:adjustRightInd w:val="0"/>
        <w:ind w:firstLine="709"/>
        <w:jc w:val="both"/>
        <w:rPr>
          <w:rFonts w:eastAsiaTheme="minorHAnsi"/>
          <w:sz w:val="28"/>
          <w:szCs w:val="28"/>
          <w:lang w:eastAsia="en-US"/>
        </w:rPr>
      </w:pPr>
      <w:r w:rsidRPr="006B486B">
        <w:rPr>
          <w:rFonts w:eastAsiaTheme="minorHAnsi"/>
          <w:sz w:val="28"/>
          <w:szCs w:val="28"/>
          <w:lang w:eastAsia="en-US"/>
        </w:rPr>
        <w:t xml:space="preserve">1. Внести в </w:t>
      </w:r>
      <w:hyperlink r:id="rId10" w:history="1">
        <w:r w:rsidRPr="006B486B">
          <w:rPr>
            <w:rFonts w:eastAsiaTheme="minorHAnsi"/>
            <w:sz w:val="28"/>
            <w:szCs w:val="28"/>
            <w:lang w:eastAsia="en-US"/>
          </w:rPr>
          <w:t>приложение</w:t>
        </w:r>
      </w:hyperlink>
      <w:r w:rsidRPr="006B486B">
        <w:rPr>
          <w:rFonts w:eastAsiaTheme="minorHAnsi"/>
          <w:sz w:val="28"/>
          <w:szCs w:val="28"/>
          <w:lang w:eastAsia="en-US"/>
        </w:rPr>
        <w:t xml:space="preserve"> </w:t>
      </w:r>
      <w:r w:rsidR="006B486B" w:rsidRPr="006B486B">
        <w:rPr>
          <w:rFonts w:eastAsiaTheme="minorHAnsi"/>
          <w:sz w:val="28"/>
          <w:szCs w:val="28"/>
          <w:lang w:eastAsia="en-US"/>
        </w:rPr>
        <w:t xml:space="preserve">№1 </w:t>
      </w:r>
      <w:r w:rsidRPr="006B486B">
        <w:rPr>
          <w:rFonts w:eastAsiaTheme="minorHAnsi"/>
          <w:sz w:val="28"/>
          <w:szCs w:val="28"/>
          <w:lang w:eastAsia="en-US"/>
        </w:rPr>
        <w:t xml:space="preserve">к </w:t>
      </w:r>
      <w:r w:rsidR="006B486B" w:rsidRPr="006B486B">
        <w:rPr>
          <w:rFonts w:eastAsiaTheme="minorHAnsi"/>
          <w:sz w:val="28"/>
          <w:szCs w:val="28"/>
          <w:lang w:eastAsia="en-US"/>
        </w:rPr>
        <w:t>решению Совета</w:t>
      </w:r>
      <w:r w:rsidRPr="006B486B">
        <w:rPr>
          <w:rFonts w:eastAsiaTheme="minorHAnsi"/>
          <w:sz w:val="28"/>
          <w:szCs w:val="28"/>
          <w:lang w:eastAsia="en-US"/>
        </w:rPr>
        <w:t xml:space="preserve"> </w:t>
      </w:r>
      <w:r w:rsidR="006B486B" w:rsidRPr="006B486B">
        <w:rPr>
          <w:rFonts w:eastAsiaTheme="minorHAnsi"/>
          <w:sz w:val="28"/>
          <w:szCs w:val="28"/>
          <w:lang w:eastAsia="en-US"/>
        </w:rPr>
        <w:t xml:space="preserve">народных депутатов Петушинского района от 28.12.2022 № 113/17 «Об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«Петушинский </w:t>
      </w:r>
      <w:r w:rsidR="006B486B" w:rsidRPr="006B486B">
        <w:rPr>
          <w:rFonts w:eastAsiaTheme="minorHAnsi"/>
          <w:sz w:val="28"/>
          <w:szCs w:val="28"/>
          <w:lang w:eastAsia="en-US"/>
        </w:rPr>
        <w:lastRenderedPageBreak/>
        <w:t>район», и ставок от кадастровой стоимости земельного участка, учитывающих вид разрешенного использования земель, установленных для земельных участков, находящихся в собственности муниципального образования «Петушинский район», а так же для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«Петушинский район»</w:t>
      </w:r>
      <w:r w:rsidRPr="006B486B">
        <w:rPr>
          <w:rFonts w:eastAsiaTheme="minorHAnsi"/>
          <w:sz w:val="28"/>
          <w:szCs w:val="28"/>
          <w:lang w:eastAsia="en-US"/>
        </w:rPr>
        <w:t xml:space="preserve"> следующие изменения:</w:t>
      </w:r>
    </w:p>
    <w:p w:rsidR="00F475E7" w:rsidRDefault="00F475E7" w:rsidP="00F475E7">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 xml:space="preserve">1.1. </w:t>
      </w:r>
      <w:hyperlink r:id="rId11" w:history="1">
        <w:r w:rsidRPr="00F475E7">
          <w:rPr>
            <w:rFonts w:eastAsiaTheme="minorHAnsi"/>
            <w:sz w:val="28"/>
            <w:szCs w:val="28"/>
            <w:lang w:eastAsia="en-US"/>
          </w:rPr>
          <w:t>Дополнить</w:t>
        </w:r>
      </w:hyperlink>
      <w:r>
        <w:rPr>
          <w:rFonts w:eastAsiaTheme="minorHAnsi"/>
          <w:sz w:val="28"/>
          <w:szCs w:val="28"/>
          <w:lang w:eastAsia="en-US"/>
        </w:rPr>
        <w:t xml:space="preserve"> пунктом 3.2 следующего содержания:</w:t>
      </w:r>
    </w:p>
    <w:p w:rsidR="00F475E7" w:rsidRDefault="00F475E7" w:rsidP="00F475E7">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«3.2.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12" w:history="1">
        <w:r w:rsidRPr="00F475E7">
          <w:rPr>
            <w:rFonts w:eastAsiaTheme="minorHAnsi"/>
            <w:sz w:val="28"/>
            <w:szCs w:val="28"/>
            <w:lang w:eastAsia="en-US"/>
          </w:rPr>
          <w:t>законом</w:t>
        </w:r>
      </w:hyperlink>
      <w:r>
        <w:rPr>
          <w:rFonts w:eastAsiaTheme="minorHAnsi"/>
          <w:sz w:val="28"/>
          <w:szCs w:val="28"/>
          <w:lang w:eastAsia="en-US"/>
        </w:rPr>
        <w:t xml:space="preserve"> от 21.12.2001 </w:t>
      </w:r>
      <w:r w:rsidR="00EA0DDC">
        <w:rPr>
          <w:rFonts w:eastAsiaTheme="minorHAnsi"/>
          <w:sz w:val="28"/>
          <w:szCs w:val="28"/>
          <w:lang w:eastAsia="en-US"/>
        </w:rPr>
        <w:t>№</w:t>
      </w:r>
      <w:r>
        <w:rPr>
          <w:rFonts w:eastAsiaTheme="minorHAnsi"/>
          <w:sz w:val="28"/>
          <w:szCs w:val="28"/>
          <w:lang w:eastAsia="en-US"/>
        </w:rPr>
        <w:t xml:space="preserve"> 178-ФЗ </w:t>
      </w:r>
      <w:r w:rsidR="00EA0DDC">
        <w:rPr>
          <w:rFonts w:eastAsiaTheme="minorHAnsi"/>
          <w:sz w:val="28"/>
          <w:szCs w:val="28"/>
          <w:lang w:eastAsia="en-US"/>
        </w:rPr>
        <w:t>«</w:t>
      </w:r>
      <w:r>
        <w:rPr>
          <w:rFonts w:eastAsiaTheme="minorHAnsi"/>
          <w:sz w:val="28"/>
          <w:szCs w:val="28"/>
          <w:lang w:eastAsia="en-US"/>
        </w:rPr>
        <w:t>О приватизации государственного и муниципального имущества</w:t>
      </w:r>
      <w:r w:rsidR="00EA0DDC">
        <w:rPr>
          <w:rFonts w:eastAsiaTheme="minorHAnsi"/>
          <w:sz w:val="28"/>
          <w:szCs w:val="28"/>
          <w:lang w:eastAsia="en-US"/>
        </w:rPr>
        <w:t>»</w:t>
      </w:r>
      <w:r>
        <w:rPr>
          <w:rFonts w:eastAsiaTheme="minorHAnsi"/>
          <w:sz w:val="28"/>
          <w:szCs w:val="28"/>
          <w:lang w:eastAsia="en-US"/>
        </w:rPr>
        <w:t>, устанавливается равным одному рублю в год на весь срок выполнения условий конкурса по продаже такого объекта».</w:t>
      </w:r>
    </w:p>
    <w:p w:rsidR="00F475E7" w:rsidRDefault="00F475E7" w:rsidP="00F475E7">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1.2. </w:t>
      </w:r>
      <w:hyperlink r:id="rId13" w:history="1">
        <w:r w:rsidRPr="00F475E7">
          <w:rPr>
            <w:rFonts w:eastAsiaTheme="minorHAnsi"/>
            <w:sz w:val="28"/>
            <w:szCs w:val="28"/>
            <w:lang w:eastAsia="en-US"/>
          </w:rPr>
          <w:t>Дополнить</w:t>
        </w:r>
      </w:hyperlink>
      <w:r>
        <w:rPr>
          <w:rFonts w:eastAsiaTheme="minorHAnsi"/>
          <w:sz w:val="28"/>
          <w:szCs w:val="28"/>
          <w:lang w:eastAsia="en-US"/>
        </w:rPr>
        <w:t xml:space="preserve"> пунктом 7.1 следующего содержания:</w:t>
      </w:r>
    </w:p>
    <w:p w:rsidR="00F475E7" w:rsidRDefault="00F475E7" w:rsidP="00F475E7">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«7.1. В случае, если в отношении земельного участка общего назначения, который в соответствии с федеральным законом не может находиться в частной собственности и предоставлен в аренду со множественностью лиц на стороне арендатора собственникам гаражей в границах территории гаражного назначения, размер арендной платы, рассчитанный в соответствии с пунктом 7 настоящего Порядка, превышает размер земельного налога, размер арендной платы определяется в размере земельного налога, установленного в отношении такого земельного участка».</w:t>
      </w:r>
    </w:p>
    <w:p w:rsidR="00F475E7" w:rsidRPr="00F475E7" w:rsidRDefault="00F475E7" w:rsidP="00F475E7">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1.3. А</w:t>
      </w:r>
      <w:r w:rsidRPr="00F475E7">
        <w:rPr>
          <w:rFonts w:eastAsiaTheme="minorHAnsi"/>
          <w:sz w:val="28"/>
          <w:szCs w:val="28"/>
          <w:lang w:eastAsia="en-US"/>
        </w:rPr>
        <w:t>бзац 6 пункта 6 изложить в следующей редакции:</w:t>
      </w:r>
    </w:p>
    <w:p w:rsidR="00F475E7" w:rsidRDefault="00F475E7" w:rsidP="00F475E7">
      <w:pPr>
        <w:autoSpaceDE w:val="0"/>
        <w:autoSpaceDN w:val="0"/>
        <w:adjustRightInd w:val="0"/>
        <w:spacing w:before="120"/>
        <w:ind w:firstLine="709"/>
        <w:jc w:val="both"/>
        <w:rPr>
          <w:rFonts w:eastAsiaTheme="minorHAnsi"/>
          <w:sz w:val="28"/>
          <w:szCs w:val="28"/>
          <w:lang w:eastAsia="en-US"/>
        </w:rPr>
      </w:pPr>
      <w:r w:rsidRPr="00F475E7">
        <w:rPr>
          <w:rFonts w:eastAsiaTheme="minorHAnsi"/>
          <w:sz w:val="28"/>
          <w:szCs w:val="28"/>
          <w:lang w:eastAsia="en-US"/>
        </w:rPr>
        <w:t>«Уи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- 1,04, на 2019 год - 1,043, на 2020 год – 1,038, на 2021 год – 1,04, на 2022 год – 1,04; на 2023 год – 1,055, на 2024 год – 1,04».</w:t>
      </w:r>
    </w:p>
    <w:p w:rsidR="00B50DA0" w:rsidRDefault="00B50DA0" w:rsidP="00EA0DDC">
      <w:pPr>
        <w:pStyle w:val="ConsPlusNormal"/>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2</w:t>
      </w:r>
      <w:r w:rsidR="00A447A8" w:rsidRPr="00A13C1A">
        <w:rPr>
          <w:rFonts w:ascii="Times New Roman" w:hAnsi="Times New Roman" w:cs="Times New Roman"/>
          <w:sz w:val="28"/>
          <w:szCs w:val="28"/>
        </w:rPr>
        <w:t xml:space="preserve">. </w:t>
      </w:r>
      <w:r w:rsidR="00335265" w:rsidRPr="00335265">
        <w:rPr>
          <w:rFonts w:ascii="Times New Roman" w:hAnsi="Times New Roman" w:cs="Times New Roman"/>
          <w:sz w:val="28"/>
          <w:szCs w:val="28"/>
        </w:rPr>
        <w:t>Решение вступает в силу со дня официального опубликования в районной газете «Вперед» без приложения, полного текста в сетевом издании «Официальный интернет-портал правовой информации Петушинского района» в информационно-телекоммуникационной сети «Интернет» по адресу: VESTNIK-PETRAION.RU.</w:t>
      </w:r>
      <w:r w:rsidRPr="00760ACE">
        <w:rPr>
          <w:rFonts w:ascii="Times New Roman" w:hAnsi="Times New Roman" w:cs="Times New Roman"/>
          <w:sz w:val="28"/>
          <w:szCs w:val="28"/>
        </w:rPr>
        <w:t xml:space="preserve"> </w:t>
      </w:r>
    </w:p>
    <w:p w:rsidR="00B50DA0" w:rsidRDefault="00B50DA0" w:rsidP="00B50DA0">
      <w:pPr>
        <w:pStyle w:val="ConsPlusNormal"/>
        <w:ind w:firstLine="540"/>
        <w:jc w:val="both"/>
        <w:rPr>
          <w:rFonts w:ascii="Times New Roman" w:hAnsi="Times New Roman" w:cs="Times New Roman"/>
          <w:sz w:val="28"/>
          <w:szCs w:val="28"/>
        </w:rPr>
      </w:pPr>
    </w:p>
    <w:p w:rsidR="002463BE" w:rsidRPr="00760ACE" w:rsidRDefault="002463BE" w:rsidP="00B50DA0">
      <w:pPr>
        <w:pStyle w:val="ConsPlusNormal"/>
        <w:ind w:firstLine="540"/>
        <w:jc w:val="both"/>
        <w:rPr>
          <w:rFonts w:ascii="Times New Roman" w:hAnsi="Times New Roman" w:cs="Times New Roman"/>
          <w:sz w:val="28"/>
          <w:szCs w:val="28"/>
        </w:rPr>
      </w:pPr>
    </w:p>
    <w:p w:rsidR="00304F1D" w:rsidRDefault="00B50DA0">
      <w:pPr>
        <w:rPr>
          <w:sz w:val="28"/>
          <w:szCs w:val="28"/>
        </w:rPr>
      </w:pPr>
      <w:r>
        <w:rPr>
          <w:sz w:val="28"/>
          <w:szCs w:val="28"/>
        </w:rPr>
        <w:t>Глава</w:t>
      </w:r>
      <w:r w:rsidRPr="00760ACE">
        <w:rPr>
          <w:sz w:val="28"/>
          <w:szCs w:val="28"/>
        </w:rPr>
        <w:t xml:space="preserve"> Петушинского района</w:t>
      </w:r>
      <w:r>
        <w:rPr>
          <w:sz w:val="28"/>
          <w:szCs w:val="28"/>
        </w:rPr>
        <w:t xml:space="preserve">                                                     </w:t>
      </w:r>
      <w:r w:rsidR="006C3482">
        <w:rPr>
          <w:sz w:val="28"/>
          <w:szCs w:val="28"/>
        </w:rPr>
        <w:t xml:space="preserve">    </w:t>
      </w:r>
      <w:r>
        <w:rPr>
          <w:sz w:val="28"/>
          <w:szCs w:val="28"/>
        </w:rPr>
        <w:t xml:space="preserve">    Е.К. ВОЛОДИНА</w:t>
      </w:r>
    </w:p>
    <w:p w:rsidR="00B37FB0" w:rsidRDefault="00B37FB0">
      <w:pPr>
        <w:rPr>
          <w:sz w:val="28"/>
          <w:szCs w:val="28"/>
        </w:rPr>
      </w:pPr>
    </w:p>
    <w:p w:rsidR="00EA0DDC" w:rsidRDefault="00EA0DDC" w:rsidP="00B37FB0">
      <w:pPr>
        <w:pStyle w:val="ab"/>
        <w:spacing w:before="0" w:after="0"/>
        <w:jc w:val="center"/>
        <w:rPr>
          <w:sz w:val="28"/>
          <w:szCs w:val="28"/>
        </w:rPr>
      </w:pPr>
    </w:p>
    <w:p w:rsidR="0095280B" w:rsidRDefault="0095280B" w:rsidP="00B37FB0">
      <w:pPr>
        <w:pStyle w:val="ab"/>
        <w:spacing w:before="0" w:after="0"/>
        <w:jc w:val="center"/>
        <w:rPr>
          <w:sz w:val="28"/>
          <w:szCs w:val="28"/>
        </w:rPr>
      </w:pPr>
    </w:p>
    <w:p w:rsidR="0095280B" w:rsidRDefault="0095280B" w:rsidP="00B37FB0">
      <w:pPr>
        <w:pStyle w:val="ab"/>
        <w:spacing w:before="0" w:after="0"/>
        <w:jc w:val="center"/>
        <w:rPr>
          <w:sz w:val="28"/>
          <w:szCs w:val="28"/>
        </w:rPr>
      </w:pPr>
    </w:p>
    <w:p w:rsidR="00C065B9" w:rsidRDefault="00C065B9" w:rsidP="00B37FB0">
      <w:pPr>
        <w:pStyle w:val="ab"/>
        <w:spacing w:before="0" w:after="0"/>
        <w:jc w:val="center"/>
        <w:rPr>
          <w:sz w:val="28"/>
          <w:szCs w:val="28"/>
        </w:rPr>
      </w:pPr>
      <w:bookmarkStart w:id="0" w:name="_GoBack"/>
      <w:bookmarkEnd w:id="0"/>
    </w:p>
    <w:sectPr w:rsidR="00C065B9" w:rsidSect="00683175">
      <w:pgSz w:w="11906" w:h="16838"/>
      <w:pgMar w:top="1276"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6B" w:rsidRDefault="00362E6B" w:rsidP="00825483">
      <w:r>
        <w:separator/>
      </w:r>
    </w:p>
  </w:endnote>
  <w:endnote w:type="continuationSeparator" w:id="0">
    <w:p w:rsidR="00362E6B" w:rsidRDefault="00362E6B" w:rsidP="0082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6B" w:rsidRDefault="00362E6B" w:rsidP="00825483">
      <w:r>
        <w:separator/>
      </w:r>
    </w:p>
  </w:footnote>
  <w:footnote w:type="continuationSeparator" w:id="0">
    <w:p w:rsidR="00362E6B" w:rsidRDefault="00362E6B" w:rsidP="008254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4AD"/>
    <w:multiLevelType w:val="hybridMultilevel"/>
    <w:tmpl w:val="5858BF8C"/>
    <w:lvl w:ilvl="0" w:tplc="2FFE9BB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8236C"/>
    <w:multiLevelType w:val="hybridMultilevel"/>
    <w:tmpl w:val="EA16FC1E"/>
    <w:lvl w:ilvl="0" w:tplc="F16C4D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A8"/>
    <w:rsid w:val="00026C37"/>
    <w:rsid w:val="00026F99"/>
    <w:rsid w:val="00036FED"/>
    <w:rsid w:val="000644BD"/>
    <w:rsid w:val="00070826"/>
    <w:rsid w:val="00077210"/>
    <w:rsid w:val="0008213A"/>
    <w:rsid w:val="000A5171"/>
    <w:rsid w:val="000C3A7E"/>
    <w:rsid w:val="000C61F6"/>
    <w:rsid w:val="0010308F"/>
    <w:rsid w:val="00117479"/>
    <w:rsid w:val="00166548"/>
    <w:rsid w:val="00166FB9"/>
    <w:rsid w:val="00167E7A"/>
    <w:rsid w:val="001E1E10"/>
    <w:rsid w:val="00205F65"/>
    <w:rsid w:val="002157CD"/>
    <w:rsid w:val="002463BE"/>
    <w:rsid w:val="00261088"/>
    <w:rsid w:val="00270A88"/>
    <w:rsid w:val="00273BD1"/>
    <w:rsid w:val="002D1FD3"/>
    <w:rsid w:val="00304F1D"/>
    <w:rsid w:val="00305599"/>
    <w:rsid w:val="00335265"/>
    <w:rsid w:val="00362E6B"/>
    <w:rsid w:val="00392FDF"/>
    <w:rsid w:val="003964F6"/>
    <w:rsid w:val="003E476A"/>
    <w:rsid w:val="00416BC3"/>
    <w:rsid w:val="00425861"/>
    <w:rsid w:val="0043221F"/>
    <w:rsid w:val="00487810"/>
    <w:rsid w:val="004F17AE"/>
    <w:rsid w:val="00500A7F"/>
    <w:rsid w:val="005245EA"/>
    <w:rsid w:val="00533F0B"/>
    <w:rsid w:val="00556289"/>
    <w:rsid w:val="00561048"/>
    <w:rsid w:val="00577410"/>
    <w:rsid w:val="005A1DC3"/>
    <w:rsid w:val="005A2756"/>
    <w:rsid w:val="005D7C7E"/>
    <w:rsid w:val="006008C1"/>
    <w:rsid w:val="006111B3"/>
    <w:rsid w:val="00613114"/>
    <w:rsid w:val="00614292"/>
    <w:rsid w:val="00671741"/>
    <w:rsid w:val="00683175"/>
    <w:rsid w:val="006B2E89"/>
    <w:rsid w:val="006B3697"/>
    <w:rsid w:val="006B486B"/>
    <w:rsid w:val="006B75F9"/>
    <w:rsid w:val="006C3482"/>
    <w:rsid w:val="006E1CBD"/>
    <w:rsid w:val="006E4058"/>
    <w:rsid w:val="006F3989"/>
    <w:rsid w:val="00725306"/>
    <w:rsid w:val="007324ED"/>
    <w:rsid w:val="00742574"/>
    <w:rsid w:val="0075047E"/>
    <w:rsid w:val="007655EB"/>
    <w:rsid w:val="007C191B"/>
    <w:rsid w:val="007E2CF4"/>
    <w:rsid w:val="00822DF1"/>
    <w:rsid w:val="00825483"/>
    <w:rsid w:val="00842156"/>
    <w:rsid w:val="008A1B67"/>
    <w:rsid w:val="008C7C00"/>
    <w:rsid w:val="008E5E07"/>
    <w:rsid w:val="0092577F"/>
    <w:rsid w:val="0095280B"/>
    <w:rsid w:val="0096186C"/>
    <w:rsid w:val="009734C8"/>
    <w:rsid w:val="009E03EC"/>
    <w:rsid w:val="009E2987"/>
    <w:rsid w:val="00A13C1A"/>
    <w:rsid w:val="00A15A94"/>
    <w:rsid w:val="00A16BB7"/>
    <w:rsid w:val="00A441C3"/>
    <w:rsid w:val="00A447A8"/>
    <w:rsid w:val="00A82488"/>
    <w:rsid w:val="00A83D54"/>
    <w:rsid w:val="00AE7007"/>
    <w:rsid w:val="00B12299"/>
    <w:rsid w:val="00B37FB0"/>
    <w:rsid w:val="00B50DA0"/>
    <w:rsid w:val="00C065B9"/>
    <w:rsid w:val="00C21E05"/>
    <w:rsid w:val="00C41AAD"/>
    <w:rsid w:val="00C51CEB"/>
    <w:rsid w:val="00C72061"/>
    <w:rsid w:val="00C90092"/>
    <w:rsid w:val="00C94F42"/>
    <w:rsid w:val="00CD47B7"/>
    <w:rsid w:val="00D47816"/>
    <w:rsid w:val="00D47B33"/>
    <w:rsid w:val="00D67B3D"/>
    <w:rsid w:val="00D67E7C"/>
    <w:rsid w:val="00D71282"/>
    <w:rsid w:val="00D97652"/>
    <w:rsid w:val="00DB1FB1"/>
    <w:rsid w:val="00DB27F0"/>
    <w:rsid w:val="00DD54A5"/>
    <w:rsid w:val="00DE284B"/>
    <w:rsid w:val="00E3738F"/>
    <w:rsid w:val="00E665B0"/>
    <w:rsid w:val="00E80738"/>
    <w:rsid w:val="00E95B6D"/>
    <w:rsid w:val="00EA0DDC"/>
    <w:rsid w:val="00EC46DB"/>
    <w:rsid w:val="00F353BD"/>
    <w:rsid w:val="00F4084D"/>
    <w:rsid w:val="00F475E7"/>
    <w:rsid w:val="00F63A07"/>
    <w:rsid w:val="00FA437B"/>
    <w:rsid w:val="00FF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E002"/>
  <w15:docId w15:val="{491521B1-A65E-48BC-9984-BD0BB490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3C1A"/>
    <w:pPr>
      <w:keepNext/>
      <w:outlineLvl w:val="0"/>
    </w:pPr>
    <w:rPr>
      <w:sz w:val="28"/>
    </w:rPr>
  </w:style>
  <w:style w:type="paragraph" w:styleId="2">
    <w:name w:val="heading 2"/>
    <w:basedOn w:val="a"/>
    <w:next w:val="a"/>
    <w:link w:val="20"/>
    <w:semiHidden/>
    <w:unhideWhenUsed/>
    <w:qFormat/>
    <w:rsid w:val="00A13C1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7A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A13C1A"/>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A13C1A"/>
    <w:rPr>
      <w:rFonts w:ascii="Cambria" w:eastAsia="Times New Roman" w:hAnsi="Cambria" w:cs="Times New Roman"/>
      <w:b/>
      <w:bCs/>
      <w:i/>
      <w:iCs/>
      <w:sz w:val="28"/>
      <w:szCs w:val="28"/>
      <w:lang w:eastAsia="ru-RU"/>
    </w:rPr>
  </w:style>
  <w:style w:type="paragraph" w:styleId="a3">
    <w:name w:val="Body Text"/>
    <w:basedOn w:val="a"/>
    <w:link w:val="a4"/>
    <w:rsid w:val="00A13C1A"/>
    <w:pPr>
      <w:spacing w:after="120"/>
    </w:pPr>
  </w:style>
  <w:style w:type="character" w:customStyle="1" w:styleId="a4">
    <w:name w:val="Основной текст Знак"/>
    <w:basedOn w:val="a0"/>
    <w:link w:val="a3"/>
    <w:rsid w:val="00A13C1A"/>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25483"/>
    <w:pPr>
      <w:tabs>
        <w:tab w:val="center" w:pos="4677"/>
        <w:tab w:val="right" w:pos="9355"/>
      </w:tabs>
    </w:pPr>
  </w:style>
  <w:style w:type="character" w:customStyle="1" w:styleId="a6">
    <w:name w:val="Верхний колонтитул Знак"/>
    <w:basedOn w:val="a0"/>
    <w:link w:val="a5"/>
    <w:uiPriority w:val="99"/>
    <w:rsid w:val="0082548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25483"/>
    <w:pPr>
      <w:tabs>
        <w:tab w:val="center" w:pos="4677"/>
        <w:tab w:val="right" w:pos="9355"/>
      </w:tabs>
    </w:pPr>
  </w:style>
  <w:style w:type="character" w:customStyle="1" w:styleId="a8">
    <w:name w:val="Нижний колонтитул Знак"/>
    <w:basedOn w:val="a0"/>
    <w:link w:val="a7"/>
    <w:uiPriority w:val="99"/>
    <w:rsid w:val="0082548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67E7C"/>
    <w:rPr>
      <w:rFonts w:ascii="Segoe UI" w:hAnsi="Segoe UI" w:cs="Segoe UI"/>
      <w:sz w:val="18"/>
      <w:szCs w:val="18"/>
    </w:rPr>
  </w:style>
  <w:style w:type="character" w:customStyle="1" w:styleId="aa">
    <w:name w:val="Текст выноски Знак"/>
    <w:basedOn w:val="a0"/>
    <w:link w:val="a9"/>
    <w:uiPriority w:val="99"/>
    <w:semiHidden/>
    <w:rsid w:val="00D67E7C"/>
    <w:rPr>
      <w:rFonts w:ascii="Segoe UI" w:eastAsia="Times New Roman" w:hAnsi="Segoe UI" w:cs="Segoe UI"/>
      <w:sz w:val="18"/>
      <w:szCs w:val="18"/>
      <w:lang w:eastAsia="ru-RU"/>
    </w:rPr>
  </w:style>
  <w:style w:type="paragraph" w:styleId="ab">
    <w:name w:val="Normal (Web)"/>
    <w:basedOn w:val="a"/>
    <w:semiHidden/>
    <w:unhideWhenUsed/>
    <w:rsid w:val="00B37FB0"/>
    <w:pPr>
      <w:spacing w:before="280" w:after="280"/>
      <w:jc w:val="both"/>
    </w:pPr>
    <w:rPr>
      <w:lang w:eastAsia="ar-SA"/>
    </w:rPr>
  </w:style>
  <w:style w:type="paragraph" w:styleId="ac">
    <w:name w:val="List Paragraph"/>
    <w:basedOn w:val="a"/>
    <w:uiPriority w:val="34"/>
    <w:qFormat/>
    <w:rsid w:val="00E9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0D1D02231ACA6EACC97B061C8C9312FF87E78537E5F0B0D1618FAC42E025295C17E1B8EwEX6N" TargetMode="External"/><Relationship Id="rId13" Type="http://schemas.openxmlformats.org/officeDocument/2006/relationships/hyperlink" Target="consultantplus://offline/ref=9F3F4FEABCBA1020E4A1EAD89BBFA2675428DB2177A39D2275F1859168A033032CA4DBE51D721C281390C9E0AA94ECBE519A09BEBDD94CBD37D5911AjDf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3F4FEABCBA1020E4A1F4D58DD3FC6D522687257FAC977C2EA683C637F035567EE485BC5C3F0F28128FCFE5AFj9f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3F4FEABCBA1020E4A1EAD89BBFA2675428DB2177A39D2275F1859168A033032CA4DBE51D721C281390C9E0AA94ECBE519A09BEBDD94CBD37D5911AjDf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F3F4FEABCBA1020E4A1EAD89BBFA2675428DB2177A39D2275F1859168A033032CA4DBE51D721C281390C9E0AA94ECBE519A09BEBDD94CBD37D5911AjDf9G" TargetMode="External"/><Relationship Id="rId4" Type="http://schemas.openxmlformats.org/officeDocument/2006/relationships/settings" Target="settings.xml"/><Relationship Id="rId9" Type="http://schemas.openxmlformats.org/officeDocument/2006/relationships/hyperlink" Target="consultantplus://offline/ref=1D40D1D02231ACA6EACC97B061C8C9312CFF7E7F527F5F0B0D1618FAC4w2X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E830-2B18-4F32-A243-63EFB845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С.В. Тришин</dc:creator>
  <cp:lastModifiedBy>Елена Е.И. Чубукова</cp:lastModifiedBy>
  <cp:revision>6</cp:revision>
  <cp:lastPrinted>2023-12-20T07:33:00Z</cp:lastPrinted>
  <dcterms:created xsi:type="dcterms:W3CDTF">2023-11-30T11:16:00Z</dcterms:created>
  <dcterms:modified xsi:type="dcterms:W3CDTF">2023-12-20T07:34:00Z</dcterms:modified>
</cp:coreProperties>
</file>